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10" w:rsidRDefault="007D1810">
      <w:pPr>
        <w:jc w:val="center"/>
        <w:rPr>
          <w:rFonts w:ascii="宋体" w:eastAsia="宋体" w:hAnsi="宋体" w:hint="eastAsia"/>
          <w:sz w:val="32"/>
          <w:szCs w:val="32"/>
        </w:rPr>
      </w:pPr>
    </w:p>
    <w:p w:rsidR="007D1810" w:rsidRDefault="000B16C5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仪器设备购置技术参数要求确认单</w:t>
      </w:r>
      <w:bookmarkStart w:id="0" w:name="_GoBack"/>
      <w:bookmarkEnd w:id="0"/>
    </w:p>
    <w:p w:rsidR="007D1810" w:rsidRDefault="007D1810">
      <w:pPr>
        <w:jc w:val="center"/>
        <w:rPr>
          <w:rFonts w:ascii="宋体" w:eastAsia="宋体" w:hAnsi="宋体"/>
          <w:sz w:val="32"/>
          <w:szCs w:val="3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296"/>
      </w:tblGrid>
      <w:tr w:rsidR="000B16C5" w:rsidTr="006A1216">
        <w:tc>
          <w:tcPr>
            <w:tcW w:w="8296" w:type="dxa"/>
          </w:tcPr>
          <w:p w:rsidR="000B16C5" w:rsidRDefault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产品名称</w:t>
            </w:r>
          </w:p>
          <w:p w:rsidR="000B16C5" w:rsidRDefault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干粉灭火器、二氧化碳灭火器</w:t>
            </w:r>
          </w:p>
          <w:p w:rsidR="000B16C5" w:rsidRDefault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</w:tc>
      </w:tr>
      <w:tr w:rsidR="007D1810">
        <w:trPr>
          <w:trHeight w:val="1301"/>
        </w:trPr>
        <w:tc>
          <w:tcPr>
            <w:tcW w:w="8296" w:type="dxa"/>
          </w:tcPr>
          <w:p w:rsidR="007D1810" w:rsidRDefault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主要用途描述：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仙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林校区过期干粉灭火器更换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为部分实验室公共区域配备二氧化碳灭火器。</w:t>
            </w:r>
          </w:p>
        </w:tc>
      </w:tr>
      <w:tr w:rsidR="007D1810">
        <w:trPr>
          <w:trHeight w:val="7141"/>
        </w:trPr>
        <w:tc>
          <w:tcPr>
            <w:tcW w:w="8296" w:type="dxa"/>
          </w:tcPr>
          <w:p w:rsidR="007D1810" w:rsidRDefault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消防器材列表：</w:t>
            </w:r>
          </w:p>
          <w:tbl>
            <w:tblPr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277"/>
              <w:gridCol w:w="567"/>
              <w:gridCol w:w="1276"/>
              <w:gridCol w:w="2551"/>
              <w:gridCol w:w="851"/>
              <w:gridCol w:w="992"/>
              <w:gridCol w:w="992"/>
            </w:tblGrid>
            <w:tr w:rsidR="007D1810">
              <w:trPr>
                <w:trHeight w:val="458"/>
              </w:trPr>
              <w:tc>
                <w:tcPr>
                  <w:tcW w:w="7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b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szCs w:val="21"/>
                    </w:rPr>
                    <w:t>序号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b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szCs w:val="21"/>
                    </w:rPr>
                    <w:t>名称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b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szCs w:val="21"/>
                    </w:rPr>
                    <w:t>规格型号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b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szCs w:val="21"/>
                    </w:rPr>
                    <w:t>单位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b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szCs w:val="21"/>
                    </w:rPr>
                    <w:t>数量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b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szCs w:val="21"/>
                    </w:rPr>
                    <w:t>备注</w:t>
                  </w:r>
                </w:p>
              </w:tc>
            </w:tr>
            <w:tr w:rsidR="007D1810">
              <w:trPr>
                <w:trHeight w:val="1246"/>
              </w:trPr>
              <w:tc>
                <w:tcPr>
                  <w:tcW w:w="7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干粉灭火器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  <w:t>ABC3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具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1300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7D1810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D1810">
              <w:trPr>
                <w:trHeight w:val="1401"/>
              </w:trPr>
              <w:tc>
                <w:tcPr>
                  <w:tcW w:w="7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二氧化碳灭火器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MT/3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具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7D1810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D1810">
              <w:trPr>
                <w:trHeight w:val="1259"/>
              </w:trPr>
              <w:tc>
                <w:tcPr>
                  <w:tcW w:w="7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4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个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4KG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装灭火器箱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尺寸</w:t>
                  </w:r>
                  <w:r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  <w:t>560mm*620mm*180mm</w:t>
                  </w:r>
                </w:p>
                <w:p w:rsidR="007D1810" w:rsidRDefault="000B16C5">
                  <w:pPr>
                    <w:jc w:val="left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  <w:t>铁皮厚度</w:t>
                  </w:r>
                  <w:r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  <w:t>≥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  <w:t>0.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6mm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个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7D1810">
                  <w:pPr>
                    <w:jc w:val="center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D1810">
              <w:trPr>
                <w:trHeight w:val="558"/>
              </w:trPr>
              <w:tc>
                <w:tcPr>
                  <w:tcW w:w="79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1810" w:rsidRDefault="000B16C5">
                  <w:pPr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参数要求：</w:t>
                  </w:r>
                </w:p>
              </w:tc>
            </w:tr>
            <w:tr w:rsidR="007D1810">
              <w:trPr>
                <w:trHeight w:val="2070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color w:val="000000"/>
                      <w:szCs w:val="21"/>
                    </w:rPr>
                    <w:t>1</w:t>
                  </w:r>
                </w:p>
              </w:tc>
              <w:tc>
                <w:tcPr>
                  <w:tcW w:w="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b/>
                      <w:color w:val="000000"/>
                      <w:sz w:val="24"/>
                      <w:szCs w:val="24"/>
                    </w:rPr>
                    <w:t>产品要求</w:t>
                  </w:r>
                </w:p>
              </w:tc>
              <w:tc>
                <w:tcPr>
                  <w:tcW w:w="6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1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、所有灭火器确保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5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年有效期，生产日期为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2022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4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月之后，有效期内产品若出现气压异常等质量问题，供货方应无条件维修或更换。</w:t>
                  </w:r>
                </w:p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2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、灭火器应为全新，严禁使用二次充装产品以次充好，一经发现作假一赔十处理。</w:t>
                  </w:r>
                </w:p>
              </w:tc>
            </w:tr>
            <w:tr w:rsidR="007D1810">
              <w:trPr>
                <w:trHeight w:val="1401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color w:val="000000"/>
                      <w:szCs w:val="21"/>
                    </w:rPr>
                    <w:t>2</w:t>
                  </w:r>
                </w:p>
              </w:tc>
              <w:tc>
                <w:tcPr>
                  <w:tcW w:w="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b/>
                      <w:color w:val="000000"/>
                      <w:sz w:val="24"/>
                      <w:szCs w:val="24"/>
                    </w:rPr>
                    <w:t>产品定期检查</w:t>
                  </w:r>
                </w:p>
              </w:tc>
              <w:tc>
                <w:tcPr>
                  <w:tcW w:w="6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乙方保证每隔两年对所有灭火器进行巡检，对存在质量问题及自然损坏的灭火器进行维修或更换。</w:t>
                  </w:r>
                </w:p>
              </w:tc>
            </w:tr>
            <w:tr w:rsidR="007D1810">
              <w:trPr>
                <w:trHeight w:val="1266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b/>
                      <w:color w:val="000000"/>
                      <w:szCs w:val="21"/>
                    </w:rPr>
                    <w:lastRenderedPageBreak/>
                    <w:t>3</w:t>
                  </w:r>
                </w:p>
              </w:tc>
              <w:tc>
                <w:tcPr>
                  <w:tcW w:w="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b/>
                      <w:color w:val="000000"/>
                      <w:sz w:val="24"/>
                      <w:szCs w:val="24"/>
                    </w:rPr>
                    <w:t>损失赔偿</w:t>
                  </w:r>
                </w:p>
              </w:tc>
              <w:tc>
                <w:tcPr>
                  <w:tcW w:w="6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当产品因质量问题或维修更新不及时给甲方造成损失的，由乙方赔偿。</w:t>
                  </w:r>
                </w:p>
              </w:tc>
            </w:tr>
            <w:tr w:rsidR="007D1810">
              <w:trPr>
                <w:trHeight w:val="1850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  <w:t>4</w:t>
                  </w:r>
                </w:p>
              </w:tc>
              <w:tc>
                <w:tcPr>
                  <w:tcW w:w="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b/>
                      <w:color w:val="000000"/>
                      <w:sz w:val="24"/>
                      <w:szCs w:val="24"/>
                    </w:rPr>
                    <w:t>合格证明</w:t>
                  </w:r>
                </w:p>
              </w:tc>
              <w:tc>
                <w:tcPr>
                  <w:tcW w:w="6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供应商需提供：</w:t>
                  </w:r>
                </w:p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1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、灭火器国家消防装备质量监督检验中心检验报告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，并提供中国消防产品信息网强制性产品认证信息查询截图。</w:t>
                  </w:r>
                </w:p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2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、国家强制性产品认证证书（证书需符合有效性和时效性的要求，证书不得过期）。</w:t>
                  </w:r>
                </w:p>
                <w:p w:rsidR="007D1810" w:rsidRDefault="000B16C5">
                  <w:pPr>
                    <w:jc w:val="left"/>
                    <w:rPr>
                      <w:rFonts w:ascii="仿宋" w:eastAsia="仿宋" w:hAnsi="仿宋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3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、提供产品时瓶体上具有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3C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标识及消防产品身份信息标识，出厂合格证。</w:t>
                  </w:r>
                </w:p>
              </w:tc>
            </w:tr>
            <w:tr w:rsidR="007D1810">
              <w:trPr>
                <w:trHeight w:val="1401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eastAsia="宋体" w:hAnsi="宋体"/>
                      <w:b/>
                      <w:color w:val="000000"/>
                      <w:szCs w:val="21"/>
                    </w:rPr>
                    <w:t>5</w:t>
                  </w:r>
                </w:p>
              </w:tc>
              <w:tc>
                <w:tcPr>
                  <w:tcW w:w="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b/>
                      <w:color w:val="000000"/>
                      <w:sz w:val="24"/>
                      <w:szCs w:val="24"/>
                    </w:rPr>
                    <w:t>现场勘察</w:t>
                  </w:r>
                </w:p>
              </w:tc>
              <w:tc>
                <w:tcPr>
                  <w:tcW w:w="6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1810" w:rsidRDefault="000B16C5">
                  <w:pPr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对仙林校区各楼宇内所有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2019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年之前的灭火器及压力异常的灭火器进行更换，做好现场勘察及数量统计，按甲方要求摆放到各楼层指定位置。</w:t>
                  </w:r>
                </w:p>
              </w:tc>
            </w:tr>
          </w:tbl>
          <w:p w:rsidR="007D1810" w:rsidRDefault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　　　　　　　　　　　　　　　　</w:t>
            </w:r>
          </w:p>
          <w:p w:rsidR="007D1810" w:rsidRDefault="007D181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7D1810" w:rsidRDefault="007D181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7D1810" w:rsidRDefault="007D181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7D1810" w:rsidRDefault="000B16C5" w:rsidP="000B16C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　　　　　　　　　　　　　　　　　　 </w:t>
            </w:r>
          </w:p>
        </w:tc>
      </w:tr>
    </w:tbl>
    <w:p w:rsidR="007D1810" w:rsidRDefault="000B16C5">
      <w:pPr>
        <w:ind w:leftChars="-1" w:left="243" w:hangingChars="136" w:hanging="245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lastRenderedPageBreak/>
        <w:t xml:space="preserve"> </w:t>
      </w:r>
    </w:p>
    <w:sectPr w:rsidR="007D1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10"/>
    <w:rsid w:val="000B16C5"/>
    <w:rsid w:val="007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南京中医药大学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汤凡</dc:creator>
  <cp:lastModifiedBy>翁翎</cp:lastModifiedBy>
  <cp:revision>26</cp:revision>
  <dcterms:created xsi:type="dcterms:W3CDTF">2018-09-05T15:41:00Z</dcterms:created>
  <dcterms:modified xsi:type="dcterms:W3CDTF">2022-07-18T06:09:00Z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F206504038E862BE62E9CC62A41A5FE7</vt:lpwstr>
  </property>
  <property fmtid="{D5CDD505-2E9C-101B-9397-08002B2CF9AE}" pid="3" name="KSOProductBuildVer">
    <vt:lpwstr>2052-11.26.1</vt:lpwstr>
  </property>
</Properties>
</file>