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3731" w14:textId="77777777" w:rsidR="00266B82" w:rsidRDefault="00266B82">
      <w:pPr>
        <w:jc w:val="center"/>
        <w:rPr>
          <w:rFonts w:ascii="宋体" w:eastAsia="宋体" w:hAnsi="宋体"/>
          <w:sz w:val="32"/>
          <w:szCs w:val="32"/>
        </w:rPr>
      </w:pPr>
    </w:p>
    <w:p w14:paraId="4049485D" w14:textId="77777777" w:rsidR="00266B82" w:rsidRDefault="002B787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70694" w14:paraId="43C843BC" w14:textId="77777777" w:rsidTr="00813235">
        <w:tc>
          <w:tcPr>
            <w:tcW w:w="8296" w:type="dxa"/>
          </w:tcPr>
          <w:p w14:paraId="6C5636A5" w14:textId="77777777" w:rsidR="00270694" w:rsidRDefault="002706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03DA039" w14:textId="173877BC" w:rsidR="00270694" w:rsidRDefault="002706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智能针灸机器人</w:t>
            </w:r>
          </w:p>
          <w:p w14:paraId="495159AD" w14:textId="50EA1BE9" w:rsidR="00270694" w:rsidRDefault="002706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B4B5351" w14:textId="09597E5D" w:rsidR="00270694" w:rsidRDefault="002706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66B82" w14:paraId="6A2D40CF" w14:textId="77777777">
        <w:trPr>
          <w:trHeight w:val="1301"/>
        </w:trPr>
        <w:tc>
          <w:tcPr>
            <w:tcW w:w="8296" w:type="dxa"/>
          </w:tcPr>
          <w:p w14:paraId="75FC4699" w14:textId="39AE6F15" w:rsidR="00266B82" w:rsidRDefault="002B78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BA1CB4">
              <w:rPr>
                <w:rFonts w:ascii="宋体" w:eastAsia="宋体" w:hAnsi="宋体" w:hint="eastAsia"/>
                <w:sz w:val="28"/>
                <w:szCs w:val="28"/>
              </w:rPr>
              <w:t>使用计算机主机控制机械臂，实现定量、参数可控的自动化针刺操作</w:t>
            </w:r>
          </w:p>
        </w:tc>
        <w:bookmarkStart w:id="0" w:name="_GoBack"/>
        <w:bookmarkEnd w:id="0"/>
      </w:tr>
      <w:tr w:rsidR="00266B82" w14:paraId="602055E7" w14:textId="77777777">
        <w:trPr>
          <w:trHeight w:val="7141"/>
        </w:trPr>
        <w:tc>
          <w:tcPr>
            <w:tcW w:w="8296" w:type="dxa"/>
          </w:tcPr>
          <w:p w14:paraId="651C2E52" w14:textId="77777777" w:rsidR="00266B82" w:rsidRDefault="002B78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529F9ED" w14:textId="77777777" w:rsidR="00266B82" w:rsidRDefault="002B7873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机械臂</w:t>
            </w:r>
          </w:p>
          <w:p w14:paraId="76079028" w14:textId="1C6D95BE" w:rsidR="00266B82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机械臂自重：≥1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kg</w:t>
            </w:r>
          </w:p>
          <w:p w14:paraId="73795A40" w14:textId="61307645" w:rsidR="00266B82" w:rsidRDefault="002B7873" w:rsidP="00BA1CB4">
            <w:pPr>
              <w:widowControl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有效工作半径：</w:t>
            </w:r>
            <w:r w:rsidR="00BA1CB4">
              <w:rPr>
                <w:rFonts w:ascii="宋体" w:eastAsia="宋体" w:hAnsi="宋体" w:cs="宋体" w:hint="eastAsia"/>
                <w:sz w:val="20"/>
                <w:szCs w:val="20"/>
              </w:rPr>
              <w:t>≥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cm</w:t>
            </w:r>
          </w:p>
          <w:p w14:paraId="11882F9B" w14:textId="33164EC6" w:rsidR="00266B82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最高负载：</w:t>
            </w:r>
            <w:r w:rsidR="00BA1CB4">
              <w:rPr>
                <w:rFonts w:ascii="宋体" w:eastAsia="宋体" w:hAnsi="宋体" w:cs="宋体" w:hint="eastAsia"/>
                <w:sz w:val="20"/>
                <w:szCs w:val="20"/>
              </w:rPr>
              <w:t>≥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2.5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kg</w:t>
            </w:r>
          </w:p>
          <w:p w14:paraId="79D8D6F8" w14:textId="14360ED7" w:rsidR="002B7873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.4 IP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等级：最低为I</w:t>
            </w:r>
            <w:r>
              <w:rPr>
                <w:rFonts w:ascii="宋体" w:eastAsia="宋体" w:hAnsi="宋体" w:cs="宋体"/>
                <w:sz w:val="20"/>
                <w:szCs w:val="20"/>
              </w:rPr>
              <w:t>P64</w:t>
            </w:r>
          </w:p>
          <w:p w14:paraId="619E5A73" w14:textId="31D276A7" w:rsidR="002B7873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.5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关节旋转角度：±</w:t>
            </w:r>
            <w:r>
              <w:rPr>
                <w:rFonts w:ascii="宋体" w:eastAsia="宋体" w:hAnsi="宋体" w:cs="宋体"/>
                <w:sz w:val="20"/>
                <w:szCs w:val="20"/>
              </w:rPr>
              <w:t>360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°</w:t>
            </w:r>
          </w:p>
          <w:p w14:paraId="721EB48A" w14:textId="0DD6581E" w:rsidR="002B7873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.6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位姿可重复性：±</w:t>
            </w:r>
            <w:r>
              <w:rPr>
                <w:rFonts w:ascii="宋体" w:eastAsia="宋体" w:hAnsi="宋体" w:cs="宋体"/>
                <w:sz w:val="20"/>
                <w:szCs w:val="20"/>
              </w:rPr>
              <w:t>0.03mm</w:t>
            </w:r>
          </w:p>
          <w:p w14:paraId="72FF3FCD" w14:textId="07F3037D" w:rsidR="002B7873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z w:val="20"/>
                <w:szCs w:val="20"/>
              </w:rPr>
              <w:t>.7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与控制主机的通信：符合T</w:t>
            </w:r>
            <w:r>
              <w:rPr>
                <w:rFonts w:ascii="宋体" w:eastAsia="宋体" w:hAnsi="宋体" w:cs="宋体"/>
                <w:sz w:val="20"/>
                <w:szCs w:val="20"/>
              </w:rPr>
              <w:t>CP/IP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协议</w:t>
            </w:r>
          </w:p>
          <w:p w14:paraId="58551EB9" w14:textId="77777777" w:rsidR="002B7873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CBDE86B" w14:textId="77777777" w:rsidR="00266B82" w:rsidRDefault="002B7873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控制主机</w:t>
            </w:r>
          </w:p>
          <w:p w14:paraId="0C8A08B2" w14:textId="6C6C0EF6" w:rsidR="00266B82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2.1</w:t>
            </w:r>
            <w:r w:rsidR="00BA1CB4">
              <w:rPr>
                <w:rFonts w:ascii="宋体" w:eastAsia="宋体" w:hAnsi="宋体" w:cs="宋体" w:hint="eastAsia"/>
                <w:sz w:val="20"/>
                <w:szCs w:val="20"/>
              </w:rPr>
              <w:t>内存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 w:rsidR="00BA1CB4">
              <w:rPr>
                <w:rFonts w:ascii="宋体" w:eastAsia="宋体" w:hAnsi="宋体" w:cs="宋体" w:hint="eastAsia"/>
                <w:sz w:val="20"/>
                <w:szCs w:val="20"/>
              </w:rPr>
              <w:t>≥4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GB</w:t>
            </w:r>
          </w:p>
          <w:p w14:paraId="76D38D46" w14:textId="0886E7CF" w:rsidR="00BA1CB4" w:rsidRDefault="00BA1CB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.2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硬盘容量：≥5</w:t>
            </w:r>
            <w:r>
              <w:rPr>
                <w:rFonts w:ascii="宋体" w:eastAsia="宋体" w:hAnsi="宋体" w:cs="宋体"/>
                <w:sz w:val="20"/>
                <w:szCs w:val="20"/>
              </w:rPr>
              <w:t>00GB</w:t>
            </w:r>
          </w:p>
          <w:p w14:paraId="267C5481" w14:textId="77777777" w:rsidR="00266B82" w:rsidRDefault="00266B82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AC2A96A" w14:textId="77777777" w:rsidR="00266B82" w:rsidRDefault="002B7873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针灸针控制设备</w:t>
            </w:r>
          </w:p>
          <w:p w14:paraId="48FC7FF9" w14:textId="13C418B6" w:rsidR="00266B82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3.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1</w:t>
            </w:r>
            <w:r w:rsidR="00BA1CB4">
              <w:rPr>
                <w:rFonts w:ascii="宋体" w:eastAsia="宋体" w:hAnsi="宋体" w:cs="宋体" w:hint="eastAsia"/>
                <w:sz w:val="20"/>
                <w:szCs w:val="20"/>
              </w:rPr>
              <w:t>运行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参数：上下摆动</w:t>
            </w:r>
            <w:r w:rsidR="00BA1CB4">
              <w:rPr>
                <w:rFonts w:ascii="宋体" w:eastAsia="宋体" w:hAnsi="宋体" w:cs="宋体" w:hint="eastAsia"/>
                <w:sz w:val="20"/>
                <w:szCs w:val="20"/>
              </w:rPr>
              <w:t>幅度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：±</w:t>
            </w: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  <w:r w:rsidR="00BA1CB4">
              <w:rPr>
                <w:rFonts w:ascii="宋体" w:eastAsia="宋体" w:hAnsi="宋体" w:cs="宋体"/>
                <w:sz w:val="20"/>
                <w:szCs w:val="20"/>
              </w:rPr>
              <w:t>cm</w:t>
            </w:r>
          </w:p>
          <w:p w14:paraId="19C64DE6" w14:textId="551E4F53" w:rsidR="00266B82" w:rsidRDefault="002B7873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左右旋转：绕主轴无限</w:t>
            </w:r>
          </w:p>
          <w:p w14:paraId="6CCD69EA" w14:textId="6576CF23" w:rsidR="00BA1CB4" w:rsidRDefault="00BA1CB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z w:val="20"/>
                <w:szCs w:val="20"/>
              </w:rPr>
              <w:t>.2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需与控制主机及机械臂联动</w:t>
            </w:r>
          </w:p>
          <w:p w14:paraId="738F6B9D" w14:textId="66F5E204" w:rsidR="00266B82" w:rsidRDefault="002B7873" w:rsidP="0027069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27069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05F3B43" w14:textId="70282C0A" w:rsidR="00266B82" w:rsidRDefault="0027069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26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697E3" w14:textId="77777777" w:rsidR="00E94101" w:rsidRDefault="00E94101" w:rsidP="0066076E">
      <w:r>
        <w:separator/>
      </w:r>
    </w:p>
  </w:endnote>
  <w:endnote w:type="continuationSeparator" w:id="0">
    <w:p w14:paraId="1A7440BA" w14:textId="77777777" w:rsidR="00E94101" w:rsidRDefault="00E94101" w:rsidP="0066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AC10A" w14:textId="77777777" w:rsidR="00E94101" w:rsidRDefault="00E94101" w:rsidP="0066076E">
      <w:r>
        <w:separator/>
      </w:r>
    </w:p>
  </w:footnote>
  <w:footnote w:type="continuationSeparator" w:id="0">
    <w:p w14:paraId="20761849" w14:textId="77777777" w:rsidR="00E94101" w:rsidRDefault="00E94101" w:rsidP="0066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02AC08"/>
    <w:multiLevelType w:val="singleLevel"/>
    <w:tmpl w:val="E102AC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66B82"/>
    <w:rsid w:val="00270694"/>
    <w:rsid w:val="002B7873"/>
    <w:rsid w:val="003372BD"/>
    <w:rsid w:val="0066076E"/>
    <w:rsid w:val="007C0E4C"/>
    <w:rsid w:val="0085369C"/>
    <w:rsid w:val="009673CA"/>
    <w:rsid w:val="009917FC"/>
    <w:rsid w:val="009C79FA"/>
    <w:rsid w:val="00A37356"/>
    <w:rsid w:val="00BA1CB4"/>
    <w:rsid w:val="00E94101"/>
    <w:rsid w:val="00F06A8F"/>
    <w:rsid w:val="02C432F2"/>
    <w:rsid w:val="052A5D87"/>
    <w:rsid w:val="0B4245D2"/>
    <w:rsid w:val="18C15545"/>
    <w:rsid w:val="332D7263"/>
    <w:rsid w:val="40BC395F"/>
    <w:rsid w:val="4D784541"/>
    <w:rsid w:val="5C0E773C"/>
    <w:rsid w:val="67A44698"/>
    <w:rsid w:val="680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A3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07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0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07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07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0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07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2021-05-12T07:47:00Z</dcterms:created>
  <dcterms:modified xsi:type="dcterms:W3CDTF">2021-05-12T08:07:00Z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