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冷冻电镜结构解析工作站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29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主要用途描述：用于冷冻电镜数据解析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参数要求：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GPU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个；N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VIDIA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RT</w:t>
            </w:r>
            <w:r>
              <w:rPr>
                <w:rFonts w:ascii="宋体" w:hAnsi="宋体" w:eastAsia="宋体"/>
                <w:sz w:val="24"/>
                <w:szCs w:val="24"/>
              </w:rPr>
              <w:t>X3090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单涡轮散热模式，显存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24G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处理器：不低于3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核6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线程，2</w:t>
            </w:r>
            <w:r>
              <w:rPr>
                <w:rFonts w:ascii="宋体" w:hAnsi="宋体" w:eastAsia="宋体"/>
                <w:sz w:val="24"/>
                <w:szCs w:val="24"/>
              </w:rPr>
              <w:t>.5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GHz基准主频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"/>
              </w:rPr>
              <w:t>风冷散热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内存 </w:t>
            </w: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ECC REG DDR4 3200MHZ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硬盘1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60G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企业级SSD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1T 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个,作为操作系统；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硬盘2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970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EVO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1T M.2 SSD</w:t>
            </w:r>
            <w:bookmarkStart w:id="0" w:name="_GoBack"/>
            <w:bookmarkEnd w:id="0"/>
            <w:r>
              <w:rPr>
                <w:rFonts w:ascii="宋体" w:hAnsi="宋体" w:eastAsia="宋体"/>
                <w:sz w:val="24"/>
                <w:szCs w:val="24"/>
              </w:rPr>
              <w:t xml:space="preserve"> 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硬盘3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16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TB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7200RPM SATA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企业级机械硬盘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电源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额定2</w:t>
            </w:r>
            <w:r>
              <w:rPr>
                <w:rFonts w:ascii="宋体" w:hAnsi="宋体" w:eastAsia="宋体"/>
                <w:sz w:val="24"/>
                <w:szCs w:val="24"/>
              </w:rPr>
              <w:t>400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W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机箱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静音机箱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预装</w:t>
            </w:r>
            <w:r>
              <w:rPr>
                <w:rFonts w:ascii="宋体" w:hAnsi="宋体" w:eastAsia="宋体"/>
                <w:sz w:val="24"/>
                <w:szCs w:val="24"/>
              </w:rPr>
              <w:t>Ubuntu 20多国语言版操作系统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及Motioncor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,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elion 4.0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，Cry</w:t>
            </w:r>
            <w:r>
              <w:rPr>
                <w:rFonts w:ascii="宋体" w:hAnsi="宋体" w:eastAsia="宋体"/>
                <w:sz w:val="24"/>
                <w:szCs w:val="24"/>
              </w:rPr>
              <w:t>o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s</w:t>
            </w:r>
            <w:r>
              <w:rPr>
                <w:rFonts w:ascii="宋体" w:hAnsi="宋体" w:eastAsia="宋体"/>
                <w:sz w:val="24"/>
                <w:szCs w:val="24"/>
              </w:rPr>
              <w:t>parc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等电镜结构解析软件，自带系统和深度学习软件备份与恢复工具 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保修 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年整机产品质保，原厂工程师上门服务，具备远程机器检测能力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承担包装及运输，送货上门</w:t>
            </w:r>
          </w:p>
          <w:p>
            <w:pPr>
              <w:pStyle w:val="2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13.提供资源管理软件，Pytorch,Tensorflow2,Caffe2,Theano，Cudnn远程访问软件。 </w:t>
            </w:r>
          </w:p>
          <w:p>
            <w:pPr>
              <w:pStyle w:val="2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提供5stageQA至少包括24小时负载99%的耐高温测试 。</w:t>
            </w:r>
          </w:p>
          <w:p>
            <w:pPr>
              <w:pStyle w:val="2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提供Nvidia认可原厂商GPU矩阵运算测试报告；原厂商出具的GPU设备测试。以及Burn-In测试报告；ATA功能测试报告和ATA压力测试报告（出货时需提供，不能提供或者提供错误的报告，可拒绝收货）。</w:t>
            </w:r>
          </w:p>
          <w:p>
            <w:pPr>
              <w:pStyle w:val="2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提供具备二十名以上NVIDIA认证技术工程师和销售工程师资质。 NVIDIA认证NPN推荐供应商。 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8A60C"/>
    <w:multiLevelType w:val="singleLevel"/>
    <w:tmpl w:val="58F8A60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2YjEyODlkMzU2NzNiMGIyODRhYTIzNjJjN2EwZTgifQ=="/>
  </w:docVars>
  <w:rsids>
    <w:rsidRoot w:val="009917FC"/>
    <w:rsid w:val="00065641"/>
    <w:rsid w:val="00077372"/>
    <w:rsid w:val="001D180C"/>
    <w:rsid w:val="003011B6"/>
    <w:rsid w:val="003E5075"/>
    <w:rsid w:val="00415CBE"/>
    <w:rsid w:val="004C034F"/>
    <w:rsid w:val="004E645C"/>
    <w:rsid w:val="0059476E"/>
    <w:rsid w:val="00681C3C"/>
    <w:rsid w:val="006A3E09"/>
    <w:rsid w:val="006B4EA6"/>
    <w:rsid w:val="007C0E4C"/>
    <w:rsid w:val="0085369C"/>
    <w:rsid w:val="009917FC"/>
    <w:rsid w:val="00AA339F"/>
    <w:rsid w:val="00B21CA5"/>
    <w:rsid w:val="00C45CC4"/>
    <w:rsid w:val="00DB17D4"/>
    <w:rsid w:val="00E56C80"/>
    <w:rsid w:val="00E6381B"/>
    <w:rsid w:val="00E65BF4"/>
    <w:rsid w:val="00EA171C"/>
    <w:rsid w:val="00EA292F"/>
    <w:rsid w:val="00F0182E"/>
    <w:rsid w:val="00F06A8F"/>
    <w:rsid w:val="00F27D6B"/>
    <w:rsid w:val="10E11DAB"/>
    <w:rsid w:val="1B8A395A"/>
    <w:rsid w:val="1E060D60"/>
    <w:rsid w:val="39800698"/>
    <w:rsid w:val="3AD36B44"/>
    <w:rsid w:val="45595317"/>
    <w:rsid w:val="46ED1809"/>
    <w:rsid w:val="75D744FA"/>
    <w:rsid w:val="763F64A8"/>
    <w:rsid w:val="ECEFF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uiPriority w:val="99"/>
    <w:rPr>
      <w:rFonts w:ascii="Courier New" w:hAnsi="Courier New"/>
      <w:sz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413</Words>
  <Characters>591</Characters>
  <Lines>3</Lines>
  <Paragraphs>1</Paragraphs>
  <TotalTime>20</TotalTime>
  <ScaleCrop>false</ScaleCrop>
  <LinksUpToDate>false</LinksUpToDate>
  <CharactersWithSpaces>647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2023-04-15T04:29:00Z</dcterms:created>
  <dc:creator>汤凡</dc:creator>
  <cp:lastModifiedBy>admin</cp:lastModifiedBy>
  <dcterms:modified xsi:type="dcterms:W3CDTF">2023-04-23T02:21:03Z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B0D307095F0F4FB6BBF6EB042CBA10CF_12</vt:lpwstr>
  </property>
</Properties>
</file>