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30" w:rsidRDefault="00865D0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481E" w:rsidTr="008E5CFD">
        <w:tc>
          <w:tcPr>
            <w:tcW w:w="8296" w:type="dxa"/>
          </w:tcPr>
          <w:p w:rsidR="00C1481E" w:rsidRDefault="00C148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1481E" w:rsidRDefault="00C1481E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氧气设备带一套</w:t>
            </w:r>
            <w:bookmarkEnd w:id="0"/>
          </w:p>
        </w:tc>
      </w:tr>
      <w:tr w:rsidR="00015C30">
        <w:trPr>
          <w:trHeight w:val="691"/>
        </w:trPr>
        <w:tc>
          <w:tcPr>
            <w:tcW w:w="8296" w:type="dxa"/>
          </w:tcPr>
          <w:p w:rsidR="00015C30" w:rsidRDefault="00865D0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主要用途描述：《护理学基础》课程实验教学用</w:t>
            </w:r>
          </w:p>
        </w:tc>
      </w:tr>
      <w:tr w:rsidR="00015C30">
        <w:trPr>
          <w:trHeight w:val="7141"/>
        </w:trPr>
        <w:tc>
          <w:tcPr>
            <w:tcW w:w="8296" w:type="dxa"/>
          </w:tcPr>
          <w:p w:rsidR="00015C30" w:rsidRDefault="00865D0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15C30" w:rsidRDefault="00865D02">
            <w:pPr>
              <w:spacing w:line="40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★1.主要设备：</w:t>
            </w:r>
          </w:p>
          <w:p w:rsidR="00015C30" w:rsidRDefault="00865D02">
            <w:pPr>
              <w:spacing w:line="40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1)中心供氧站: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氧源采用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空气代替，氧气静音无油空压机：功率：3KW，排气量：360L/min，噪音值：≤70db，储气罐：70L，压力：0.8mpa。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15C30" w:rsidRDefault="00865D0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2）中心吸引站：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旋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片式真空泵，负压调节范围：-0.044MPa－-0.077MPa，抽气速度：≥100立方/h，泄漏率：每小时平均≤1.8% ，噪声（吸引站）：≤65dB，配用电动机功率：380V  3KW。</w:t>
            </w:r>
          </w:p>
          <w:p w:rsidR="00015C30" w:rsidRDefault="00865D02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3）44床设备带：每床配置氧气吸引、负压吸引</w:t>
            </w:r>
            <w:r>
              <w:rPr>
                <w:rFonts w:ascii="宋体" w:eastAsia="宋体" w:hAnsi="宋体" w:cs="宋体" w:hint="eastAsia"/>
                <w:szCs w:val="21"/>
              </w:rPr>
              <w:t>嵌入式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床头灯</w:t>
            </w:r>
            <w:r>
              <w:rPr>
                <w:rFonts w:ascii="宋体" w:eastAsia="宋体" w:hAnsi="宋体" w:hint="eastAsia"/>
                <w:szCs w:val="21"/>
              </w:rPr>
              <w:t>各一组，均需按实际要求施工。</w:t>
            </w:r>
          </w:p>
          <w:p w:rsidR="00015C30" w:rsidRDefault="00865D02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2.设备带规格：宽度≥200mm、 高度≥55 mm  、壁厚≥1.5 mm；</w:t>
            </w:r>
          </w:p>
          <w:p w:rsidR="00015C30" w:rsidRDefault="00865D0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★3.材质：氧气管道采用φ8×1 脱脂紫铜管；负压吸引管道采用φ12×1 脱脂紫铜管；气体管道采用脱脂无缝紫铜管。管道外安装面板，面板表面采用静电喷塑，可拆卸。终端采用国标自封式不锈钢快速插座、颜色与原有病房环境匹配，能自动定位，通过调节快速接头上的旋钮可改变压力大小。</w:t>
            </w:r>
          </w:p>
          <w:p w:rsidR="00015C30" w:rsidRDefault="00865D02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4.安装：水平安装，设备带中心线距地高1.20-1.50米（按实际要求施工）安装。</w:t>
            </w:r>
          </w:p>
          <w:p w:rsidR="00015C30" w:rsidRDefault="00865D02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9BEA769" wp14:editId="7229120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184150</wp:posOffset>
                  </wp:positionV>
                  <wp:extent cx="4953000" cy="1037590"/>
                  <wp:effectExtent l="0" t="0" r="0" b="0"/>
                  <wp:wrapNone/>
                  <wp:docPr id="1" name="图片 1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0" cy="103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5C30" w:rsidRDefault="00015C30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15C30" w:rsidRDefault="00015C30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15C30" w:rsidRDefault="00015C30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15C30" w:rsidRDefault="00015C30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15C30" w:rsidRDefault="00865D02">
            <w:pPr>
              <w:adjustRightInd w:val="0"/>
              <w:snapToGrid w:val="0"/>
              <w:spacing w:line="440" w:lineRule="exact"/>
              <w:ind w:firstLineChars="1600" w:firstLine="336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床头设备带（仅供参考）</w:t>
            </w:r>
          </w:p>
          <w:p w:rsidR="00015C30" w:rsidRDefault="00865D02">
            <w:pPr>
              <w:adjustRightInd w:val="0"/>
              <w:snapToGrid w:val="0"/>
              <w:spacing w:line="560" w:lineRule="exact"/>
              <w:ind w:leftChars="200"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5.电器配件：</w:t>
            </w:r>
          </w:p>
          <w:p w:rsidR="00015C30" w:rsidRDefault="00865D02">
            <w:pPr>
              <w:adjustRightInd w:val="0"/>
              <w:snapToGrid w:val="0"/>
              <w:spacing w:line="560" w:lineRule="exact"/>
              <w:ind w:leftChars="200"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1)电源插座、电源开关</w:t>
            </w:r>
          </w:p>
          <w:p w:rsidR="00015C30" w:rsidRDefault="00865D0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电源开关：主要技术参数：220V、10A；</w:t>
            </w:r>
          </w:p>
          <w:p w:rsidR="00015C30" w:rsidRDefault="00865D0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电源插座：主要技术参数：220V、10A、3+2多功能。</w:t>
            </w:r>
          </w:p>
          <w:p w:rsidR="00015C30" w:rsidRDefault="00865D0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2)嵌入式床头灯主要技术参数：4W、220V/50HZ光效高，光效可高达30lm/W。</w:t>
            </w:r>
          </w:p>
          <w:p w:rsidR="00015C30" w:rsidRDefault="00865D02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 主要设备需具备医疗器械注册证。</w:t>
            </w:r>
          </w:p>
          <w:p w:rsidR="00015C30" w:rsidRDefault="00015C30">
            <w:pPr>
              <w:rPr>
                <w:rFonts w:ascii="宋体" w:eastAsia="宋体" w:hAnsi="宋体"/>
                <w:szCs w:val="21"/>
              </w:rPr>
            </w:pPr>
          </w:p>
          <w:p w:rsidR="00015C30" w:rsidRDefault="00015C30">
            <w:pPr>
              <w:rPr>
                <w:rFonts w:ascii="宋体" w:eastAsia="宋体" w:hAnsi="宋体"/>
                <w:szCs w:val="21"/>
              </w:rPr>
            </w:pPr>
          </w:p>
          <w:p w:rsidR="00015C30" w:rsidRDefault="00015C3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15C30" w:rsidRDefault="00865D02" w:rsidP="00C148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1481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015C30" w:rsidRDefault="00C1481E" w:rsidP="00015C3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01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5C30"/>
    <w:rsid w:val="00077372"/>
    <w:rsid w:val="0011746F"/>
    <w:rsid w:val="003372BD"/>
    <w:rsid w:val="00567563"/>
    <w:rsid w:val="0062401D"/>
    <w:rsid w:val="007C0E4C"/>
    <w:rsid w:val="007F0FB3"/>
    <w:rsid w:val="0085369C"/>
    <w:rsid w:val="00865D02"/>
    <w:rsid w:val="00896143"/>
    <w:rsid w:val="009917FC"/>
    <w:rsid w:val="00AC21B2"/>
    <w:rsid w:val="00C1481E"/>
    <w:rsid w:val="00F06A8F"/>
    <w:rsid w:val="00F31ED8"/>
    <w:rsid w:val="01F75BED"/>
    <w:rsid w:val="02184A0F"/>
    <w:rsid w:val="02AE72E9"/>
    <w:rsid w:val="02C569E1"/>
    <w:rsid w:val="04693A0F"/>
    <w:rsid w:val="04D55E67"/>
    <w:rsid w:val="0535178F"/>
    <w:rsid w:val="05ED2585"/>
    <w:rsid w:val="0648063F"/>
    <w:rsid w:val="06A14E4A"/>
    <w:rsid w:val="06C76E3C"/>
    <w:rsid w:val="07463687"/>
    <w:rsid w:val="0B54205D"/>
    <w:rsid w:val="0BAF5CB8"/>
    <w:rsid w:val="0D6C62B7"/>
    <w:rsid w:val="0EFF63A6"/>
    <w:rsid w:val="0F6F4994"/>
    <w:rsid w:val="10F24ECC"/>
    <w:rsid w:val="146048C6"/>
    <w:rsid w:val="160B4AD2"/>
    <w:rsid w:val="177976F5"/>
    <w:rsid w:val="18910DDD"/>
    <w:rsid w:val="18F16451"/>
    <w:rsid w:val="19887B72"/>
    <w:rsid w:val="1A405C07"/>
    <w:rsid w:val="1BA36A53"/>
    <w:rsid w:val="1DB502A2"/>
    <w:rsid w:val="1DE07143"/>
    <w:rsid w:val="1E151DA7"/>
    <w:rsid w:val="209F4951"/>
    <w:rsid w:val="2117759B"/>
    <w:rsid w:val="21911701"/>
    <w:rsid w:val="23DC2425"/>
    <w:rsid w:val="26E63B0B"/>
    <w:rsid w:val="27014FAE"/>
    <w:rsid w:val="2AF1741A"/>
    <w:rsid w:val="2B99178E"/>
    <w:rsid w:val="2ED277D7"/>
    <w:rsid w:val="305055EA"/>
    <w:rsid w:val="31404DD0"/>
    <w:rsid w:val="33223DCC"/>
    <w:rsid w:val="33E17C05"/>
    <w:rsid w:val="34586338"/>
    <w:rsid w:val="35E57CC7"/>
    <w:rsid w:val="36012C2C"/>
    <w:rsid w:val="365A7A7D"/>
    <w:rsid w:val="36D91F75"/>
    <w:rsid w:val="383D6891"/>
    <w:rsid w:val="3A0F6DC7"/>
    <w:rsid w:val="3D4110A3"/>
    <w:rsid w:val="400E16AF"/>
    <w:rsid w:val="409831ED"/>
    <w:rsid w:val="424F3E33"/>
    <w:rsid w:val="43B57301"/>
    <w:rsid w:val="44075DB4"/>
    <w:rsid w:val="45097A45"/>
    <w:rsid w:val="46961CCF"/>
    <w:rsid w:val="46B4032F"/>
    <w:rsid w:val="46CA0515"/>
    <w:rsid w:val="47435705"/>
    <w:rsid w:val="47EF5CB2"/>
    <w:rsid w:val="47F227BF"/>
    <w:rsid w:val="49691E93"/>
    <w:rsid w:val="4A2B58E1"/>
    <w:rsid w:val="4BCA4BC6"/>
    <w:rsid w:val="501774CE"/>
    <w:rsid w:val="51AE2967"/>
    <w:rsid w:val="52612CE7"/>
    <w:rsid w:val="54D24C53"/>
    <w:rsid w:val="58A50852"/>
    <w:rsid w:val="59864884"/>
    <w:rsid w:val="5AD348C1"/>
    <w:rsid w:val="5D676296"/>
    <w:rsid w:val="5EDC2060"/>
    <w:rsid w:val="5F543E7F"/>
    <w:rsid w:val="625C74AB"/>
    <w:rsid w:val="63B10465"/>
    <w:rsid w:val="64C57D7A"/>
    <w:rsid w:val="64ED36B5"/>
    <w:rsid w:val="6550034D"/>
    <w:rsid w:val="6593679E"/>
    <w:rsid w:val="65BB13B8"/>
    <w:rsid w:val="66BD16A3"/>
    <w:rsid w:val="67EA3E8C"/>
    <w:rsid w:val="6AD46492"/>
    <w:rsid w:val="6C631CBA"/>
    <w:rsid w:val="6C6C7312"/>
    <w:rsid w:val="6F1109B4"/>
    <w:rsid w:val="704F40C0"/>
    <w:rsid w:val="71170AE0"/>
    <w:rsid w:val="72814D71"/>
    <w:rsid w:val="72DD5C0C"/>
    <w:rsid w:val="72E34913"/>
    <w:rsid w:val="73680E0B"/>
    <w:rsid w:val="762B616D"/>
    <w:rsid w:val="77655586"/>
    <w:rsid w:val="7BC11A71"/>
    <w:rsid w:val="7D04205C"/>
    <w:rsid w:val="7D144C30"/>
    <w:rsid w:val="7F5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kern w:val="0"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kern w:val="0"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2020-12-08T09:21:00Z</dcterms:created>
  <dcterms:modified xsi:type="dcterms:W3CDTF">2020-12-08T09:22:00Z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