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BA111" w14:textId="77777777" w:rsidR="009917FC" w:rsidRPr="009917FC" w:rsidRDefault="009917FC" w:rsidP="009917FC">
      <w:pPr>
        <w:jc w:val="center"/>
        <w:rPr>
          <w:rFonts w:ascii="宋体" w:eastAsia="宋体" w:hAnsi="宋体" w:hint="eastAsia"/>
          <w:sz w:val="32"/>
          <w:szCs w:val="32"/>
        </w:rPr>
      </w:pPr>
    </w:p>
    <w:p w14:paraId="05DEE4AB" w14:textId="77777777"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8296"/>
      </w:tblGrid>
      <w:tr w:rsidR="00360FB7" w:rsidRPr="009917FC" w14:paraId="04F28F65" w14:textId="77777777" w:rsidTr="00686ABC">
        <w:tc>
          <w:tcPr>
            <w:tcW w:w="8296" w:type="dxa"/>
          </w:tcPr>
          <w:p w14:paraId="6D037084" w14:textId="77777777" w:rsidR="00360FB7" w:rsidRPr="009917FC" w:rsidRDefault="00360FB7" w:rsidP="009917FC">
            <w:pPr>
              <w:rPr>
                <w:rFonts w:ascii="宋体" w:eastAsia="宋体" w:hAnsi="宋体"/>
                <w:sz w:val="28"/>
                <w:szCs w:val="28"/>
              </w:rPr>
            </w:pPr>
            <w:r w:rsidRPr="009917FC">
              <w:rPr>
                <w:rFonts w:ascii="宋体" w:eastAsia="宋体" w:hAnsi="宋体" w:hint="eastAsia"/>
                <w:sz w:val="28"/>
                <w:szCs w:val="28"/>
              </w:rPr>
              <w:t>产品名称</w:t>
            </w:r>
          </w:p>
          <w:p w14:paraId="1ABA5349" w14:textId="7919C765" w:rsidR="00360FB7" w:rsidRPr="009917FC" w:rsidRDefault="00360FB7">
            <w:pPr>
              <w:rPr>
                <w:rFonts w:ascii="宋体" w:eastAsia="宋体" w:hAnsi="宋体"/>
                <w:sz w:val="28"/>
                <w:szCs w:val="28"/>
              </w:rPr>
            </w:pPr>
            <w:r w:rsidRPr="009011CB">
              <w:rPr>
                <w:rFonts w:ascii="宋体" w:eastAsia="宋体" w:hAnsi="宋体" w:hint="eastAsia"/>
                <w:sz w:val="28"/>
                <w:szCs w:val="28"/>
              </w:rPr>
              <w:t>化学发光系统</w:t>
            </w:r>
          </w:p>
          <w:p w14:paraId="13AEC794" w14:textId="332B2F17" w:rsidR="00360FB7" w:rsidRPr="009917FC" w:rsidRDefault="00360FB7" w:rsidP="00F06A8F">
            <w:pPr>
              <w:rPr>
                <w:rFonts w:ascii="宋体" w:eastAsia="宋体" w:hAnsi="宋体"/>
                <w:sz w:val="28"/>
                <w:szCs w:val="28"/>
              </w:rPr>
            </w:pPr>
            <w:r>
              <w:rPr>
                <w:rFonts w:ascii="宋体" w:eastAsia="宋体" w:hAnsi="宋体" w:hint="eastAsia"/>
                <w:sz w:val="28"/>
                <w:szCs w:val="28"/>
              </w:rPr>
              <w:t xml:space="preserve"> </w:t>
            </w:r>
          </w:p>
          <w:p w14:paraId="6CF4C33B" w14:textId="54852A26" w:rsidR="00360FB7" w:rsidRPr="009917FC" w:rsidRDefault="00360FB7" w:rsidP="009917FC">
            <w:pPr>
              <w:rPr>
                <w:rFonts w:ascii="宋体" w:eastAsia="宋体" w:hAnsi="宋体"/>
                <w:sz w:val="28"/>
                <w:szCs w:val="28"/>
              </w:rPr>
            </w:pPr>
            <w:r>
              <w:rPr>
                <w:rFonts w:ascii="宋体" w:eastAsia="宋体" w:hAnsi="宋体" w:hint="eastAsia"/>
                <w:sz w:val="28"/>
                <w:szCs w:val="28"/>
              </w:rPr>
              <w:t xml:space="preserve"> </w:t>
            </w:r>
          </w:p>
        </w:tc>
      </w:tr>
      <w:tr w:rsidR="009917FC" w:rsidRPr="009917FC" w14:paraId="696E1973" w14:textId="77777777" w:rsidTr="007C0E4C">
        <w:trPr>
          <w:trHeight w:val="1301"/>
        </w:trPr>
        <w:tc>
          <w:tcPr>
            <w:tcW w:w="8296" w:type="dxa"/>
          </w:tcPr>
          <w:p w14:paraId="418D6BD1" w14:textId="5058B4EF" w:rsidR="009917FC" w:rsidRPr="009917FC" w:rsidRDefault="009917FC">
            <w:pPr>
              <w:rPr>
                <w:rFonts w:ascii="宋体" w:eastAsia="宋体" w:hAnsi="宋体"/>
                <w:sz w:val="28"/>
                <w:szCs w:val="28"/>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r w:rsidR="009011CB">
              <w:rPr>
                <w:rFonts w:ascii="宋体" w:eastAsia="宋体" w:hAnsi="宋体" w:hint="eastAsia"/>
                <w:sz w:val="28"/>
                <w:szCs w:val="28"/>
              </w:rPr>
              <w:t>W</w:t>
            </w:r>
            <w:r w:rsidR="009011CB">
              <w:rPr>
                <w:rFonts w:ascii="宋体" w:eastAsia="宋体" w:hAnsi="宋体"/>
                <w:sz w:val="28"/>
                <w:szCs w:val="28"/>
              </w:rPr>
              <w:t>B</w:t>
            </w:r>
            <w:r w:rsidR="009011CB">
              <w:rPr>
                <w:rFonts w:ascii="宋体" w:eastAsia="宋体" w:hAnsi="宋体" w:hint="eastAsia"/>
                <w:sz w:val="28"/>
                <w:szCs w:val="28"/>
              </w:rPr>
              <w:t>曝光用。</w:t>
            </w:r>
          </w:p>
        </w:tc>
      </w:tr>
      <w:tr w:rsidR="009917FC" w:rsidRPr="009917FC" w14:paraId="0AE34007" w14:textId="77777777" w:rsidTr="007C0E4C">
        <w:trPr>
          <w:trHeight w:val="7141"/>
        </w:trPr>
        <w:tc>
          <w:tcPr>
            <w:tcW w:w="8296" w:type="dxa"/>
          </w:tcPr>
          <w:p w14:paraId="3FD33987" w14:textId="77777777" w:rsidR="009917FC" w:rsidRPr="009917FC" w:rsidRDefault="009917FC">
            <w:pPr>
              <w:rPr>
                <w:rFonts w:ascii="宋体" w:eastAsia="宋体" w:hAnsi="宋体"/>
                <w:sz w:val="28"/>
                <w:szCs w:val="28"/>
              </w:rPr>
            </w:pPr>
            <w:r w:rsidRPr="009917FC">
              <w:rPr>
                <w:rFonts w:ascii="宋体" w:eastAsia="宋体" w:hAnsi="宋体" w:hint="eastAsia"/>
                <w:sz w:val="28"/>
                <w:szCs w:val="28"/>
              </w:rPr>
              <w:t>参数要求：</w:t>
            </w:r>
          </w:p>
          <w:p w14:paraId="7BFC26FB" w14:textId="77777777" w:rsidR="009011CB" w:rsidRPr="00CA5E1E" w:rsidRDefault="009011CB" w:rsidP="009011CB">
            <w:pPr>
              <w:numPr>
                <w:ilvl w:val="0"/>
                <w:numId w:val="1"/>
              </w:numPr>
              <w:tabs>
                <w:tab w:val="left" w:pos="420"/>
              </w:tabs>
              <w:rPr>
                <w:rFonts w:ascii="宋体" w:eastAsia="宋体" w:hAnsi="宋体" w:cs="宋体"/>
                <w:kern w:val="0"/>
                <w:sz w:val="24"/>
                <w:szCs w:val="24"/>
              </w:rPr>
            </w:pPr>
            <w:r w:rsidRPr="00CA5E1E">
              <w:rPr>
                <w:rFonts w:ascii="宋体" w:eastAsia="宋体" w:hAnsi="宋体" w:cs="宋体" w:hint="eastAsia"/>
                <w:kern w:val="0"/>
                <w:sz w:val="24"/>
                <w:szCs w:val="24"/>
              </w:rPr>
              <w:t>适用范围：用于核酸检测和蛋白检测，普通凝胶成像，动植物活体L</w:t>
            </w:r>
            <w:r w:rsidRPr="00CA5E1E">
              <w:rPr>
                <w:rFonts w:ascii="宋体" w:eastAsia="宋体" w:hAnsi="宋体" w:cs="宋体"/>
                <w:kern w:val="0"/>
                <w:sz w:val="24"/>
                <w:szCs w:val="24"/>
              </w:rPr>
              <w:t>UC</w:t>
            </w:r>
            <w:r w:rsidRPr="00CA5E1E">
              <w:rPr>
                <w:rFonts w:ascii="宋体" w:eastAsia="宋体" w:hAnsi="宋体" w:cs="宋体" w:hint="eastAsia"/>
                <w:kern w:val="0"/>
                <w:sz w:val="24"/>
                <w:szCs w:val="24"/>
              </w:rPr>
              <w:t>活体检测，</w:t>
            </w:r>
          </w:p>
          <w:p w14:paraId="13706492" w14:textId="77777777" w:rsidR="009011CB" w:rsidRPr="00CA5E1E" w:rsidRDefault="009011CB" w:rsidP="009011CB">
            <w:pPr>
              <w:numPr>
                <w:ilvl w:val="0"/>
                <w:numId w:val="1"/>
              </w:numPr>
              <w:tabs>
                <w:tab w:val="left" w:pos="420"/>
              </w:tabs>
              <w:rPr>
                <w:rFonts w:ascii="宋体" w:eastAsia="宋体" w:hAnsi="宋体" w:cs="宋体"/>
                <w:kern w:val="0"/>
                <w:sz w:val="24"/>
                <w:szCs w:val="24"/>
              </w:rPr>
            </w:pPr>
            <w:r w:rsidRPr="00CA5E1E">
              <w:rPr>
                <w:rFonts w:ascii="宋体" w:eastAsia="宋体" w:hAnsi="宋体" w:cs="宋体" w:hint="eastAsia"/>
                <w:kern w:val="0"/>
                <w:sz w:val="24"/>
                <w:szCs w:val="24"/>
              </w:rPr>
              <w:t>原装进口美国P</w:t>
            </w:r>
            <w:r w:rsidRPr="00CA5E1E">
              <w:rPr>
                <w:rFonts w:ascii="宋体" w:eastAsia="宋体" w:hAnsi="宋体" w:cs="宋体"/>
                <w:kern w:val="0"/>
                <w:sz w:val="24"/>
                <w:szCs w:val="24"/>
              </w:rPr>
              <w:t>HOTOMETRICS</w:t>
            </w:r>
            <w:r w:rsidRPr="00CA5E1E">
              <w:rPr>
                <w:rFonts w:ascii="宋体" w:eastAsia="宋体" w:hAnsi="宋体" w:cs="宋体" w:hint="eastAsia"/>
                <w:kern w:val="0"/>
                <w:sz w:val="24"/>
                <w:szCs w:val="24"/>
              </w:rPr>
              <w:t>品牌高分辨率低照度数码制冷CCD摄像头（需提供原厂家证明）。</w:t>
            </w:r>
          </w:p>
          <w:p w14:paraId="59CEF267" w14:textId="77777777" w:rsidR="009011CB" w:rsidRPr="00CA5E1E" w:rsidRDefault="009011CB" w:rsidP="009011CB">
            <w:pPr>
              <w:numPr>
                <w:ilvl w:val="0"/>
                <w:numId w:val="1"/>
              </w:numPr>
              <w:tabs>
                <w:tab w:val="left" w:pos="420"/>
              </w:tabs>
              <w:rPr>
                <w:rFonts w:ascii="宋体" w:eastAsia="宋体" w:hAnsi="宋体" w:cs="宋体"/>
                <w:kern w:val="0"/>
                <w:sz w:val="24"/>
                <w:szCs w:val="24"/>
              </w:rPr>
            </w:pPr>
            <w:r w:rsidRPr="00CA5E1E">
              <w:rPr>
                <w:rFonts w:ascii="宋体" w:eastAsia="宋体" w:hAnsi="宋体" w:cs="宋体" w:hint="eastAsia"/>
                <w:kern w:val="0"/>
                <w:sz w:val="24"/>
                <w:szCs w:val="24"/>
              </w:rPr>
              <w:t>分辨率：≥605</w:t>
            </w:r>
            <w:proofErr w:type="gramStart"/>
            <w:r w:rsidRPr="00CA5E1E">
              <w:rPr>
                <w:rFonts w:ascii="宋体" w:eastAsia="宋体" w:hAnsi="宋体" w:cs="宋体" w:hint="eastAsia"/>
                <w:kern w:val="0"/>
                <w:sz w:val="24"/>
                <w:szCs w:val="24"/>
              </w:rPr>
              <w:t>万像</w:t>
            </w:r>
            <w:proofErr w:type="gramEnd"/>
            <w:r w:rsidRPr="00CA5E1E">
              <w:rPr>
                <w:rFonts w:ascii="宋体" w:eastAsia="宋体" w:hAnsi="宋体" w:cs="宋体" w:hint="eastAsia"/>
                <w:kern w:val="0"/>
                <w:sz w:val="24"/>
                <w:szCs w:val="24"/>
              </w:rPr>
              <w:t>素</w:t>
            </w:r>
          </w:p>
          <w:p w14:paraId="7336508D" w14:textId="77777777" w:rsidR="009011CB" w:rsidRPr="00CA5E1E" w:rsidRDefault="009011CB" w:rsidP="009011CB">
            <w:pPr>
              <w:numPr>
                <w:ilvl w:val="0"/>
                <w:numId w:val="1"/>
              </w:numPr>
              <w:tabs>
                <w:tab w:val="left" w:pos="420"/>
              </w:tabs>
              <w:rPr>
                <w:rFonts w:ascii="宋体" w:eastAsia="宋体" w:hAnsi="宋体" w:cs="宋体"/>
                <w:kern w:val="0"/>
                <w:sz w:val="24"/>
                <w:szCs w:val="24"/>
              </w:rPr>
            </w:pPr>
            <w:r w:rsidRPr="00CA5E1E">
              <w:rPr>
                <w:rFonts w:ascii="宋体" w:eastAsia="宋体" w:hAnsi="宋体" w:cs="宋体" w:hint="eastAsia"/>
                <w:kern w:val="0"/>
                <w:sz w:val="24"/>
                <w:szCs w:val="24"/>
              </w:rPr>
              <w:t>量子效率：≥75%</w:t>
            </w:r>
          </w:p>
          <w:p w14:paraId="05BD2A16" w14:textId="77777777" w:rsidR="009011CB" w:rsidRPr="00CA5E1E" w:rsidRDefault="009011CB" w:rsidP="009011CB">
            <w:pPr>
              <w:numPr>
                <w:ilvl w:val="0"/>
                <w:numId w:val="1"/>
              </w:numPr>
              <w:tabs>
                <w:tab w:val="left" w:pos="420"/>
              </w:tabs>
              <w:rPr>
                <w:rFonts w:ascii="宋体" w:eastAsia="宋体" w:hAnsi="宋体" w:cs="宋体"/>
                <w:kern w:val="0"/>
                <w:sz w:val="24"/>
                <w:szCs w:val="24"/>
              </w:rPr>
            </w:pPr>
            <w:r w:rsidRPr="00CA5E1E">
              <w:rPr>
                <w:rFonts w:ascii="宋体" w:eastAsia="宋体" w:hAnsi="宋体" w:cs="宋体" w:hint="eastAsia"/>
                <w:kern w:val="0"/>
                <w:sz w:val="24"/>
                <w:szCs w:val="24"/>
              </w:rPr>
              <w:t>★暗电流：</w:t>
            </w:r>
            <w:r w:rsidRPr="00CA5E1E">
              <w:rPr>
                <w:rFonts w:ascii="宋体" w:eastAsia="宋体" w:hAnsi="宋体" w:cs="宋体"/>
                <w:kern w:val="0"/>
                <w:sz w:val="24"/>
                <w:szCs w:val="24"/>
              </w:rPr>
              <w:t>CCD暗电流：0.0005 e-/pixel/sec</w:t>
            </w:r>
          </w:p>
          <w:p w14:paraId="45044105" w14:textId="77777777" w:rsidR="009011CB" w:rsidRPr="00CA5E1E" w:rsidRDefault="009011CB" w:rsidP="009011CB">
            <w:pPr>
              <w:numPr>
                <w:ilvl w:val="0"/>
                <w:numId w:val="1"/>
              </w:numPr>
              <w:tabs>
                <w:tab w:val="left" w:pos="420"/>
              </w:tabs>
              <w:rPr>
                <w:rFonts w:ascii="宋体" w:eastAsia="宋体" w:hAnsi="宋体" w:cs="宋体"/>
                <w:kern w:val="0"/>
                <w:sz w:val="24"/>
                <w:szCs w:val="24"/>
              </w:rPr>
            </w:pPr>
            <w:r w:rsidRPr="00CA5E1E">
              <w:rPr>
                <w:rFonts w:ascii="宋体" w:eastAsia="宋体" w:hAnsi="宋体" w:cs="宋体" w:hint="eastAsia"/>
                <w:kern w:val="0"/>
                <w:sz w:val="24"/>
                <w:szCs w:val="24"/>
              </w:rPr>
              <w:t>★制冷温度：常温以下</w:t>
            </w:r>
            <w:r w:rsidRPr="00CA5E1E">
              <w:rPr>
                <w:rFonts w:ascii="宋体" w:eastAsia="宋体" w:hAnsi="宋体" w:cs="宋体"/>
                <w:kern w:val="0"/>
                <w:sz w:val="24"/>
                <w:szCs w:val="24"/>
              </w:rPr>
              <w:t>5</w:t>
            </w:r>
            <w:r w:rsidRPr="00CA5E1E">
              <w:rPr>
                <w:rFonts w:ascii="宋体" w:eastAsia="宋体" w:hAnsi="宋体" w:cs="宋体" w:hint="eastAsia"/>
                <w:kern w:val="0"/>
                <w:sz w:val="24"/>
                <w:szCs w:val="24"/>
              </w:rPr>
              <w:t>5度（或绝对温度-</w:t>
            </w:r>
            <w:r w:rsidRPr="00CA5E1E">
              <w:rPr>
                <w:rFonts w:ascii="宋体" w:eastAsia="宋体" w:hAnsi="宋体" w:cs="宋体"/>
                <w:kern w:val="0"/>
                <w:sz w:val="24"/>
                <w:szCs w:val="24"/>
              </w:rPr>
              <w:t>3</w:t>
            </w:r>
            <w:r w:rsidRPr="00CA5E1E">
              <w:rPr>
                <w:rFonts w:ascii="宋体" w:eastAsia="宋体" w:hAnsi="宋体" w:cs="宋体" w:hint="eastAsia"/>
                <w:kern w:val="0"/>
                <w:sz w:val="24"/>
                <w:szCs w:val="24"/>
              </w:rPr>
              <w:t>0℃）（需提供C</w:t>
            </w:r>
            <w:r w:rsidRPr="00CA5E1E">
              <w:rPr>
                <w:rFonts w:ascii="宋体" w:eastAsia="宋体" w:hAnsi="宋体" w:cs="宋体"/>
                <w:kern w:val="0"/>
                <w:sz w:val="24"/>
                <w:szCs w:val="24"/>
              </w:rPr>
              <w:t>CD</w:t>
            </w:r>
            <w:r w:rsidRPr="00CA5E1E">
              <w:rPr>
                <w:rFonts w:ascii="宋体" w:eastAsia="宋体" w:hAnsi="宋体" w:cs="宋体" w:hint="eastAsia"/>
                <w:kern w:val="0"/>
                <w:sz w:val="24"/>
                <w:szCs w:val="24"/>
              </w:rPr>
              <w:t>摄像头厂家证明文件）。</w:t>
            </w:r>
          </w:p>
          <w:p w14:paraId="4F3F2B0A" w14:textId="77777777" w:rsidR="009011CB" w:rsidRPr="00CA5E1E" w:rsidRDefault="009011CB" w:rsidP="009011CB">
            <w:pPr>
              <w:numPr>
                <w:ilvl w:val="0"/>
                <w:numId w:val="1"/>
              </w:numPr>
              <w:tabs>
                <w:tab w:val="left" w:pos="420"/>
              </w:tabs>
              <w:rPr>
                <w:rFonts w:ascii="宋体" w:eastAsia="宋体" w:hAnsi="宋体" w:cs="宋体"/>
                <w:kern w:val="0"/>
                <w:sz w:val="24"/>
                <w:szCs w:val="24"/>
              </w:rPr>
            </w:pPr>
            <w:bookmarkStart w:id="0" w:name="_Hlk33442233"/>
            <w:r w:rsidRPr="00CA5E1E">
              <w:rPr>
                <w:rFonts w:ascii="宋体" w:eastAsia="宋体" w:hAnsi="宋体" w:cs="宋体" w:hint="eastAsia"/>
                <w:kern w:val="0"/>
                <w:sz w:val="24"/>
                <w:szCs w:val="24"/>
              </w:rPr>
              <w:t>★</w:t>
            </w:r>
            <w:bookmarkEnd w:id="0"/>
            <w:r w:rsidRPr="00CA5E1E">
              <w:rPr>
                <w:rFonts w:ascii="宋体" w:eastAsia="宋体" w:hAnsi="宋体" w:cs="宋体" w:hint="eastAsia"/>
                <w:kern w:val="0"/>
                <w:sz w:val="24"/>
                <w:szCs w:val="24"/>
              </w:rPr>
              <w:t>镜头：优于等于F/0.8高清晰大口径高通透电动镜头，可通过计算机对焦距进行电动调整。</w:t>
            </w:r>
          </w:p>
          <w:p w14:paraId="456310C0" w14:textId="77777777" w:rsidR="009011CB" w:rsidRPr="00CA5E1E" w:rsidRDefault="009011CB" w:rsidP="009011CB">
            <w:pPr>
              <w:numPr>
                <w:ilvl w:val="0"/>
                <w:numId w:val="1"/>
              </w:numPr>
              <w:tabs>
                <w:tab w:val="left" w:pos="420"/>
              </w:tabs>
              <w:rPr>
                <w:rFonts w:ascii="宋体" w:eastAsia="宋体" w:hAnsi="宋体" w:cs="宋体"/>
                <w:kern w:val="0"/>
                <w:sz w:val="24"/>
                <w:szCs w:val="24"/>
              </w:rPr>
            </w:pPr>
            <w:r w:rsidRPr="00CA5E1E">
              <w:rPr>
                <w:rFonts w:ascii="宋体" w:eastAsia="宋体" w:hAnsi="宋体" w:cs="宋体" w:hint="eastAsia"/>
                <w:kern w:val="0"/>
                <w:sz w:val="24"/>
                <w:szCs w:val="24"/>
              </w:rPr>
              <w:t>冷却方式：半导体制冷。</w:t>
            </w:r>
          </w:p>
          <w:p w14:paraId="048661BB" w14:textId="77777777" w:rsidR="009011CB" w:rsidRPr="00CA5E1E" w:rsidRDefault="009011CB" w:rsidP="009011CB">
            <w:pPr>
              <w:numPr>
                <w:ilvl w:val="0"/>
                <w:numId w:val="1"/>
              </w:numPr>
              <w:tabs>
                <w:tab w:val="left" w:pos="420"/>
              </w:tabs>
              <w:rPr>
                <w:rFonts w:ascii="宋体" w:eastAsia="宋体" w:hAnsi="宋体" w:cs="宋体"/>
                <w:kern w:val="0"/>
                <w:sz w:val="24"/>
                <w:szCs w:val="24"/>
              </w:rPr>
            </w:pPr>
            <w:r w:rsidRPr="00CA5E1E">
              <w:rPr>
                <w:rFonts w:ascii="宋体" w:eastAsia="宋体" w:hAnsi="宋体" w:cs="宋体" w:hint="eastAsia"/>
                <w:kern w:val="0"/>
                <w:sz w:val="24"/>
                <w:szCs w:val="24"/>
              </w:rPr>
              <w:t>有效像数（物理像素）：优于2750×2200，非插入值</w:t>
            </w:r>
          </w:p>
          <w:p w14:paraId="325FFD74" w14:textId="77777777" w:rsidR="009011CB" w:rsidRPr="00CA5E1E" w:rsidRDefault="009011CB" w:rsidP="009011CB">
            <w:pPr>
              <w:numPr>
                <w:ilvl w:val="0"/>
                <w:numId w:val="1"/>
              </w:numPr>
              <w:tabs>
                <w:tab w:val="left" w:pos="420"/>
              </w:tabs>
              <w:rPr>
                <w:rFonts w:ascii="宋体" w:eastAsia="宋体" w:hAnsi="宋体" w:cs="宋体"/>
                <w:kern w:val="0"/>
                <w:sz w:val="24"/>
                <w:szCs w:val="24"/>
              </w:rPr>
            </w:pPr>
            <w:r w:rsidRPr="00CA5E1E">
              <w:rPr>
                <w:rFonts w:ascii="宋体" w:eastAsia="宋体" w:hAnsi="宋体" w:cs="宋体" w:hint="eastAsia"/>
                <w:kern w:val="0"/>
                <w:sz w:val="24"/>
                <w:szCs w:val="24"/>
              </w:rPr>
              <w:t>像数密度：优于等于16 bit （0-65535色）。</w:t>
            </w:r>
          </w:p>
          <w:p w14:paraId="278B1FA9" w14:textId="77777777" w:rsidR="009011CB" w:rsidRPr="00CA5E1E" w:rsidRDefault="009011CB" w:rsidP="009011CB">
            <w:pPr>
              <w:numPr>
                <w:ilvl w:val="0"/>
                <w:numId w:val="1"/>
              </w:numPr>
              <w:tabs>
                <w:tab w:val="left" w:pos="420"/>
              </w:tabs>
              <w:rPr>
                <w:rFonts w:ascii="宋体" w:eastAsia="宋体" w:hAnsi="宋体" w:cs="宋体"/>
                <w:kern w:val="0"/>
                <w:sz w:val="24"/>
                <w:szCs w:val="24"/>
              </w:rPr>
            </w:pPr>
            <w:r w:rsidRPr="00CA5E1E">
              <w:rPr>
                <w:rFonts w:ascii="宋体" w:eastAsia="宋体" w:hAnsi="宋体" w:cs="宋体" w:hint="eastAsia"/>
                <w:kern w:val="0"/>
                <w:sz w:val="24"/>
                <w:szCs w:val="24"/>
              </w:rPr>
              <w:t>像数尺寸：优于等于4.54um×4.54um。</w:t>
            </w:r>
          </w:p>
          <w:p w14:paraId="1F4A6C0A" w14:textId="77777777" w:rsidR="009011CB" w:rsidRPr="00CA5E1E" w:rsidRDefault="009011CB" w:rsidP="009011CB">
            <w:pPr>
              <w:numPr>
                <w:ilvl w:val="0"/>
                <w:numId w:val="1"/>
              </w:numPr>
              <w:tabs>
                <w:tab w:val="left" w:pos="420"/>
              </w:tabs>
              <w:rPr>
                <w:rFonts w:ascii="宋体" w:eastAsia="宋体" w:hAnsi="宋体" w:cs="宋体"/>
                <w:kern w:val="0"/>
                <w:sz w:val="24"/>
                <w:szCs w:val="24"/>
              </w:rPr>
            </w:pPr>
            <w:r w:rsidRPr="00CA5E1E">
              <w:rPr>
                <w:rFonts w:ascii="宋体" w:eastAsia="宋体" w:hAnsi="宋体" w:cs="宋体" w:hint="eastAsia"/>
                <w:kern w:val="0"/>
                <w:sz w:val="24"/>
                <w:szCs w:val="24"/>
              </w:rPr>
              <w:t>像素合并：1×1，2×2，3×3，4×4，5×5。</w:t>
            </w:r>
          </w:p>
          <w:p w14:paraId="051F86B7" w14:textId="77777777" w:rsidR="009011CB" w:rsidRPr="00CA5E1E" w:rsidRDefault="009011CB" w:rsidP="009011CB">
            <w:pPr>
              <w:numPr>
                <w:ilvl w:val="0"/>
                <w:numId w:val="1"/>
              </w:numPr>
              <w:tabs>
                <w:tab w:val="left" w:pos="420"/>
              </w:tabs>
              <w:rPr>
                <w:rFonts w:ascii="宋体" w:eastAsia="宋体" w:hAnsi="宋体" w:cs="宋体"/>
                <w:kern w:val="0"/>
                <w:sz w:val="24"/>
                <w:szCs w:val="24"/>
              </w:rPr>
            </w:pPr>
            <w:r w:rsidRPr="00CA5E1E">
              <w:rPr>
                <w:rFonts w:ascii="宋体" w:eastAsia="宋体" w:hAnsi="宋体" w:cs="宋体" w:hint="eastAsia"/>
                <w:kern w:val="0"/>
                <w:sz w:val="24"/>
                <w:szCs w:val="24"/>
              </w:rPr>
              <w:t>动态范围：大于4个数量级。</w:t>
            </w:r>
          </w:p>
          <w:p w14:paraId="257FCE1C" w14:textId="77777777" w:rsidR="009011CB" w:rsidRPr="00CA5E1E" w:rsidRDefault="009011CB" w:rsidP="009011CB">
            <w:pPr>
              <w:numPr>
                <w:ilvl w:val="0"/>
                <w:numId w:val="1"/>
              </w:numPr>
              <w:tabs>
                <w:tab w:val="left" w:pos="420"/>
              </w:tabs>
              <w:rPr>
                <w:rFonts w:ascii="宋体" w:eastAsia="宋体" w:hAnsi="宋体" w:cs="宋体"/>
                <w:kern w:val="0"/>
                <w:sz w:val="24"/>
                <w:szCs w:val="24"/>
              </w:rPr>
            </w:pPr>
            <w:r w:rsidRPr="00CA5E1E">
              <w:rPr>
                <w:rFonts w:ascii="宋体" w:eastAsia="宋体" w:hAnsi="宋体" w:cs="宋体" w:hint="eastAsia"/>
                <w:kern w:val="0"/>
                <w:sz w:val="24"/>
                <w:szCs w:val="24"/>
              </w:rPr>
              <w:t>照明模式：反射白光，（可选配）透射蓝光和红、绿、蓝反射激发光源。</w:t>
            </w:r>
          </w:p>
          <w:p w14:paraId="3312C16B" w14:textId="323D2BFF" w:rsidR="009011CB" w:rsidRPr="00CA5E1E" w:rsidRDefault="009011CB" w:rsidP="009011CB">
            <w:pPr>
              <w:numPr>
                <w:ilvl w:val="0"/>
                <w:numId w:val="1"/>
              </w:numPr>
              <w:tabs>
                <w:tab w:val="left" w:pos="420"/>
              </w:tabs>
              <w:rPr>
                <w:rFonts w:ascii="宋体" w:eastAsia="宋体" w:hAnsi="宋体" w:cs="宋体"/>
                <w:kern w:val="0"/>
                <w:sz w:val="24"/>
                <w:szCs w:val="24"/>
              </w:rPr>
            </w:pPr>
            <w:r w:rsidRPr="00CA5E1E">
              <w:rPr>
                <w:rFonts w:ascii="宋体" w:eastAsia="宋体" w:hAnsi="宋体" w:cs="宋体" w:hint="eastAsia"/>
                <w:kern w:val="0"/>
                <w:sz w:val="24"/>
                <w:szCs w:val="24"/>
              </w:rPr>
              <w:t>拍摄面积：</w:t>
            </w:r>
            <w:r w:rsidR="00156D03">
              <w:rPr>
                <w:rFonts w:ascii="宋体" w:eastAsia="宋体" w:hAnsi="宋体" w:cs="宋体" w:hint="eastAsia"/>
                <w:kern w:val="0"/>
                <w:sz w:val="24"/>
                <w:szCs w:val="24"/>
              </w:rPr>
              <w:t>能达到</w:t>
            </w:r>
            <w:r w:rsidRPr="00CA5E1E">
              <w:rPr>
                <w:rFonts w:ascii="宋体" w:eastAsia="宋体" w:hAnsi="宋体" w:cs="宋体" w:hint="eastAsia"/>
                <w:kern w:val="0"/>
                <w:sz w:val="24"/>
                <w:szCs w:val="24"/>
              </w:rPr>
              <w:t>1</w:t>
            </w:r>
            <w:r w:rsidRPr="00CA5E1E">
              <w:rPr>
                <w:rFonts w:ascii="宋体" w:eastAsia="宋体" w:hAnsi="宋体" w:cs="宋体"/>
                <w:kern w:val="0"/>
                <w:sz w:val="24"/>
                <w:szCs w:val="24"/>
              </w:rPr>
              <w:t>6</w:t>
            </w:r>
            <w:r w:rsidRPr="00CA5E1E">
              <w:rPr>
                <w:rFonts w:ascii="宋体" w:eastAsia="宋体" w:hAnsi="宋体" w:cs="宋体" w:hint="eastAsia"/>
                <w:kern w:val="0"/>
                <w:sz w:val="24"/>
                <w:szCs w:val="24"/>
              </w:rPr>
              <w:t>×1</w:t>
            </w:r>
            <w:r w:rsidRPr="00CA5E1E">
              <w:rPr>
                <w:rFonts w:ascii="宋体" w:eastAsia="宋体" w:hAnsi="宋体" w:cs="宋体"/>
                <w:kern w:val="0"/>
                <w:sz w:val="24"/>
                <w:szCs w:val="24"/>
              </w:rPr>
              <w:t>6</w:t>
            </w:r>
            <w:r w:rsidRPr="00CA5E1E">
              <w:rPr>
                <w:rFonts w:ascii="宋体" w:eastAsia="宋体" w:hAnsi="宋体" w:cs="宋体" w:hint="eastAsia"/>
                <w:kern w:val="0"/>
                <w:sz w:val="24"/>
                <w:szCs w:val="24"/>
              </w:rPr>
              <w:t>cm。</w:t>
            </w:r>
          </w:p>
          <w:p w14:paraId="7192F704" w14:textId="77777777" w:rsidR="009011CB" w:rsidRPr="00CA5E1E" w:rsidRDefault="009011CB" w:rsidP="009011CB">
            <w:pPr>
              <w:numPr>
                <w:ilvl w:val="0"/>
                <w:numId w:val="1"/>
              </w:numPr>
              <w:tabs>
                <w:tab w:val="left" w:pos="420"/>
              </w:tabs>
              <w:rPr>
                <w:rFonts w:ascii="宋体" w:eastAsia="宋体" w:hAnsi="宋体" w:cs="宋体"/>
                <w:kern w:val="0"/>
                <w:sz w:val="24"/>
                <w:szCs w:val="24"/>
              </w:rPr>
            </w:pPr>
            <w:r w:rsidRPr="00CA5E1E">
              <w:rPr>
                <w:rFonts w:ascii="宋体" w:eastAsia="宋体" w:hAnsi="宋体" w:cs="宋体" w:hint="eastAsia"/>
                <w:kern w:val="0"/>
                <w:sz w:val="24"/>
                <w:szCs w:val="24"/>
              </w:rPr>
              <w:t>定时功能：用户可自行设定定时自动关闭、紫外光源的时间（1～60分钟）。</w:t>
            </w:r>
          </w:p>
          <w:p w14:paraId="2E1B49CB" w14:textId="77777777" w:rsidR="009011CB" w:rsidRPr="00CA5E1E" w:rsidRDefault="009011CB" w:rsidP="009011CB">
            <w:pPr>
              <w:numPr>
                <w:ilvl w:val="0"/>
                <w:numId w:val="1"/>
              </w:numPr>
              <w:tabs>
                <w:tab w:val="left" w:pos="420"/>
              </w:tabs>
              <w:rPr>
                <w:rFonts w:ascii="宋体" w:eastAsia="宋体" w:hAnsi="宋体" w:cs="宋体"/>
                <w:kern w:val="0"/>
                <w:sz w:val="24"/>
                <w:szCs w:val="24"/>
              </w:rPr>
            </w:pPr>
            <w:r w:rsidRPr="00CA5E1E">
              <w:rPr>
                <w:rFonts w:ascii="宋体" w:eastAsia="宋体" w:hAnsi="宋体" w:hint="eastAsia"/>
                <w:sz w:val="24"/>
                <w:szCs w:val="24"/>
              </w:rPr>
              <w:t>★</w:t>
            </w:r>
            <w:r w:rsidRPr="00CA5E1E">
              <w:rPr>
                <w:rFonts w:ascii="宋体" w:eastAsia="宋体" w:hAnsi="宋体" w:cs="宋体" w:hint="eastAsia"/>
                <w:kern w:val="0"/>
                <w:sz w:val="24"/>
                <w:szCs w:val="24"/>
              </w:rPr>
              <w:t>免染成像技术：可实现蛋白胶免染成像无需进行考马斯亮蓝染色即可快速检测蛋白电泳效果。</w:t>
            </w:r>
          </w:p>
          <w:p w14:paraId="67EAB59A" w14:textId="77777777" w:rsidR="009011CB" w:rsidRPr="00CA5E1E" w:rsidRDefault="009011CB" w:rsidP="009011CB">
            <w:pPr>
              <w:numPr>
                <w:ilvl w:val="0"/>
                <w:numId w:val="1"/>
              </w:numPr>
              <w:tabs>
                <w:tab w:val="left" w:pos="420"/>
              </w:tabs>
              <w:rPr>
                <w:rFonts w:ascii="宋体" w:eastAsia="宋体" w:hAnsi="宋体" w:cs="宋体"/>
                <w:kern w:val="0"/>
                <w:sz w:val="24"/>
                <w:szCs w:val="24"/>
              </w:rPr>
            </w:pPr>
            <w:r w:rsidRPr="00CA5E1E">
              <w:rPr>
                <w:rFonts w:ascii="宋体" w:eastAsia="宋体" w:hAnsi="宋体" w:cs="宋体" w:hint="eastAsia"/>
                <w:kern w:val="0"/>
                <w:sz w:val="24"/>
                <w:szCs w:val="24"/>
              </w:rPr>
              <w:t>可设定连续采样的次数、起始及终止曝光时间，进行动态连续拍摄，可一次性得到5张图片并方便获得最佳条件和效果的实验结果。</w:t>
            </w:r>
          </w:p>
          <w:p w14:paraId="3245D260" w14:textId="141D2738" w:rsidR="009011CB" w:rsidRPr="00CA5E1E" w:rsidRDefault="009011CB" w:rsidP="009011CB">
            <w:pPr>
              <w:numPr>
                <w:ilvl w:val="0"/>
                <w:numId w:val="1"/>
              </w:numPr>
              <w:tabs>
                <w:tab w:val="left" w:pos="420"/>
              </w:tabs>
              <w:rPr>
                <w:rFonts w:ascii="宋体" w:eastAsia="宋体" w:hAnsi="宋体" w:cs="宋体"/>
                <w:kern w:val="0"/>
                <w:sz w:val="24"/>
                <w:szCs w:val="24"/>
              </w:rPr>
            </w:pPr>
            <w:r w:rsidRPr="00CA5E1E">
              <w:rPr>
                <w:rFonts w:ascii="宋体" w:eastAsia="宋体" w:hAnsi="宋体" w:hint="eastAsia"/>
                <w:sz w:val="24"/>
                <w:szCs w:val="24"/>
              </w:rPr>
              <w:t>★</w:t>
            </w:r>
            <w:proofErr w:type="gramStart"/>
            <w:r w:rsidRPr="00CA5E1E">
              <w:rPr>
                <w:rFonts w:ascii="宋体" w:eastAsia="宋体" w:hAnsi="宋体" w:cs="宋体" w:hint="eastAsia"/>
                <w:kern w:val="0"/>
                <w:sz w:val="24"/>
                <w:szCs w:val="24"/>
              </w:rPr>
              <w:t>含同品牌转移槽可同时</w:t>
            </w:r>
            <w:proofErr w:type="gramEnd"/>
            <w:r w:rsidRPr="00CA5E1E">
              <w:rPr>
                <w:rFonts w:ascii="宋体" w:eastAsia="宋体" w:hAnsi="宋体" w:cs="宋体" w:hint="eastAsia"/>
                <w:kern w:val="0"/>
                <w:sz w:val="24"/>
                <w:szCs w:val="24"/>
              </w:rPr>
              <w:t>转印四块</w:t>
            </w:r>
            <w:r w:rsidRPr="00CA5E1E">
              <w:rPr>
                <w:rFonts w:ascii="宋体" w:eastAsia="宋体" w:hAnsi="宋体" w:cs="宋体"/>
                <w:kern w:val="0"/>
                <w:sz w:val="24"/>
                <w:szCs w:val="24"/>
              </w:rPr>
              <w:t>9×9cm</w:t>
            </w:r>
            <w:r w:rsidRPr="00CA5E1E">
              <w:rPr>
                <w:rFonts w:ascii="宋体" w:eastAsia="宋体" w:hAnsi="宋体" w:cs="宋体" w:hint="eastAsia"/>
                <w:kern w:val="0"/>
                <w:sz w:val="24"/>
                <w:szCs w:val="24"/>
              </w:rPr>
              <w:t>凝胶，不需外接冰浴，在常温下进行转模实验。</w:t>
            </w:r>
          </w:p>
          <w:p w14:paraId="3BA48943" w14:textId="77777777" w:rsidR="009011CB" w:rsidRPr="00CA5E1E" w:rsidRDefault="009011CB" w:rsidP="009011CB">
            <w:pPr>
              <w:numPr>
                <w:ilvl w:val="0"/>
                <w:numId w:val="1"/>
              </w:numPr>
              <w:tabs>
                <w:tab w:val="left" w:pos="420"/>
              </w:tabs>
              <w:rPr>
                <w:rFonts w:ascii="宋体" w:eastAsia="宋体" w:hAnsi="宋体" w:cs="宋体"/>
                <w:kern w:val="0"/>
                <w:sz w:val="24"/>
                <w:szCs w:val="24"/>
              </w:rPr>
            </w:pPr>
            <w:r w:rsidRPr="00CA5E1E">
              <w:rPr>
                <w:rFonts w:ascii="宋体" w:eastAsia="宋体" w:hAnsi="宋体" w:cs="宋体" w:hint="eastAsia"/>
                <w:kern w:val="0"/>
                <w:sz w:val="24"/>
                <w:szCs w:val="24"/>
              </w:rPr>
              <w:lastRenderedPageBreak/>
              <w:t>相关品牌和型号应在一流国际期刊S</w:t>
            </w:r>
            <w:r w:rsidRPr="00CA5E1E">
              <w:rPr>
                <w:rFonts w:ascii="宋体" w:eastAsia="宋体" w:hAnsi="宋体" w:cs="宋体"/>
                <w:kern w:val="0"/>
                <w:sz w:val="24"/>
                <w:szCs w:val="24"/>
              </w:rPr>
              <w:t>cience</w:t>
            </w:r>
            <w:r w:rsidRPr="00CA5E1E">
              <w:rPr>
                <w:rFonts w:ascii="宋体" w:eastAsia="宋体" w:hAnsi="宋体" w:cs="宋体" w:hint="eastAsia"/>
                <w:kern w:val="0"/>
                <w:sz w:val="24"/>
                <w:szCs w:val="24"/>
              </w:rPr>
              <w:t>、N</w:t>
            </w:r>
            <w:r w:rsidRPr="00CA5E1E">
              <w:rPr>
                <w:rFonts w:ascii="宋体" w:eastAsia="宋体" w:hAnsi="宋体" w:cs="宋体"/>
                <w:kern w:val="0"/>
                <w:sz w:val="24"/>
                <w:szCs w:val="24"/>
              </w:rPr>
              <w:t>ature</w:t>
            </w:r>
            <w:r w:rsidRPr="00CA5E1E">
              <w:rPr>
                <w:rFonts w:ascii="宋体" w:eastAsia="宋体" w:hAnsi="宋体" w:cs="宋体" w:hint="eastAsia"/>
                <w:kern w:val="0"/>
                <w:sz w:val="24"/>
                <w:szCs w:val="24"/>
              </w:rPr>
              <w:t>、C</w:t>
            </w:r>
            <w:r w:rsidRPr="00CA5E1E">
              <w:rPr>
                <w:rFonts w:ascii="宋体" w:eastAsia="宋体" w:hAnsi="宋体" w:cs="宋体"/>
                <w:kern w:val="0"/>
                <w:sz w:val="24"/>
                <w:szCs w:val="24"/>
              </w:rPr>
              <w:t>ell</w:t>
            </w:r>
            <w:r w:rsidRPr="00CA5E1E">
              <w:rPr>
                <w:rFonts w:ascii="宋体" w:eastAsia="宋体" w:hAnsi="宋体" w:cs="宋体" w:hint="eastAsia"/>
                <w:kern w:val="0"/>
                <w:sz w:val="24"/>
                <w:szCs w:val="24"/>
              </w:rPr>
              <w:t>都出现过一次及以上。</w:t>
            </w:r>
          </w:p>
          <w:p w14:paraId="3232A7C2" w14:textId="77777777" w:rsidR="009011CB" w:rsidRPr="00CA5E1E" w:rsidRDefault="009011CB" w:rsidP="009011CB">
            <w:pPr>
              <w:numPr>
                <w:ilvl w:val="0"/>
                <w:numId w:val="1"/>
              </w:numPr>
              <w:tabs>
                <w:tab w:val="left" w:pos="420"/>
              </w:tabs>
              <w:rPr>
                <w:rFonts w:ascii="宋体" w:eastAsia="宋体" w:hAnsi="宋体" w:cs="宋体"/>
                <w:kern w:val="0"/>
                <w:sz w:val="24"/>
                <w:szCs w:val="24"/>
              </w:rPr>
            </w:pPr>
            <w:r w:rsidRPr="00CA5E1E">
              <w:rPr>
                <w:rFonts w:ascii="宋体" w:eastAsia="宋体" w:hAnsi="宋体" w:cs="宋体" w:hint="eastAsia"/>
                <w:kern w:val="0"/>
                <w:sz w:val="24"/>
                <w:szCs w:val="24"/>
              </w:rPr>
              <w:t>相关品牌和型号的动植物活体成像的应用结果应在国际知名期刊上出现过一次及以上。</w:t>
            </w:r>
          </w:p>
          <w:p w14:paraId="5C5A7DD7" w14:textId="77777777" w:rsidR="009011CB" w:rsidRPr="00CA5E1E" w:rsidRDefault="009011CB" w:rsidP="009011CB">
            <w:pPr>
              <w:numPr>
                <w:ilvl w:val="0"/>
                <w:numId w:val="1"/>
              </w:numPr>
              <w:tabs>
                <w:tab w:val="left" w:pos="420"/>
              </w:tabs>
              <w:rPr>
                <w:rFonts w:ascii="宋体" w:eastAsia="宋体" w:hAnsi="宋体" w:cs="宋体"/>
                <w:kern w:val="0"/>
                <w:sz w:val="24"/>
                <w:szCs w:val="24"/>
              </w:rPr>
            </w:pPr>
            <w:r w:rsidRPr="00CA5E1E">
              <w:rPr>
                <w:rFonts w:ascii="宋体" w:eastAsia="宋体" w:hAnsi="宋体" w:cs="宋体" w:hint="eastAsia"/>
                <w:kern w:val="0"/>
                <w:sz w:val="24"/>
                <w:szCs w:val="24"/>
              </w:rPr>
              <w:t>★仪器操作软件：荧光成像（</w:t>
            </w:r>
            <w:r w:rsidRPr="00CA5E1E">
              <w:rPr>
                <w:rFonts w:ascii="宋体" w:eastAsia="宋体" w:hAnsi="宋体" w:cs="宋体"/>
                <w:kern w:val="0"/>
                <w:sz w:val="24"/>
                <w:szCs w:val="24"/>
              </w:rPr>
              <w:t>LUC</w:t>
            </w:r>
            <w:r w:rsidRPr="00CA5E1E">
              <w:rPr>
                <w:rFonts w:ascii="宋体" w:eastAsia="宋体" w:hAnsi="宋体" w:cs="宋体" w:hint="eastAsia"/>
                <w:kern w:val="0"/>
                <w:sz w:val="24"/>
                <w:szCs w:val="24"/>
              </w:rPr>
              <w:t>，G</w:t>
            </w:r>
            <w:r w:rsidRPr="00CA5E1E">
              <w:rPr>
                <w:rFonts w:ascii="宋体" w:eastAsia="宋体" w:hAnsi="宋体" w:cs="宋体"/>
                <w:kern w:val="0"/>
                <w:sz w:val="24"/>
                <w:szCs w:val="24"/>
              </w:rPr>
              <w:t>FP</w:t>
            </w:r>
            <w:r w:rsidRPr="00CA5E1E">
              <w:rPr>
                <w:rFonts w:ascii="宋体" w:eastAsia="宋体" w:hAnsi="宋体" w:cs="宋体" w:hint="eastAsia"/>
                <w:kern w:val="0"/>
                <w:sz w:val="24"/>
                <w:szCs w:val="24"/>
              </w:rPr>
              <w:t>，R</w:t>
            </w:r>
            <w:r w:rsidRPr="00CA5E1E">
              <w:rPr>
                <w:rFonts w:ascii="宋体" w:eastAsia="宋体" w:hAnsi="宋体" w:cs="宋体"/>
                <w:kern w:val="0"/>
                <w:sz w:val="24"/>
                <w:szCs w:val="24"/>
              </w:rPr>
              <w:t>FP</w:t>
            </w:r>
            <w:r w:rsidRPr="00CA5E1E">
              <w:rPr>
                <w:rFonts w:ascii="宋体" w:eastAsia="宋体" w:hAnsi="宋体" w:cs="宋体" w:hint="eastAsia"/>
                <w:kern w:val="0"/>
                <w:sz w:val="24"/>
                <w:szCs w:val="24"/>
              </w:rPr>
              <w:t>等）、生物发光/动植物活体成像（需要提供用户真实实验图片及相关文章</w:t>
            </w:r>
            <w:proofErr w:type="gramStart"/>
            <w:r w:rsidRPr="00CA5E1E">
              <w:rPr>
                <w:rFonts w:ascii="宋体" w:eastAsia="宋体" w:hAnsi="宋体" w:cs="宋体" w:hint="eastAsia"/>
                <w:kern w:val="0"/>
                <w:sz w:val="24"/>
                <w:szCs w:val="24"/>
              </w:rPr>
              <w:t>做证</w:t>
            </w:r>
            <w:proofErr w:type="gramEnd"/>
            <w:r w:rsidRPr="00CA5E1E">
              <w:rPr>
                <w:rFonts w:ascii="宋体" w:eastAsia="宋体" w:hAnsi="宋体" w:cs="宋体" w:hint="eastAsia"/>
                <w:kern w:val="0"/>
                <w:sz w:val="24"/>
                <w:szCs w:val="24"/>
              </w:rPr>
              <w:t>明）、化学发光、紫外成像和白光成像五种成像功能于一体，具有仪器图像拍摄和数据处理和分析软件，包括所有拍摄参数的软件自动化设置与控制，成像的后期处理优化、两种或多种模式成像的图像叠加、定量分析、数据输出等；软件有记忆功能：可以保存设置用于下次成像。</w:t>
            </w:r>
          </w:p>
          <w:p w14:paraId="169A7C12" w14:textId="77777777" w:rsidR="009011CB" w:rsidRPr="00CA5E1E" w:rsidRDefault="009011CB" w:rsidP="009011CB">
            <w:pPr>
              <w:rPr>
                <w:rFonts w:ascii="宋体" w:eastAsia="宋体" w:hAnsi="宋体" w:cs="宋体"/>
                <w:kern w:val="0"/>
                <w:sz w:val="24"/>
                <w:szCs w:val="24"/>
              </w:rPr>
            </w:pPr>
            <w:r w:rsidRPr="00CA5E1E">
              <w:rPr>
                <w:rFonts w:ascii="宋体" w:eastAsia="宋体" w:hAnsi="宋体" w:cs="宋体" w:hint="eastAsia"/>
                <w:kern w:val="0"/>
                <w:sz w:val="24"/>
                <w:szCs w:val="24"/>
              </w:rPr>
              <w:t>“★”为必须满足参数</w:t>
            </w:r>
          </w:p>
          <w:p w14:paraId="2552C756" w14:textId="77777777" w:rsidR="009917FC" w:rsidRPr="009917FC" w:rsidRDefault="009917FC">
            <w:pPr>
              <w:rPr>
                <w:rFonts w:ascii="宋体" w:eastAsia="宋体" w:hAnsi="宋体"/>
                <w:sz w:val="28"/>
                <w:szCs w:val="28"/>
              </w:rPr>
            </w:pPr>
          </w:p>
          <w:p w14:paraId="73B5F92B" w14:textId="77777777" w:rsidR="009917FC" w:rsidRPr="009917FC" w:rsidRDefault="009917FC">
            <w:pPr>
              <w:rPr>
                <w:rFonts w:ascii="宋体" w:eastAsia="宋体" w:hAnsi="宋体"/>
                <w:sz w:val="28"/>
                <w:szCs w:val="28"/>
              </w:rPr>
            </w:pPr>
          </w:p>
          <w:p w14:paraId="2724D90A" w14:textId="77777777" w:rsidR="009917FC" w:rsidRPr="009917FC" w:rsidRDefault="009917FC">
            <w:pPr>
              <w:rPr>
                <w:rFonts w:ascii="宋体" w:eastAsia="宋体" w:hAnsi="宋体"/>
                <w:sz w:val="28"/>
                <w:szCs w:val="28"/>
              </w:rPr>
            </w:pPr>
          </w:p>
          <w:p w14:paraId="4BA71632" w14:textId="77777777" w:rsidR="009917FC" w:rsidRPr="009917FC" w:rsidRDefault="009917FC">
            <w:pPr>
              <w:rPr>
                <w:rFonts w:ascii="宋体" w:eastAsia="宋体" w:hAnsi="宋体"/>
                <w:sz w:val="28"/>
                <w:szCs w:val="28"/>
              </w:rPr>
            </w:pPr>
          </w:p>
          <w:p w14:paraId="640B5387" w14:textId="77777777" w:rsidR="009917FC" w:rsidRPr="009917FC" w:rsidRDefault="009917FC">
            <w:pPr>
              <w:rPr>
                <w:rFonts w:ascii="宋体" w:eastAsia="宋体" w:hAnsi="宋体"/>
                <w:sz w:val="28"/>
                <w:szCs w:val="28"/>
              </w:rPr>
            </w:pPr>
          </w:p>
          <w:p w14:paraId="21905A4E" w14:textId="77777777" w:rsidR="009917FC" w:rsidRPr="009917FC" w:rsidRDefault="009917FC">
            <w:pPr>
              <w:rPr>
                <w:rFonts w:ascii="宋体" w:eastAsia="宋体" w:hAnsi="宋体"/>
                <w:sz w:val="28"/>
                <w:szCs w:val="28"/>
              </w:rPr>
            </w:pPr>
          </w:p>
          <w:p w14:paraId="39E52A45" w14:textId="77777777" w:rsidR="009917FC" w:rsidRPr="009917FC" w:rsidRDefault="009917FC">
            <w:pPr>
              <w:rPr>
                <w:rFonts w:ascii="宋体" w:eastAsia="宋体" w:hAnsi="宋体"/>
                <w:sz w:val="28"/>
                <w:szCs w:val="28"/>
              </w:rPr>
            </w:pPr>
          </w:p>
          <w:p w14:paraId="27935AEE" w14:textId="77777777" w:rsidR="009917FC" w:rsidRPr="009917FC" w:rsidRDefault="009917FC">
            <w:pPr>
              <w:rPr>
                <w:rFonts w:ascii="宋体" w:eastAsia="宋体" w:hAnsi="宋体"/>
                <w:sz w:val="28"/>
                <w:szCs w:val="28"/>
              </w:rPr>
            </w:pPr>
          </w:p>
          <w:p w14:paraId="5B142956" w14:textId="77777777" w:rsidR="009917FC" w:rsidRPr="009917FC" w:rsidRDefault="009917FC">
            <w:pPr>
              <w:rPr>
                <w:rFonts w:ascii="宋体" w:eastAsia="宋体" w:hAnsi="宋体"/>
                <w:sz w:val="28"/>
                <w:szCs w:val="28"/>
              </w:rPr>
            </w:pPr>
          </w:p>
          <w:p w14:paraId="43A7793F" w14:textId="05EA7696" w:rsidR="00F06A8F" w:rsidRPr="00F06A8F" w:rsidRDefault="009917FC" w:rsidP="00360FB7">
            <w:pPr>
              <w:rPr>
                <w:rFonts w:ascii="宋体" w:eastAsia="宋体" w:hAnsi="宋体"/>
                <w:sz w:val="28"/>
                <w:szCs w:val="28"/>
              </w:rPr>
            </w:pPr>
            <w:r w:rsidRPr="009917FC">
              <w:rPr>
                <w:rFonts w:ascii="宋体" w:eastAsia="宋体" w:hAnsi="宋体" w:hint="eastAsia"/>
                <w:sz w:val="28"/>
                <w:szCs w:val="28"/>
              </w:rPr>
              <w:t xml:space="preserve">　　　　　　　　　　　　　　　　　</w:t>
            </w:r>
            <w:r w:rsidR="00360FB7">
              <w:rPr>
                <w:rFonts w:ascii="宋体" w:eastAsia="宋体" w:hAnsi="宋体" w:hint="eastAsia"/>
                <w:sz w:val="28"/>
                <w:szCs w:val="28"/>
              </w:rPr>
              <w:t xml:space="preserve"> </w:t>
            </w:r>
          </w:p>
        </w:tc>
        <w:bookmarkStart w:id="1" w:name="_GoBack"/>
        <w:bookmarkEnd w:id="1"/>
      </w:tr>
    </w:tbl>
    <w:p w14:paraId="51428906" w14:textId="7560B758" w:rsidR="00F06A8F" w:rsidRPr="00F06A8F" w:rsidRDefault="00360FB7" w:rsidP="00F06A8F">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p>
    <w:sectPr w:rsidR="00F06A8F" w:rsidRPr="00F06A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04E9E"/>
    <w:multiLevelType w:val="multilevel"/>
    <w:tmpl w:val="4B704E9E"/>
    <w:lvl w:ilvl="0">
      <w:start w:val="1"/>
      <w:numFmt w:val="decimal"/>
      <w:lvlText w:val="%1."/>
      <w:lvlJc w:val="left"/>
      <w:pPr>
        <w:tabs>
          <w:tab w:val="num" w:pos="420"/>
        </w:tabs>
        <w:ind w:left="420" w:hanging="420"/>
      </w:pPr>
    </w:lvl>
    <w:lvl w:ilvl="1">
      <w:numFmt w:val="bullet"/>
      <w:lvlText w:val="★"/>
      <w:lvlJc w:val="left"/>
      <w:pPr>
        <w:tabs>
          <w:tab w:val="num" w:pos="780"/>
        </w:tabs>
        <w:ind w:left="780" w:hanging="360"/>
      </w:pPr>
      <w:rPr>
        <w:rFonts w:ascii="宋体" w:eastAsia="宋体" w:hAnsi="宋体" w:cs="Times New Roman"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FC"/>
    <w:rsid w:val="00077372"/>
    <w:rsid w:val="0011746F"/>
    <w:rsid w:val="00156D03"/>
    <w:rsid w:val="003372BD"/>
    <w:rsid w:val="00360FB7"/>
    <w:rsid w:val="007C0E4C"/>
    <w:rsid w:val="0085369C"/>
    <w:rsid w:val="009011CB"/>
    <w:rsid w:val="009507B4"/>
    <w:rsid w:val="009917FC"/>
    <w:rsid w:val="00CA5E1E"/>
    <w:rsid w:val="00F06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142</Words>
  <Characters>812</Characters>
  <Application>Microsoft Office Word</Application>
  <DocSecurity>0</DocSecurity>
  <Lines>6</Lines>
  <Paragraphs>1</Paragraphs>
  <ScaleCrop>false</ScaleCrop>
  <Company>南京中医药大学</Company>
  <LinksUpToDate>false</LinksUpToDate>
  <CharactersWithSpaces>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翁翎</cp:lastModifiedBy>
  <cp:revision>6</cp:revision>
  <dcterms:created xsi:type="dcterms:W3CDTF">2021-05-24T06:57:00Z</dcterms:created>
  <dcterms:modified xsi:type="dcterms:W3CDTF">2021-05-26T07:24:00Z</dcterms:modified>
</cp:coreProperties>
</file>