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9D" w:rsidRDefault="00623441">
      <w:pPr>
        <w:ind w:firstLineChars="500" w:firstLine="160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a"/>
        <w:tblW w:w="8522" w:type="dxa"/>
        <w:tblLayout w:type="fixed"/>
        <w:tblLook w:val="04A0" w:firstRow="1" w:lastRow="0" w:firstColumn="1" w:lastColumn="0" w:noHBand="0" w:noVBand="1"/>
      </w:tblPr>
      <w:tblGrid>
        <w:gridCol w:w="1985"/>
        <w:gridCol w:w="814"/>
        <w:gridCol w:w="1719"/>
        <w:gridCol w:w="1951"/>
        <w:gridCol w:w="2053"/>
      </w:tblGrid>
      <w:tr w:rsidR="00E70F9D">
        <w:tc>
          <w:tcPr>
            <w:tcW w:w="1985" w:type="dxa"/>
          </w:tcPr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533" w:type="dxa"/>
            <w:gridSpan w:val="2"/>
          </w:tcPr>
          <w:p w:rsidR="00E70F9D" w:rsidRDefault="00623441">
            <w:pPr>
              <w:pStyle w:val="3"/>
              <w:widowControl/>
              <w:shd w:val="clear" w:color="auto" w:fill="FFFFFF"/>
              <w:spacing w:beforeAutospacing="0" w:afterAutospacing="0" w:line="252" w:lineRule="atLeast"/>
              <w:rPr>
                <w:rFonts w:hint="default"/>
                <w:sz w:val="28"/>
                <w:szCs w:val="28"/>
              </w:rPr>
            </w:pPr>
            <w:r>
              <w:rPr>
                <w:rFonts w:cstheme="minorBidi" w:hint="default"/>
                <w:b w:val="0"/>
                <w:kern w:val="2"/>
                <w:sz w:val="28"/>
                <w:szCs w:val="28"/>
              </w:rPr>
              <w:t>医用手术室洗手池</w:t>
            </w:r>
          </w:p>
        </w:tc>
        <w:tc>
          <w:tcPr>
            <w:tcW w:w="1951" w:type="dxa"/>
          </w:tcPr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053" w:type="dxa"/>
          </w:tcPr>
          <w:p w:rsidR="00E70F9D" w:rsidRDefault="00E70F9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0F9D">
        <w:tc>
          <w:tcPr>
            <w:tcW w:w="2799" w:type="dxa"/>
            <w:gridSpan w:val="2"/>
          </w:tcPr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723" w:type="dxa"/>
            <w:gridSpan w:val="3"/>
          </w:tcPr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不限</w:t>
            </w:r>
          </w:p>
        </w:tc>
      </w:tr>
      <w:tr w:rsidR="00E70F9D">
        <w:trPr>
          <w:trHeight w:val="90"/>
        </w:trPr>
        <w:tc>
          <w:tcPr>
            <w:tcW w:w="8522" w:type="dxa"/>
            <w:gridSpan w:val="5"/>
          </w:tcPr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主要用途描述：平时教学，各类考核，执业医师考核使用</w:t>
            </w:r>
          </w:p>
        </w:tc>
      </w:tr>
      <w:tr w:rsidR="00E70F9D">
        <w:trPr>
          <w:trHeight w:val="10488"/>
        </w:trPr>
        <w:tc>
          <w:tcPr>
            <w:tcW w:w="8522" w:type="dxa"/>
            <w:gridSpan w:val="5"/>
          </w:tcPr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114300" distR="114300">
                  <wp:extent cx="4403725" cy="2936240"/>
                  <wp:effectExtent l="0" t="0" r="635" b="508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3725" cy="293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F9D" w:rsidRDefault="00E70F9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</w:t>
            </w:r>
            <w:r>
              <w:rPr>
                <w:rFonts w:ascii="宋体" w:eastAsia="宋体" w:hAnsi="宋体"/>
                <w:sz w:val="28"/>
                <w:szCs w:val="28"/>
              </w:rPr>
              <w:t>型号</w:t>
            </w:r>
            <w:r>
              <w:rPr>
                <w:rFonts w:ascii="宋体" w:eastAsia="宋体" w:hAnsi="宋体"/>
                <w:sz w:val="28"/>
                <w:szCs w:val="28"/>
              </w:rPr>
              <w:t>: </w:t>
            </w: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单人位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 2.</w:t>
            </w:r>
            <w:r>
              <w:rPr>
                <w:rFonts w:ascii="宋体" w:eastAsia="宋体" w:hAnsi="宋体"/>
                <w:sz w:val="28"/>
                <w:szCs w:val="28"/>
              </w:rPr>
              <w:t>材质</w:t>
            </w:r>
            <w:r>
              <w:rPr>
                <w:rFonts w:ascii="宋体" w:eastAsia="宋体" w:hAnsi="宋体"/>
                <w:sz w:val="28"/>
                <w:szCs w:val="28"/>
              </w:rPr>
              <w:t>: 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304</w:t>
            </w:r>
            <w:r>
              <w:rPr>
                <w:rFonts w:ascii="宋体" w:eastAsia="宋体" w:hAnsi="宋体"/>
                <w:sz w:val="28"/>
                <w:szCs w:val="28"/>
              </w:rPr>
              <w:t>不锈钢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3.</w:t>
            </w:r>
            <w:r>
              <w:rPr>
                <w:rFonts w:ascii="宋体" w:eastAsia="宋体" w:hAnsi="宋体"/>
                <w:sz w:val="28"/>
                <w:szCs w:val="28"/>
              </w:rPr>
              <w:t>尺寸</w:t>
            </w:r>
            <w:r>
              <w:rPr>
                <w:rFonts w:ascii="宋体" w:eastAsia="宋体" w:hAnsi="宋体"/>
                <w:sz w:val="28"/>
                <w:szCs w:val="28"/>
              </w:rPr>
              <w:t>: 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  <w:r>
              <w:rPr>
                <w:rFonts w:ascii="宋体" w:eastAsia="宋体" w:hAnsi="宋体"/>
                <w:sz w:val="28"/>
                <w:szCs w:val="28"/>
              </w:rPr>
              <w:t>00*600*1800</w:t>
            </w:r>
          </w:p>
          <w:p w:rsidR="00E70F9D" w:rsidRDefault="0062344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</w:t>
            </w:r>
            <w:r>
              <w:rPr>
                <w:rFonts w:ascii="宋体" w:eastAsia="宋体" w:hAnsi="宋体"/>
                <w:sz w:val="28"/>
                <w:szCs w:val="28"/>
              </w:rPr>
              <w:t>配套附带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要求</w:t>
            </w:r>
            <w:r>
              <w:rPr>
                <w:rFonts w:ascii="宋体" w:eastAsia="宋体" w:hAnsi="宋体"/>
                <w:sz w:val="28"/>
                <w:szCs w:val="28"/>
              </w:rPr>
              <w:t>: </w:t>
            </w:r>
            <w:r>
              <w:rPr>
                <w:rFonts w:ascii="宋体" w:eastAsia="宋体" w:hAnsi="宋体"/>
                <w:sz w:val="28"/>
                <w:szCs w:val="28"/>
              </w:rPr>
              <w:t>手术室洗手池自带</w:t>
            </w:r>
            <w:r>
              <w:rPr>
                <w:rFonts w:ascii="宋体" w:eastAsia="宋体" w:hAnsi="宋体"/>
                <w:sz w:val="28"/>
                <w:szCs w:val="28"/>
              </w:rPr>
              <w:t>40-50L</w:t>
            </w:r>
            <w:r>
              <w:rPr>
                <w:rFonts w:ascii="宋体" w:eastAsia="宋体" w:hAnsi="宋体"/>
                <w:sz w:val="28"/>
                <w:szCs w:val="28"/>
              </w:rPr>
              <w:t>电热水器，自由设定出水温度，一年四季可提供恒温水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  <w:r>
              <w:rPr>
                <w:rFonts w:ascii="宋体" w:eastAsia="宋体" w:hAnsi="宋体"/>
                <w:sz w:val="28"/>
                <w:szCs w:val="28"/>
              </w:rPr>
              <w:t>水龙头感应方式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出水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自带感应皂液器，</w:t>
            </w:r>
            <w:r>
              <w:rPr>
                <w:rFonts w:ascii="宋体" w:eastAsia="宋体" w:hAnsi="宋体"/>
                <w:sz w:val="28"/>
                <w:szCs w:val="28"/>
              </w:rPr>
              <w:t>镜灯和镜子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  <w:r>
              <w:rPr>
                <w:rFonts w:ascii="宋体" w:eastAsia="宋体" w:hAnsi="宋体"/>
                <w:sz w:val="28"/>
                <w:szCs w:val="28"/>
              </w:rPr>
              <w:t>洗手</w:t>
            </w: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槽采用</w:t>
            </w:r>
            <w:proofErr w:type="gramEnd"/>
            <w:r>
              <w:rPr>
                <w:rFonts w:ascii="宋体" w:eastAsia="宋体" w:hAnsi="宋体"/>
                <w:sz w:val="28"/>
                <w:szCs w:val="28"/>
              </w:rPr>
              <w:t>特制的坡度设计，可有效防止水溅到洗手池外，各水嘴独立设置，不影响其它水嘴的使用。</w:t>
            </w:r>
          </w:p>
          <w:p w:rsidR="00E70F9D" w:rsidRDefault="00E70F9D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70F9D" w:rsidRDefault="00E70F9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70F9D" w:rsidRDefault="00E70F9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70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24164"/>
    <w:rsid w:val="00077372"/>
    <w:rsid w:val="00117CF9"/>
    <w:rsid w:val="00623441"/>
    <w:rsid w:val="007C0E4C"/>
    <w:rsid w:val="0085369C"/>
    <w:rsid w:val="008F5806"/>
    <w:rsid w:val="009917FC"/>
    <w:rsid w:val="00E70F9D"/>
    <w:rsid w:val="00F06A8F"/>
    <w:rsid w:val="210F7704"/>
    <w:rsid w:val="2ACB7D64"/>
    <w:rsid w:val="758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54F2E6-AC2D-4B24-AC96-6E50ED2A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link w:val="ListParagraphChar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ListParagraphChar">
    <w:name w:val="List Paragraph Char"/>
    <w:basedOn w:val="a0"/>
    <w:link w:val="1"/>
    <w:uiPriority w:val="34"/>
    <w:rPr>
      <w:rFonts w:ascii="Calibri" w:eastAsia="宋体" w:hAnsi="Calibri" w:cs="Times New Roman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218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2019-06-19T09:10:00Z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