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A24C3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大小鼠行态监测分析系统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372BD" w:rsidRPr="009917FC" w:rsidTr="007C0E4C">
        <w:tc>
          <w:tcPr>
            <w:tcW w:w="1980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9917FC" w:rsidRDefault="003372B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A24C32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美国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DigiGait   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型号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：</w:t>
            </w:r>
            <w:r w:rsidR="00BC71DA" w:rsidRPr="00BC71DA">
              <w:rPr>
                <w:rFonts w:ascii="Times New Roman" w:eastAsia="宋体" w:hAnsi="Times New Roman" w:cs="Times New Roman"/>
                <w:sz w:val="28"/>
                <w:szCs w:val="28"/>
              </w:rPr>
              <w:t>MSI-SOF-DIG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A24C32">
              <w:rPr>
                <w:rFonts w:ascii="Times New Roman" w:eastAsia="宋体" w:hAnsi="Times New Roman" w:cs="Times New Roman"/>
                <w:sz w:val="24"/>
                <w:szCs w:val="24"/>
              </w:rPr>
              <w:t>能分析记录实验动物的步态、脚印，得到大量与病理生理体征相关的参数，如触地时间、步间隔时长、摆动时长、足迹面积、足底压力、协调性等。</w:t>
            </w:r>
            <w:r w:rsidR="00A24C3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能</w:t>
            </w:r>
            <w:r w:rsidR="00A24C32">
              <w:rPr>
                <w:rFonts w:ascii="Times New Roman" w:eastAsia="宋体" w:hAnsi="Times New Roman" w:cs="Times New Roman"/>
                <w:sz w:val="24"/>
                <w:szCs w:val="24"/>
              </w:rPr>
              <w:t>提供关于身体形态方面的参数，如体态角度，体态转角标准偏差，重心每步移动纵距等参数。</w:t>
            </w:r>
            <w:r w:rsidR="00A24C3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满足神经退化、神经病变、关节炎、</w:t>
            </w:r>
            <w:r w:rsidR="00A24C3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疼痛、</w:t>
            </w:r>
            <w:r w:rsidR="00A24C3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脊髓损伤、帕金森症、肌萎缩侧索硬化症等任何涉及运动功能障碍的实验研究需求。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24C32" w:rsidRDefault="00A24C32" w:rsidP="00007403">
            <w:pPr>
              <w:pStyle w:val="a8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、能自动量化动物步态的空间和时间指数，试验中无需对动物脚爪进行标记</w:t>
            </w:r>
            <w:r>
              <w:rPr>
                <w:rFonts w:hint="eastAsia"/>
                <w:sz w:val="24"/>
              </w:rPr>
              <w:t>。</w:t>
            </w:r>
          </w:p>
          <w:p w:rsidR="00A24C32" w:rsidRDefault="00A24C32" w:rsidP="00007403">
            <w:pPr>
              <w:pStyle w:val="a8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、满足神经退化、神经病变、关节炎、脊髓损伤、帕金森症、</w:t>
            </w:r>
            <w:r>
              <w:rPr>
                <w:sz w:val="24"/>
              </w:rPr>
              <w:t>Huntington</w:t>
            </w:r>
            <w:r>
              <w:rPr>
                <w:sz w:val="24"/>
              </w:rPr>
              <w:t>舞蹈病、肌萎缩侧索硬化症等</w:t>
            </w:r>
            <w:r>
              <w:rPr>
                <w:rFonts w:hint="eastAsia"/>
                <w:sz w:val="24"/>
              </w:rPr>
              <w:t>涉及运动功能障碍的</w:t>
            </w:r>
            <w:r>
              <w:rPr>
                <w:sz w:val="24"/>
              </w:rPr>
              <w:t>实验研究需求</w:t>
            </w:r>
            <w:r>
              <w:rPr>
                <w:rFonts w:hint="eastAsia"/>
                <w:sz w:val="24"/>
              </w:rPr>
              <w:t>。</w:t>
            </w:r>
          </w:p>
          <w:p w:rsidR="00A24C32" w:rsidRDefault="00007403" w:rsidP="00007403">
            <w:pPr>
              <w:pStyle w:val="a8"/>
              <w:spacing w:line="360" w:lineRule="auto"/>
              <w:rPr>
                <w:sz w:val="24"/>
              </w:rPr>
            </w:pPr>
            <w:r>
              <w:rPr>
                <w:rFonts w:ascii="Segoe UI Symbol" w:hAnsi="Segoe UI Symbol" w:cs="Segoe UI Symbol"/>
                <w:sz w:val="24"/>
              </w:rPr>
              <w:t>★</w:t>
            </w:r>
            <w:r w:rsidR="00A24C32">
              <w:rPr>
                <w:sz w:val="24"/>
              </w:rPr>
              <w:t>3</w:t>
            </w:r>
            <w:r w:rsidR="00A24C32">
              <w:rPr>
                <w:sz w:val="24"/>
              </w:rPr>
              <w:t>、无需手动描绘或者确定兴趣区域，图形化的用户界面</w:t>
            </w:r>
            <w:r w:rsidR="00A24C32">
              <w:rPr>
                <w:rFonts w:hint="eastAsia"/>
                <w:sz w:val="24"/>
              </w:rPr>
              <w:t>能</w:t>
            </w:r>
            <w:r w:rsidR="00A24C32">
              <w:rPr>
                <w:sz w:val="24"/>
              </w:rPr>
              <w:t>允许最大化调节动物脚爪和背景之间的对比度，适合对任何品种和肤色的啮齿动物进行研究</w:t>
            </w:r>
            <w:r w:rsidR="00A24C32">
              <w:rPr>
                <w:rFonts w:hint="eastAsia"/>
                <w:sz w:val="24"/>
              </w:rPr>
              <w:t>，该功能可由基础版升级后配备</w:t>
            </w:r>
            <w:r w:rsidR="00A24C32">
              <w:rPr>
                <w:sz w:val="24"/>
              </w:rPr>
              <w:t>。</w:t>
            </w:r>
          </w:p>
          <w:p w:rsidR="00A24C32" w:rsidRDefault="00007403" w:rsidP="00007403">
            <w:pPr>
              <w:pStyle w:val="a8"/>
              <w:spacing w:line="360" w:lineRule="auto"/>
              <w:rPr>
                <w:sz w:val="24"/>
              </w:rPr>
            </w:pPr>
            <w:r>
              <w:rPr>
                <w:rFonts w:ascii="Segoe UI Symbol" w:hAnsi="Segoe UI Symbol" w:cs="Segoe UI Symbol"/>
                <w:sz w:val="24"/>
              </w:rPr>
              <w:t>★</w:t>
            </w:r>
            <w:r w:rsidR="00A24C32">
              <w:rPr>
                <w:sz w:val="24"/>
              </w:rPr>
              <w:t>4</w:t>
            </w:r>
            <w:r w:rsidR="00A24C32">
              <w:rPr>
                <w:sz w:val="24"/>
              </w:rPr>
              <w:t>、每个脚爪位置通过</w:t>
            </w:r>
            <w:r w:rsidR="00A24C32">
              <w:rPr>
                <w:sz w:val="24"/>
              </w:rPr>
              <w:t>150</w:t>
            </w:r>
            <w:r w:rsidR="00A24C32">
              <w:rPr>
                <w:sz w:val="24"/>
              </w:rPr>
              <w:t>帧</w:t>
            </w:r>
            <w:r w:rsidR="00A24C32">
              <w:rPr>
                <w:sz w:val="24"/>
              </w:rPr>
              <w:t>/</w:t>
            </w:r>
            <w:r w:rsidR="00A24C32">
              <w:rPr>
                <w:sz w:val="24"/>
              </w:rPr>
              <w:t>秒的步态循环来鉴定，输出的分析结果</w:t>
            </w:r>
            <w:r w:rsidR="00A24C32">
              <w:rPr>
                <w:rFonts w:hint="eastAsia"/>
                <w:sz w:val="24"/>
              </w:rPr>
              <w:t>需</w:t>
            </w:r>
            <w:r w:rsidR="00A24C32">
              <w:rPr>
                <w:sz w:val="24"/>
              </w:rPr>
              <w:t>包括每个臂肢的动态步态信号和动物落脚点绘图，并且</w:t>
            </w:r>
            <w:r w:rsidR="00A24C32">
              <w:rPr>
                <w:sz w:val="24"/>
                <w:lang w:val="zh-CN"/>
              </w:rPr>
              <w:t>低于</w:t>
            </w:r>
            <w:r w:rsidR="00A24C32">
              <w:rPr>
                <w:sz w:val="24"/>
              </w:rPr>
              <w:t>10msec</w:t>
            </w:r>
            <w:r w:rsidR="00A24C32">
              <w:rPr>
                <w:sz w:val="24"/>
              </w:rPr>
              <w:t>的时间分辨率</w:t>
            </w:r>
            <w:r w:rsidR="00A24C32">
              <w:rPr>
                <w:rFonts w:hint="eastAsia"/>
                <w:sz w:val="24"/>
              </w:rPr>
              <w:t>该功能可由基础版升级后配备</w:t>
            </w:r>
            <w:r w:rsidR="003E0D15">
              <w:rPr>
                <w:rFonts w:hint="eastAsia"/>
                <w:sz w:val="24"/>
              </w:rPr>
              <w:t>。</w:t>
            </w:r>
          </w:p>
          <w:p w:rsidR="00A24C32" w:rsidRDefault="00A24C32" w:rsidP="00007403">
            <w:pPr>
              <w:pStyle w:val="a8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z w:val="24"/>
              </w:rPr>
              <w:t>、多种步态指数，包括落脚点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摆动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制动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推进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节奏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踏步次序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正常步序指数和坐骨神经功能等</w:t>
            </w:r>
            <w:r>
              <w:rPr>
                <w:sz w:val="24"/>
              </w:rPr>
              <w:t>56</w:t>
            </w:r>
            <w:r>
              <w:rPr>
                <w:rFonts w:hint="eastAsia"/>
                <w:sz w:val="24"/>
              </w:rPr>
              <w:t>种参数，该功能可由基础版的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种参数升级到</w:t>
            </w:r>
            <w:r>
              <w:rPr>
                <w:sz w:val="24"/>
              </w:rPr>
              <w:t>56</w:t>
            </w:r>
            <w:r>
              <w:rPr>
                <w:rFonts w:hint="eastAsia"/>
                <w:sz w:val="24"/>
              </w:rPr>
              <w:t>种参数配备。</w:t>
            </w:r>
          </w:p>
          <w:p w:rsidR="00A24C32" w:rsidRDefault="00A24C32" w:rsidP="00007403">
            <w:pPr>
              <w:pStyle w:val="a8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z w:val="24"/>
              </w:rPr>
              <w:t>、分析软件支持浏览、设置、采集、分类、可视化、分析以及结果输出</w:t>
            </w:r>
            <w:r>
              <w:rPr>
                <w:rFonts w:hint="eastAsia"/>
                <w:sz w:val="24"/>
              </w:rPr>
              <w:t>。</w:t>
            </w:r>
          </w:p>
          <w:p w:rsidR="00A24C32" w:rsidRDefault="00A24C32" w:rsidP="00007403">
            <w:pPr>
              <w:pStyle w:val="a8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z w:val="24"/>
              </w:rPr>
              <w:t>、分析软件可视化包括：足印图（</w:t>
            </w:r>
            <w:r>
              <w:rPr>
                <w:sz w:val="24"/>
              </w:rPr>
              <w:t>print view</w:t>
            </w:r>
            <w:r>
              <w:rPr>
                <w:sz w:val="24"/>
              </w:rPr>
              <w:t>）、步态示意图（</w:t>
            </w:r>
            <w:r>
              <w:rPr>
                <w:sz w:val="24"/>
              </w:rPr>
              <w:t>gait diagram</w:t>
            </w:r>
            <w:r>
              <w:rPr>
                <w:sz w:val="24"/>
              </w:rPr>
              <w:t>）、足印强度（</w:t>
            </w:r>
            <w:r>
              <w:rPr>
                <w:sz w:val="24"/>
              </w:rPr>
              <w:t>Print intensities</w:t>
            </w:r>
            <w:r>
              <w:rPr>
                <w:sz w:val="24"/>
              </w:rPr>
              <w:t>）、以及三维足印（</w:t>
            </w:r>
            <w:r>
              <w:rPr>
                <w:sz w:val="24"/>
              </w:rPr>
              <w:t>3D footprint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，该功能可由基础版升级配备。</w:t>
            </w:r>
          </w:p>
          <w:p w:rsidR="00A24C32" w:rsidRDefault="00007403" w:rsidP="0000740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Segoe UI Symbol" w:eastAsia="宋体" w:hAnsi="Segoe UI Symbol" w:cs="Segoe UI Symbol"/>
                <w:sz w:val="24"/>
                <w:szCs w:val="24"/>
              </w:rPr>
              <w:t>★</w:t>
            </w:r>
            <w:r w:rsidR="00A24C32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  <w:r w:rsidR="00A24C32">
              <w:rPr>
                <w:rFonts w:ascii="Times New Roman" w:eastAsia="宋体" w:hAnsi="Times New Roman" w:cs="Times New Roman"/>
                <w:sz w:val="24"/>
                <w:szCs w:val="24"/>
              </w:rPr>
              <w:t>、可分析高分子聚合物透明跑带和透明玻璃底板，跑带速度</w:t>
            </w:r>
            <w:r w:rsidR="00A24C32">
              <w:rPr>
                <w:rFonts w:ascii="Times New Roman" w:eastAsia="宋体" w:hAnsi="Times New Roman" w:cs="Times New Roman"/>
                <w:sz w:val="24"/>
                <w:szCs w:val="24"/>
              </w:rPr>
              <w:t>0-100cm/s</w:t>
            </w:r>
            <w:r w:rsidR="00A24C32">
              <w:rPr>
                <w:rFonts w:ascii="Times New Roman" w:eastAsia="宋体" w:hAnsi="Times New Roman" w:cs="Times New Roman"/>
                <w:sz w:val="24"/>
                <w:szCs w:val="24"/>
              </w:rPr>
              <w:t>可调，调节精度</w:t>
            </w:r>
            <w:r w:rsidR="00A24C32">
              <w:rPr>
                <w:rFonts w:ascii="Times New Roman" w:eastAsia="宋体" w:hAnsi="Times New Roman" w:cs="Times New Roman"/>
                <w:sz w:val="24"/>
                <w:szCs w:val="24"/>
              </w:rPr>
              <w:t>0.1cm/s</w:t>
            </w:r>
            <w:r w:rsidR="00A24C32">
              <w:rPr>
                <w:rFonts w:ascii="Times New Roman" w:eastAsia="宋体" w:hAnsi="Times New Roman" w:cs="Times New Roman"/>
                <w:sz w:val="24"/>
                <w:szCs w:val="24"/>
              </w:rPr>
              <w:t>的图像，并且得出步态参数。</w:t>
            </w:r>
          </w:p>
          <w:p w:rsidR="00A24C32" w:rsidRDefault="00A24C32" w:rsidP="00007403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、可做水平、上坡或下坡跑步测试图像分析，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0-60°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角度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斜度可调节，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LED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屏实时显示角度值。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该功能可由基础版升级配备。</w:t>
            </w:r>
          </w:p>
          <w:p w:rsidR="00A24C32" w:rsidRPr="009917FC" w:rsidRDefault="00A24C32" w:rsidP="00A24C32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E4724E" w:rsidRPr="00F06A8F" w:rsidRDefault="009917FC" w:rsidP="00E4724E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9D4E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C86" w:rsidRDefault="00886C86" w:rsidP="00C07EF5">
      <w:r>
        <w:separator/>
      </w:r>
    </w:p>
  </w:endnote>
  <w:endnote w:type="continuationSeparator" w:id="0">
    <w:p w:rsidR="00886C86" w:rsidRDefault="00886C86" w:rsidP="00C0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C86" w:rsidRDefault="00886C86" w:rsidP="00C07EF5">
      <w:r>
        <w:separator/>
      </w:r>
    </w:p>
  </w:footnote>
  <w:footnote w:type="continuationSeparator" w:id="0">
    <w:p w:rsidR="00886C86" w:rsidRDefault="00886C86" w:rsidP="00C07E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07403"/>
    <w:rsid w:val="000619E0"/>
    <w:rsid w:val="00077372"/>
    <w:rsid w:val="000C274D"/>
    <w:rsid w:val="0011746F"/>
    <w:rsid w:val="001E6A04"/>
    <w:rsid w:val="003372BD"/>
    <w:rsid w:val="003707D0"/>
    <w:rsid w:val="003A63A3"/>
    <w:rsid w:val="003E0D15"/>
    <w:rsid w:val="00407E5E"/>
    <w:rsid w:val="00500F7E"/>
    <w:rsid w:val="007934C5"/>
    <w:rsid w:val="007A540C"/>
    <w:rsid w:val="007C0E4C"/>
    <w:rsid w:val="0085369C"/>
    <w:rsid w:val="00886C86"/>
    <w:rsid w:val="008B777F"/>
    <w:rsid w:val="009917FC"/>
    <w:rsid w:val="009D4ED9"/>
    <w:rsid w:val="00A24C32"/>
    <w:rsid w:val="00BC698F"/>
    <w:rsid w:val="00BC71DA"/>
    <w:rsid w:val="00C07EF5"/>
    <w:rsid w:val="00CD37AF"/>
    <w:rsid w:val="00E4724E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D7E569"/>
  <w15:docId w15:val="{162FA258-947D-42AF-BB63-00F957701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E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07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07EF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07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07EF5"/>
    <w:rPr>
      <w:sz w:val="18"/>
      <w:szCs w:val="18"/>
    </w:rPr>
  </w:style>
  <w:style w:type="paragraph" w:styleId="a8">
    <w:name w:val="No Spacing"/>
    <w:qFormat/>
    <w:rsid w:val="00A24C32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135</Words>
  <Characters>775</Characters>
  <Application>Microsoft Office Word</Application>
  <DocSecurity>0</DocSecurity>
  <Lines>6</Lines>
  <Paragraphs>1</Paragraphs>
  <ScaleCrop>false</ScaleCrop>
  <Company>南京中医药大学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18</cp:revision>
  <dcterms:created xsi:type="dcterms:W3CDTF">2018-09-05T07:41:00Z</dcterms:created>
  <dcterms:modified xsi:type="dcterms:W3CDTF">2019-06-13T06:56:00Z</dcterms:modified>
</cp:coreProperties>
</file>