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CC" w:rsidRDefault="00420BC9">
      <w:pPr>
        <w:framePr w:wrap="auto" w:yAlign="inline"/>
        <w:jc w:val="center"/>
        <w:rPr>
          <w:rFonts w:ascii="宋体" w:eastAsia="宋体" w:hAnsi="宋体" w:cs="宋体"/>
          <w:sz w:val="32"/>
          <w:szCs w:val="32"/>
          <w:highlight w:val="yellow"/>
          <w:lang w:val="zh-TW"/>
        </w:rPr>
      </w:pPr>
      <w:r>
        <w:rPr>
          <w:rFonts w:ascii="宋体" w:eastAsia="宋体" w:hAnsi="宋体" w:cs="宋体"/>
          <w:sz w:val="32"/>
          <w:szCs w:val="32"/>
          <w:lang w:val="zh-TW" w:eastAsia="zh-TW"/>
        </w:rPr>
        <w:t>仪器设备购置技术参数要求确认单</w:t>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5135A5" w:rsidTr="00056FC0">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135A5" w:rsidRDefault="005135A5">
            <w:pPr>
              <w:framePr w:wrap="auto" w:yAlign="inline"/>
              <w:rPr>
                <w:rFonts w:ascii="宋体" w:eastAsia="宋体" w:hAnsi="宋体" w:cs="宋体"/>
              </w:rPr>
            </w:pPr>
            <w:r>
              <w:rPr>
                <w:rFonts w:ascii="宋体" w:eastAsia="宋体" w:hAnsi="宋体" w:cs="宋体"/>
                <w:sz w:val="32"/>
                <w:szCs w:val="32"/>
                <w:lang w:val="zh-TW" w:eastAsia="zh-TW"/>
              </w:rPr>
              <w:br w:type="page"/>
            </w:r>
            <w:r>
              <w:rPr>
                <w:rFonts w:ascii="宋体" w:eastAsia="宋体" w:hAnsi="宋体" w:cs="宋体" w:hint="eastAsia"/>
                <w:sz w:val="28"/>
                <w:szCs w:val="28"/>
                <w:lang w:val="zh-TW" w:eastAsia="zh-TW"/>
              </w:rPr>
              <w:t>产品名称</w:t>
            </w:r>
          </w:p>
          <w:p w:rsidR="005135A5" w:rsidRDefault="005135A5">
            <w:pPr>
              <w:framePr w:wrap="auto" w:yAlign="inline"/>
              <w:rPr>
                <w:rFonts w:ascii="宋体" w:eastAsia="宋体" w:hAnsi="宋体" w:cs="宋体"/>
              </w:rPr>
            </w:pPr>
            <w:r>
              <w:rPr>
                <w:rFonts w:ascii="宋体" w:eastAsia="宋体" w:hAnsi="宋体" w:cs="宋体" w:hint="eastAsia"/>
                <w:sz w:val="24"/>
                <w:szCs w:val="24"/>
              </w:rPr>
              <w:t>吸收与解吸实验装置</w:t>
            </w:r>
          </w:p>
          <w:p w:rsidR="005135A5" w:rsidRDefault="005135A5">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B724CC">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4CC" w:rsidRDefault="00420BC9">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B724CC" w:rsidRDefault="00420BC9">
            <w:pPr>
              <w:framePr w:wrap="around"/>
              <w:widowControl/>
              <w:jc w:val="left"/>
              <w:rPr>
                <w:rFonts w:ascii="宋体" w:hAnsi="宋体" w:cs="宋体"/>
              </w:rPr>
            </w:pPr>
            <w:r>
              <w:rPr>
                <w:rFonts w:ascii="宋体" w:eastAsia="宋体" w:hAnsi="宋体" w:cs="宋体" w:hint="eastAsia"/>
                <w:color w:val="000000" w:themeColor="text1"/>
              </w:rPr>
              <w:t>学生能够通过此装置</w:t>
            </w:r>
            <w:r>
              <w:rPr>
                <w:rFonts w:ascii="宋体" w:eastAsia="宋体" w:hAnsi="宋体" w:cs="宋体"/>
                <w:color w:val="000000" w:themeColor="text1"/>
              </w:rPr>
              <w:t>学习填料式吸收塔、解吸塔结构；学习液膜控制下不同喷淋密度与体积传质系数关系；</w:t>
            </w:r>
            <w:r>
              <w:rPr>
                <w:rFonts w:ascii="宋体" w:eastAsia="宋体" w:hAnsi="宋体" w:cs="宋体" w:hint="eastAsia"/>
                <w:color w:val="000000" w:themeColor="text1"/>
              </w:rPr>
              <w:t>观察一定液体流量不同气速下，填料塔的流体力学状态，测定气体通过填料层的压降与气速的关系曲线，确定填料塔在一定液体流量下的液泛气速；掌握以Δ</w:t>
            </w:r>
            <w:r>
              <w:rPr>
                <w:rFonts w:ascii="宋体" w:eastAsia="宋体" w:hAnsi="宋体" w:cs="宋体"/>
                <w:color w:val="000000" w:themeColor="text1"/>
              </w:rPr>
              <w:t>Y（</w:t>
            </w:r>
            <w:r>
              <w:rPr>
                <w:rFonts w:ascii="宋体" w:eastAsia="宋体" w:hAnsi="宋体" w:cs="宋体" w:hint="eastAsia"/>
                <w:color w:val="000000" w:themeColor="text1"/>
              </w:rPr>
              <w:t>或Δ</w:t>
            </w:r>
            <w:r>
              <w:rPr>
                <w:rFonts w:ascii="宋体" w:eastAsia="宋体" w:hAnsi="宋体" w:cs="宋体"/>
                <w:color w:val="000000" w:themeColor="text1"/>
              </w:rPr>
              <w:t>X）</w:t>
            </w:r>
            <w:r>
              <w:rPr>
                <w:rFonts w:ascii="宋体" w:eastAsia="宋体" w:hAnsi="宋体" w:cs="宋体" w:hint="eastAsia"/>
                <w:color w:val="000000" w:themeColor="text1"/>
              </w:rPr>
              <w:t>为推动力的总传质系数</w:t>
            </w:r>
            <w:proofErr w:type="spellStart"/>
            <w:r>
              <w:rPr>
                <w:rFonts w:ascii="宋体" w:eastAsia="宋体" w:hAnsi="宋体" w:cs="宋体"/>
                <w:color w:val="000000" w:themeColor="text1"/>
              </w:rPr>
              <w:t>KYa</w:t>
            </w:r>
            <w:proofErr w:type="spellEnd"/>
            <w:r>
              <w:rPr>
                <w:rFonts w:ascii="宋体" w:eastAsia="宋体" w:hAnsi="宋体" w:cs="宋体"/>
                <w:color w:val="000000" w:themeColor="text1"/>
              </w:rPr>
              <w:t>（</w:t>
            </w:r>
            <w:proofErr w:type="spellStart"/>
            <w:r>
              <w:rPr>
                <w:rFonts w:ascii="宋体" w:eastAsia="宋体" w:hAnsi="宋体" w:cs="宋体"/>
                <w:color w:val="000000" w:themeColor="text1"/>
              </w:rPr>
              <w:t>KXa</w:t>
            </w:r>
            <w:proofErr w:type="spellEnd"/>
            <w:r>
              <w:rPr>
                <w:rFonts w:ascii="宋体" w:eastAsia="宋体" w:hAnsi="宋体" w:cs="宋体"/>
                <w:color w:val="000000" w:themeColor="text1"/>
              </w:rPr>
              <w:t>）</w:t>
            </w:r>
            <w:r>
              <w:rPr>
                <w:rFonts w:ascii="宋体" w:eastAsia="宋体" w:hAnsi="宋体" w:cs="宋体" w:hint="eastAsia"/>
                <w:color w:val="000000" w:themeColor="text1"/>
              </w:rPr>
              <w:t>的测定方法，测定液速对总传质系数的影响。</w:t>
            </w:r>
          </w:p>
        </w:tc>
      </w:tr>
      <w:tr w:rsidR="00B724CC">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4CC" w:rsidRDefault="00420BC9">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B724CC" w:rsidRDefault="00420BC9">
            <w:pPr>
              <w:framePr w:wrap="around"/>
              <w:adjustRightInd w:val="0"/>
              <w:snapToGrid w:val="0"/>
              <w:jc w:val="left"/>
              <w:rPr>
                <w:rFonts w:asciiTheme="minorEastAsia" w:eastAsiaTheme="minorEastAsia" w:hAnsiTheme="minorEastAsia" w:cs="宋体"/>
                <w:b/>
                <w:kern w:val="0"/>
              </w:rPr>
            </w:pPr>
            <w:r>
              <w:rPr>
                <w:rFonts w:asciiTheme="minorEastAsia" w:eastAsiaTheme="minorEastAsia" w:hAnsiTheme="minorEastAsia" w:cs="宋体" w:hint="eastAsia"/>
                <w:b/>
                <w:kern w:val="0"/>
              </w:rPr>
              <w:t>一、装置必须满足的知识点要求：</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1、学习填料式吸收塔、解吸塔结构；</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2、学习液膜控制下不同喷淋密度与体积传质系数关系；</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3、</w:t>
            </w:r>
            <w:r>
              <w:rPr>
                <w:rFonts w:asciiTheme="minorEastAsia" w:eastAsiaTheme="minorEastAsia" w:hAnsiTheme="minorEastAsia" w:cs="宋体" w:hint="eastAsia"/>
              </w:rPr>
              <w:t>观察一定液体流量不同气速下，填料塔的流体力学状态，测定气体通过填料层的压降与气速的关系曲线，确定填料塔在一定液体流量下的液泛气速；</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4、</w:t>
            </w:r>
            <w:r>
              <w:rPr>
                <w:rFonts w:asciiTheme="minorEastAsia" w:eastAsiaTheme="minorEastAsia" w:hAnsiTheme="minorEastAsia" w:cs="宋体" w:hint="eastAsia"/>
              </w:rPr>
              <w:t>掌握以Δ</w:t>
            </w:r>
            <w:r>
              <w:rPr>
                <w:rFonts w:asciiTheme="minorEastAsia" w:eastAsiaTheme="minorEastAsia" w:hAnsiTheme="minorEastAsia" w:cs="宋体"/>
              </w:rPr>
              <w:t>Y（</w:t>
            </w:r>
            <w:r>
              <w:rPr>
                <w:rFonts w:asciiTheme="minorEastAsia" w:eastAsiaTheme="minorEastAsia" w:hAnsiTheme="minorEastAsia" w:cs="宋体" w:hint="eastAsia"/>
              </w:rPr>
              <w:t>或Δ</w:t>
            </w:r>
            <w:r>
              <w:rPr>
                <w:rFonts w:asciiTheme="minorEastAsia" w:eastAsiaTheme="minorEastAsia" w:hAnsiTheme="minorEastAsia" w:cs="宋体"/>
              </w:rPr>
              <w:t>X）</w:t>
            </w:r>
            <w:r>
              <w:rPr>
                <w:rFonts w:asciiTheme="minorEastAsia" w:eastAsiaTheme="minorEastAsia" w:hAnsiTheme="minorEastAsia" w:cs="宋体" w:hint="eastAsia"/>
              </w:rPr>
              <w:t>为推动力的总传质系数</w:t>
            </w:r>
            <w:proofErr w:type="spellStart"/>
            <w:r>
              <w:rPr>
                <w:rFonts w:asciiTheme="minorEastAsia" w:eastAsiaTheme="minorEastAsia" w:hAnsiTheme="minorEastAsia" w:cs="宋体"/>
              </w:rPr>
              <w:t>K</w:t>
            </w:r>
            <w:r>
              <w:rPr>
                <w:rFonts w:asciiTheme="minorEastAsia" w:eastAsiaTheme="minorEastAsia" w:hAnsiTheme="minorEastAsia" w:cs="宋体"/>
                <w:vertAlign w:val="subscript"/>
              </w:rPr>
              <w:t>Y</w:t>
            </w:r>
            <w:r>
              <w:rPr>
                <w:rFonts w:asciiTheme="minorEastAsia" w:eastAsiaTheme="minorEastAsia" w:hAnsiTheme="minorEastAsia" w:cs="宋体"/>
              </w:rPr>
              <w:t>a</w:t>
            </w:r>
            <w:proofErr w:type="spellEnd"/>
            <w:r>
              <w:rPr>
                <w:rFonts w:asciiTheme="minorEastAsia" w:eastAsiaTheme="minorEastAsia" w:hAnsiTheme="minorEastAsia" w:cs="宋体"/>
              </w:rPr>
              <w:t>（</w:t>
            </w:r>
            <w:proofErr w:type="spellStart"/>
            <w:r>
              <w:rPr>
                <w:rFonts w:asciiTheme="minorEastAsia" w:eastAsiaTheme="minorEastAsia" w:hAnsiTheme="minorEastAsia" w:cs="宋体"/>
              </w:rPr>
              <w:t>K</w:t>
            </w:r>
            <w:r>
              <w:rPr>
                <w:rFonts w:asciiTheme="minorEastAsia" w:eastAsiaTheme="minorEastAsia" w:hAnsiTheme="minorEastAsia" w:cs="宋体"/>
                <w:vertAlign w:val="subscript"/>
              </w:rPr>
              <w:t>X</w:t>
            </w:r>
            <w:r>
              <w:rPr>
                <w:rFonts w:asciiTheme="minorEastAsia" w:eastAsiaTheme="minorEastAsia" w:hAnsiTheme="minorEastAsia" w:cs="宋体"/>
              </w:rPr>
              <w:t>a</w:t>
            </w:r>
            <w:proofErr w:type="spellEnd"/>
            <w:r>
              <w:rPr>
                <w:rFonts w:asciiTheme="minorEastAsia" w:eastAsiaTheme="minorEastAsia" w:hAnsiTheme="minorEastAsia" w:cs="宋体"/>
              </w:rPr>
              <w:t>）</w:t>
            </w:r>
            <w:r>
              <w:rPr>
                <w:rFonts w:asciiTheme="minorEastAsia" w:eastAsiaTheme="minorEastAsia" w:hAnsiTheme="minorEastAsia" w:cs="宋体" w:hint="eastAsia"/>
              </w:rPr>
              <w:t>的测定方法，测定液速对总传质系数的影响。</w:t>
            </w:r>
          </w:p>
          <w:p w:rsidR="00B724CC" w:rsidRDefault="00420BC9">
            <w:pPr>
              <w:framePr w:wrap="around"/>
              <w:adjustRightInd w:val="0"/>
              <w:snapToGrid w:val="0"/>
              <w:jc w:val="left"/>
              <w:rPr>
                <w:rFonts w:asciiTheme="minorEastAsia" w:eastAsiaTheme="minorEastAsia" w:hAnsiTheme="minorEastAsia" w:cs="宋体"/>
                <w:b/>
              </w:rPr>
            </w:pPr>
            <w:r>
              <w:rPr>
                <w:rFonts w:asciiTheme="minorEastAsia" w:eastAsiaTheme="minorEastAsia" w:hAnsiTheme="minorEastAsia" w:cs="宋体" w:hint="eastAsia"/>
                <w:b/>
              </w:rPr>
              <w:t>二、装置功能</w:t>
            </w:r>
            <w:r>
              <w:rPr>
                <w:rFonts w:asciiTheme="minorEastAsia" w:eastAsiaTheme="minorEastAsia" w:hAnsiTheme="minorEastAsia" w:cs="宋体" w:hint="eastAsia"/>
                <w:b/>
                <w:kern w:val="0"/>
              </w:rPr>
              <w:t>要求</w:t>
            </w:r>
            <w:r>
              <w:rPr>
                <w:rFonts w:asciiTheme="minorEastAsia" w:eastAsiaTheme="minorEastAsia" w:hAnsiTheme="minorEastAsia" w:cs="宋体" w:hint="eastAsia"/>
                <w:b/>
              </w:rPr>
              <w:t>：</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1、装置具有专业性：实验设计紧贴教学大纲，满足工程认证要求，能测定填料吸收塔、解吸</w:t>
            </w:r>
            <w:proofErr w:type="gramStart"/>
            <w:r>
              <w:rPr>
                <w:rFonts w:asciiTheme="minorEastAsia" w:eastAsiaTheme="minorEastAsia" w:hAnsiTheme="minorEastAsia" w:cs="宋体" w:hint="eastAsia"/>
              </w:rPr>
              <w:t>塔不同</w:t>
            </w:r>
            <w:proofErr w:type="gramEnd"/>
            <w:r>
              <w:rPr>
                <w:rFonts w:asciiTheme="minorEastAsia" w:eastAsiaTheme="minorEastAsia" w:hAnsiTheme="minorEastAsia" w:cs="宋体" w:hint="eastAsia"/>
              </w:rPr>
              <w:t>喷淋密度下的体积传质系数；</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2、实验数据可以实现在线实时显示，实验结束后可自动计算；</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3、</w:t>
            </w:r>
            <w:r>
              <w:rPr>
                <w:rFonts w:asciiTheme="minorEastAsia" w:eastAsiaTheme="minorEastAsia" w:hAnsiTheme="minorEastAsia" w:cs="宋体" w:hint="eastAsia"/>
              </w:rPr>
              <w:t>解吸塔底部的排液</w:t>
            </w:r>
            <w:proofErr w:type="gramStart"/>
            <w:r>
              <w:rPr>
                <w:rFonts w:asciiTheme="minorEastAsia" w:eastAsiaTheme="minorEastAsia" w:hAnsiTheme="minorEastAsia" w:cs="宋体" w:hint="eastAsia"/>
              </w:rPr>
              <w:t>口通过倒U型管</w:t>
            </w:r>
            <w:proofErr w:type="gramEnd"/>
            <w:r>
              <w:rPr>
                <w:rFonts w:asciiTheme="minorEastAsia" w:eastAsiaTheme="minorEastAsia" w:hAnsiTheme="minorEastAsia" w:cs="宋体" w:hint="eastAsia"/>
              </w:rPr>
              <w:t>连通循环水箱，</w:t>
            </w:r>
            <w:r>
              <w:rPr>
                <w:rFonts w:asciiTheme="minorEastAsia" w:eastAsiaTheme="minorEastAsia" w:hAnsiTheme="minorEastAsia" w:cs="宋体"/>
              </w:rPr>
              <w:t>实现吸收液循环操作，不需要实验室另提供专门上下水条件；</w:t>
            </w:r>
            <w:r>
              <w:rPr>
                <w:rFonts w:asciiTheme="minorEastAsia" w:eastAsiaTheme="minorEastAsia" w:hAnsiTheme="minorEastAsia" w:cs="宋体" w:hint="eastAsia"/>
              </w:rPr>
              <w:t>解吸泵进液口配置有缓冲罐，</w:t>
            </w:r>
            <w:proofErr w:type="gramStart"/>
            <w:r>
              <w:rPr>
                <w:rFonts w:asciiTheme="minorEastAsia" w:eastAsiaTheme="minorEastAsia" w:hAnsiTheme="minorEastAsia" w:cs="宋体" w:hint="eastAsia"/>
              </w:rPr>
              <w:t>出液口连通</w:t>
            </w:r>
            <w:proofErr w:type="gramEnd"/>
            <w:r>
              <w:rPr>
                <w:rFonts w:asciiTheme="minorEastAsia" w:eastAsiaTheme="minorEastAsia" w:hAnsiTheme="minorEastAsia" w:cs="宋体" w:hint="eastAsia"/>
              </w:rPr>
              <w:t>循环水箱，提高吸收与解吸联合实验运行的稳定性。</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hint="eastAsia"/>
              </w:rPr>
              <w:t>4、吸收塔和解吸塔的进气口、塔顶共设置有4个气体取样点，吸收塔和解吸塔的进液口、底部排液口共设置有4个液体取样口。</w:t>
            </w:r>
          </w:p>
          <w:p w:rsidR="00B724CC" w:rsidRDefault="00420BC9">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5、设备</w:t>
            </w:r>
            <w:r>
              <w:rPr>
                <w:rFonts w:asciiTheme="minorEastAsia" w:eastAsiaTheme="minorEastAsia" w:hAnsiTheme="minorEastAsia" w:cs="宋体" w:hint="eastAsia"/>
                <w:kern w:val="0"/>
              </w:rPr>
              <w:t>可通过手机扫描装置的二维码，观看实验演示动画，预习实验内容：</w:t>
            </w:r>
            <w:r>
              <w:rPr>
                <w:rFonts w:asciiTheme="minorEastAsia" w:eastAsiaTheme="minorEastAsia" w:hAnsiTheme="minorEastAsia" w:cs="宋体" w:hint="eastAsia"/>
              </w:rPr>
              <w:t>动画演示时间不小于</w:t>
            </w:r>
            <w:r>
              <w:rPr>
                <w:rFonts w:asciiTheme="minorEastAsia" w:eastAsiaTheme="minorEastAsia" w:hAnsiTheme="minorEastAsia" w:cs="宋体"/>
              </w:rPr>
              <w:t>2min，动画内容通过现代化三维建模手段，</w:t>
            </w:r>
            <w:r>
              <w:rPr>
                <w:rFonts w:asciiTheme="minorEastAsia" w:eastAsiaTheme="minorEastAsia" w:hAnsiTheme="minorEastAsia" w:cs="宋体" w:hint="eastAsia"/>
              </w:rPr>
              <w:t>动画视频配有全流程语音讲解，达到声情并茂的效果，提供不少于三张设备不同角度含播放进度条的动画截图。</w:t>
            </w:r>
          </w:p>
          <w:p w:rsidR="00B724CC" w:rsidRDefault="00420BC9">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6、</w:t>
            </w:r>
            <w:r>
              <w:rPr>
                <w:rFonts w:asciiTheme="minorEastAsia" w:eastAsiaTheme="minorEastAsia" w:hAnsiTheme="minorEastAsia" w:cs="宋体" w:hint="eastAsia"/>
              </w:rPr>
              <w:t>智能在线学习系统：</w:t>
            </w:r>
            <w:r>
              <w:rPr>
                <w:rFonts w:asciiTheme="minorEastAsia" w:eastAsiaTheme="minorEastAsia" w:hAnsiTheme="minorEastAsia" w:cs="宋体"/>
              </w:rPr>
              <w:t>应用WEBGL技术</w:t>
            </w:r>
            <w:r>
              <w:rPr>
                <w:rFonts w:asciiTheme="minorEastAsia" w:eastAsiaTheme="minorEastAsia" w:hAnsiTheme="minorEastAsia" w:cs="宋体" w:hint="eastAsia"/>
              </w:rPr>
              <w:t>呈现</w:t>
            </w:r>
            <w:proofErr w:type="gramStart"/>
            <w:r>
              <w:rPr>
                <w:rFonts w:asciiTheme="minorEastAsia" w:eastAsiaTheme="minorEastAsia" w:hAnsiTheme="minorEastAsia" w:cs="宋体"/>
              </w:rPr>
              <w:t>网页版</w:t>
            </w:r>
            <w:proofErr w:type="gramEnd"/>
            <w:r>
              <w:rPr>
                <w:rFonts w:asciiTheme="minorEastAsia" w:eastAsiaTheme="minorEastAsia" w:hAnsiTheme="minorEastAsia" w:cs="宋体" w:hint="eastAsia"/>
              </w:rPr>
              <w:t>智能</w:t>
            </w:r>
            <w:r>
              <w:rPr>
                <w:rFonts w:asciiTheme="minorEastAsia" w:eastAsiaTheme="minorEastAsia" w:hAnsiTheme="minorEastAsia" w:cs="宋体"/>
              </w:rPr>
              <w:t>在线</w:t>
            </w:r>
            <w:r>
              <w:rPr>
                <w:rFonts w:asciiTheme="minorEastAsia" w:eastAsiaTheme="minorEastAsia" w:hAnsiTheme="minorEastAsia" w:cs="宋体" w:hint="eastAsia"/>
              </w:rPr>
              <w:t>学习</w:t>
            </w:r>
            <w:r>
              <w:rPr>
                <w:rFonts w:asciiTheme="minorEastAsia" w:eastAsiaTheme="minorEastAsia" w:hAnsiTheme="minorEastAsia" w:cs="宋体"/>
              </w:rPr>
              <w:t>系统</w:t>
            </w:r>
            <w:r>
              <w:rPr>
                <w:rFonts w:asciiTheme="minorEastAsia" w:eastAsiaTheme="minorEastAsia" w:hAnsiTheme="minorEastAsia" w:cs="宋体" w:hint="eastAsia"/>
              </w:rPr>
              <w:t>，实现虚实结合的教学模式，</w:t>
            </w:r>
            <w:r>
              <w:rPr>
                <w:rFonts w:asciiTheme="minorEastAsia" w:eastAsiaTheme="minorEastAsia" w:hAnsiTheme="minorEastAsia" w:cs="宋体"/>
              </w:rPr>
              <w:t>要求</w:t>
            </w:r>
            <w:r>
              <w:rPr>
                <w:rFonts w:asciiTheme="minorEastAsia" w:eastAsiaTheme="minorEastAsia" w:hAnsiTheme="minorEastAsia" w:cs="宋体" w:hint="eastAsia"/>
              </w:rPr>
              <w:t>提供相关软件演示账号</w:t>
            </w:r>
            <w:r>
              <w:rPr>
                <w:rFonts w:asciiTheme="minorEastAsia" w:eastAsiaTheme="minorEastAsia" w:hAnsiTheme="minorEastAsia" w:cs="宋体"/>
              </w:rPr>
              <w:t>、相关功能截图</w:t>
            </w:r>
            <w:r>
              <w:rPr>
                <w:rFonts w:asciiTheme="minorEastAsia" w:eastAsiaTheme="minorEastAsia" w:hAnsiTheme="minorEastAsia" w:cs="宋体" w:hint="eastAsia"/>
              </w:rPr>
              <w:t>。能登录演示体验。</w:t>
            </w:r>
          </w:p>
          <w:p w:rsidR="00B724CC" w:rsidRDefault="00420BC9">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rPr>
              <w:t>6.1</w:t>
            </w:r>
            <w:r>
              <w:rPr>
                <w:rFonts w:asciiTheme="minorEastAsia" w:eastAsiaTheme="minorEastAsia" w:hAnsiTheme="minorEastAsia" w:cs="宋体" w:hint="eastAsia"/>
              </w:rPr>
              <w:t>智能</w:t>
            </w:r>
            <w:r>
              <w:rPr>
                <w:rFonts w:asciiTheme="minorEastAsia" w:eastAsiaTheme="minorEastAsia" w:hAnsiTheme="minorEastAsia" w:cs="宋体"/>
              </w:rPr>
              <w:t>3D虚拟</w:t>
            </w:r>
            <w:r>
              <w:rPr>
                <w:rFonts w:asciiTheme="minorEastAsia" w:eastAsiaTheme="minorEastAsia" w:hAnsiTheme="minorEastAsia" w:cs="宋体" w:hint="eastAsia"/>
              </w:rPr>
              <w:t>仿真板块，具备</w:t>
            </w:r>
            <w:r>
              <w:rPr>
                <w:rFonts w:asciiTheme="minorEastAsia" w:eastAsiaTheme="minorEastAsia" w:hAnsiTheme="minorEastAsia" w:cs="宋体"/>
              </w:rPr>
              <w:t>3D</w:t>
            </w:r>
            <w:r>
              <w:rPr>
                <w:rFonts w:asciiTheme="minorEastAsia" w:eastAsiaTheme="minorEastAsia" w:hAnsiTheme="minorEastAsia" w:cs="宋体" w:hint="eastAsia"/>
              </w:rPr>
              <w:t>虚拟实验室场景和实验装置，实现</w:t>
            </w:r>
            <w:r>
              <w:rPr>
                <w:rFonts w:asciiTheme="minorEastAsia" w:eastAsiaTheme="minorEastAsia" w:hAnsiTheme="minorEastAsia" w:cs="宋体"/>
              </w:rPr>
              <w:t>模拟操作、测试，模拟操作成绩可同步至在线教学系统账号</w:t>
            </w:r>
            <w:r>
              <w:rPr>
                <w:rFonts w:asciiTheme="minorEastAsia" w:eastAsiaTheme="minorEastAsia" w:hAnsiTheme="minorEastAsia" w:cs="宋体" w:hint="eastAsia"/>
              </w:rPr>
              <w:t>，并具备在无网络环境进行</w:t>
            </w:r>
            <w:r>
              <w:rPr>
                <w:rFonts w:asciiTheme="minorEastAsia" w:eastAsiaTheme="minorEastAsia" w:hAnsiTheme="minorEastAsia" w:cs="宋体"/>
              </w:rPr>
              <w:t>3D模拟练习。</w:t>
            </w:r>
          </w:p>
          <w:p w:rsidR="00B724CC" w:rsidRDefault="00420BC9">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rPr>
              <w:t>6.2</w:t>
            </w:r>
            <w:r>
              <w:rPr>
                <w:rFonts w:asciiTheme="minorEastAsia" w:eastAsiaTheme="minorEastAsia" w:hAnsiTheme="minorEastAsia" w:cs="宋体" w:hint="eastAsia"/>
              </w:rPr>
              <w:t>智能题库板块，具备</w:t>
            </w:r>
            <w:r>
              <w:rPr>
                <w:rFonts w:asciiTheme="minorEastAsia" w:eastAsiaTheme="minorEastAsia" w:hAnsiTheme="minorEastAsia" w:cs="宋体"/>
              </w:rPr>
              <w:t>远程理论学习、试卷制作</w:t>
            </w:r>
            <w:r>
              <w:rPr>
                <w:rFonts w:asciiTheme="minorEastAsia" w:eastAsiaTheme="minorEastAsia" w:hAnsiTheme="minorEastAsia" w:cs="宋体" w:hint="eastAsia"/>
              </w:rPr>
              <w:t>、答题操作、</w:t>
            </w:r>
            <w:r>
              <w:rPr>
                <w:rFonts w:asciiTheme="minorEastAsia" w:eastAsiaTheme="minorEastAsia" w:hAnsiTheme="minorEastAsia" w:cs="宋体"/>
              </w:rPr>
              <w:t>考试成绩统计。老师分类别建立题库，自主选择试卷题型如选择题，判断题等，自主设置题型权重及分值，试卷自动生成，考试成绩自动统计</w:t>
            </w:r>
            <w:r>
              <w:rPr>
                <w:rFonts w:asciiTheme="minorEastAsia" w:eastAsiaTheme="minorEastAsia" w:hAnsiTheme="minorEastAsia" w:cs="宋体" w:hint="eastAsia"/>
              </w:rPr>
              <w:t>。</w:t>
            </w:r>
          </w:p>
          <w:p w:rsidR="00B724CC" w:rsidRDefault="00420BC9">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rPr>
              <w:t>6.3</w:t>
            </w:r>
            <w:r>
              <w:rPr>
                <w:rFonts w:asciiTheme="minorEastAsia" w:eastAsiaTheme="minorEastAsia" w:hAnsiTheme="minorEastAsia" w:cs="宋体" w:hint="eastAsia"/>
              </w:rPr>
              <w:t>音视频资源板块，</w:t>
            </w:r>
            <w:r>
              <w:rPr>
                <w:rFonts w:asciiTheme="minorEastAsia" w:eastAsiaTheme="minorEastAsia" w:hAnsiTheme="minorEastAsia" w:cs="宋体"/>
              </w:rPr>
              <w:t>动画</w:t>
            </w:r>
            <w:r>
              <w:rPr>
                <w:rFonts w:asciiTheme="minorEastAsia" w:eastAsiaTheme="minorEastAsia" w:hAnsiTheme="minorEastAsia" w:cs="宋体" w:hint="eastAsia"/>
              </w:rPr>
              <w:t>视频</w:t>
            </w:r>
            <w:r>
              <w:rPr>
                <w:rFonts w:asciiTheme="minorEastAsia" w:eastAsiaTheme="minorEastAsia" w:hAnsiTheme="minorEastAsia" w:cs="宋体"/>
              </w:rPr>
              <w:t>通过现代化三维建模手段，</w:t>
            </w:r>
            <w:r>
              <w:rPr>
                <w:rFonts w:asciiTheme="minorEastAsia" w:eastAsiaTheme="minorEastAsia" w:hAnsiTheme="minorEastAsia" w:cs="宋体" w:hint="eastAsia"/>
              </w:rPr>
              <w:t>动画视频配有全流程语音讲解，达到声情并茂的效果。</w:t>
            </w:r>
          </w:p>
          <w:p w:rsidR="00B724CC" w:rsidRDefault="00420BC9">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7、MES实验信息管理系统功能:</w:t>
            </w:r>
            <w:r>
              <w:rPr>
                <w:rFonts w:asciiTheme="minorEastAsia" w:eastAsiaTheme="minorEastAsia" w:hAnsiTheme="minorEastAsia" w:cs="宋体" w:hint="eastAsia"/>
              </w:rPr>
              <w:t>能</w:t>
            </w:r>
            <w:r>
              <w:rPr>
                <w:rFonts w:asciiTheme="minorEastAsia" w:eastAsiaTheme="minorEastAsia" w:hAnsiTheme="minorEastAsia" w:cs="宋体"/>
              </w:rPr>
              <w:t>同时连接多种实验装置，根据需要自由切换当前监测装置，与装置现场的工业组态软件操作界面实时同步数据显示，实验记录数据同步，装置报警同步提示</w:t>
            </w:r>
            <w:r>
              <w:rPr>
                <w:rFonts w:asciiTheme="minorEastAsia" w:eastAsiaTheme="minorEastAsia" w:hAnsiTheme="minorEastAsia" w:cs="宋体" w:hint="eastAsia"/>
              </w:rPr>
              <w:t>。</w:t>
            </w:r>
          </w:p>
          <w:p w:rsidR="00B724CC" w:rsidRDefault="00420BC9">
            <w:pPr>
              <w:framePr w:wrap="around"/>
              <w:adjustRightInd w:val="0"/>
              <w:snapToGrid w:val="0"/>
              <w:jc w:val="left"/>
              <w:rPr>
                <w:rFonts w:asciiTheme="minorEastAsia" w:eastAsiaTheme="minorEastAsia" w:hAnsiTheme="minorEastAsia" w:cs="宋体"/>
                <w:b/>
                <w:bCs/>
              </w:rPr>
            </w:pPr>
            <w:bookmarkStart w:id="0" w:name="_Hlk93076512"/>
            <w:r>
              <w:rPr>
                <w:rFonts w:asciiTheme="minorEastAsia" w:eastAsiaTheme="minorEastAsia" w:hAnsiTheme="minorEastAsia" w:cs="宋体" w:hint="eastAsia"/>
                <w:b/>
                <w:bCs/>
              </w:rPr>
              <w:t>三、安全要求</w:t>
            </w:r>
          </w:p>
          <w:p w:rsidR="00B724CC" w:rsidRDefault="00420BC9">
            <w:pPr>
              <w:framePr w:wrap="around"/>
              <w:adjustRightInd w:val="0"/>
              <w:snapToGrid w:val="0"/>
              <w:ind w:leftChars="87" w:left="183"/>
              <w:jc w:val="left"/>
              <w:rPr>
                <w:rFonts w:asciiTheme="minorEastAsia" w:eastAsiaTheme="minorEastAsia" w:hAnsiTheme="minorEastAsia" w:cs="宋体"/>
              </w:rPr>
            </w:pPr>
            <w:bookmarkStart w:id="1" w:name="_Hlk93076505"/>
            <w:r>
              <w:rPr>
                <w:rFonts w:asciiTheme="minorEastAsia" w:eastAsiaTheme="minorEastAsia" w:hAnsiTheme="minorEastAsia" w:cs="宋体" w:hint="eastAsia"/>
              </w:rPr>
              <w:t>1、循环水配置过温保护，</w:t>
            </w:r>
            <w:bookmarkStart w:id="2" w:name="_Hlk93076305"/>
            <w:r>
              <w:rPr>
                <w:rFonts w:asciiTheme="minorEastAsia" w:eastAsiaTheme="minorEastAsia" w:hAnsiTheme="minorEastAsia" w:cs="宋体" w:hint="eastAsia"/>
              </w:rPr>
              <w:t>电控系统</w:t>
            </w:r>
            <w:bookmarkEnd w:id="2"/>
            <w:r>
              <w:rPr>
                <w:rFonts w:asciiTheme="minorEastAsia" w:eastAsiaTheme="minorEastAsia" w:hAnsiTheme="minorEastAsia" w:cs="宋体" w:hint="eastAsia"/>
              </w:rPr>
              <w:t>具备超温提示和</w:t>
            </w:r>
            <w:proofErr w:type="gramStart"/>
            <w:r>
              <w:rPr>
                <w:rFonts w:asciiTheme="minorEastAsia" w:eastAsiaTheme="minorEastAsia" w:hAnsiTheme="minorEastAsia" w:cs="宋体" w:hint="eastAsia"/>
              </w:rPr>
              <w:t>联锁</w:t>
            </w:r>
            <w:proofErr w:type="gramEnd"/>
            <w:r>
              <w:rPr>
                <w:rFonts w:asciiTheme="minorEastAsia" w:eastAsiaTheme="minorEastAsia" w:hAnsiTheme="minorEastAsia" w:cs="宋体" w:hint="eastAsia"/>
              </w:rPr>
              <w:t>保护停机；</w:t>
            </w:r>
          </w:p>
          <w:p w:rsidR="00B724CC" w:rsidRDefault="00420BC9">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hint="eastAsia"/>
              </w:rPr>
              <w:t>2、漩涡气泵进风口具备过滤器，防止吸入式机械伤害；</w:t>
            </w:r>
          </w:p>
          <w:p w:rsidR="00B724CC" w:rsidRDefault="00420BC9">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hint="eastAsia"/>
              </w:rPr>
              <w:t>3、缓冲槽配置液位监测，电控系统</w:t>
            </w:r>
            <w:proofErr w:type="gramStart"/>
            <w:r>
              <w:rPr>
                <w:rFonts w:asciiTheme="minorEastAsia" w:eastAsiaTheme="minorEastAsia" w:hAnsiTheme="minorEastAsia" w:cs="宋体" w:hint="eastAsia"/>
              </w:rPr>
              <w:t>具备超液位</w:t>
            </w:r>
            <w:proofErr w:type="gramEnd"/>
            <w:r>
              <w:rPr>
                <w:rFonts w:asciiTheme="minorEastAsia" w:eastAsiaTheme="minorEastAsia" w:hAnsiTheme="minorEastAsia" w:cs="宋体" w:hint="eastAsia"/>
              </w:rPr>
              <w:t>提示；</w:t>
            </w:r>
          </w:p>
          <w:p w:rsidR="00B724CC" w:rsidRDefault="00420BC9">
            <w:pPr>
              <w:framePr w:wrap="around"/>
              <w:adjustRightInd w:val="0"/>
              <w:snapToGrid w:val="0"/>
              <w:ind w:leftChars="87" w:left="183"/>
              <w:jc w:val="left"/>
              <w:rPr>
                <w:rFonts w:asciiTheme="minorEastAsia" w:eastAsiaTheme="minorEastAsia" w:hAnsiTheme="minorEastAsia" w:cs="宋体"/>
                <w:lang w:val="pl-PL"/>
              </w:rPr>
            </w:pPr>
            <w:r>
              <w:rPr>
                <w:rFonts w:asciiTheme="minorEastAsia" w:eastAsiaTheme="minorEastAsia" w:hAnsiTheme="minorEastAsia" w:cs="宋体"/>
              </w:rPr>
              <w:t>4</w:t>
            </w:r>
            <w:r>
              <w:rPr>
                <w:rFonts w:asciiTheme="minorEastAsia" w:eastAsiaTheme="minorEastAsia" w:hAnsiTheme="minorEastAsia" w:cs="宋体" w:hint="eastAsia"/>
              </w:rPr>
              <w:t>、电控箱体上方</w:t>
            </w:r>
            <w:proofErr w:type="gramStart"/>
            <w:r>
              <w:rPr>
                <w:rFonts w:asciiTheme="minorEastAsia" w:eastAsiaTheme="minorEastAsia" w:hAnsiTheme="minorEastAsia" w:cs="宋体" w:hint="eastAsia"/>
              </w:rPr>
              <w:t>分具备</w:t>
            </w:r>
            <w:proofErr w:type="gramEnd"/>
            <w:r>
              <w:rPr>
                <w:rFonts w:asciiTheme="minorEastAsia" w:eastAsiaTheme="minorEastAsia" w:hAnsiTheme="minorEastAsia" w:cs="宋体" w:hint="eastAsia"/>
              </w:rPr>
              <w:t>防水、防尘盖，要求距离电控</w:t>
            </w:r>
            <w:proofErr w:type="gramStart"/>
            <w:r>
              <w:rPr>
                <w:rFonts w:asciiTheme="minorEastAsia" w:eastAsiaTheme="minorEastAsia" w:hAnsiTheme="minorEastAsia" w:cs="宋体" w:hint="eastAsia"/>
              </w:rPr>
              <w:t>箱距离</w:t>
            </w:r>
            <w:proofErr w:type="gramEnd"/>
            <w:r>
              <w:rPr>
                <w:rFonts w:asciiTheme="minorEastAsia" w:eastAsiaTheme="minorEastAsia" w:hAnsiTheme="minorEastAsia" w:cs="宋体"/>
                <w:lang w:val="pl-PL"/>
              </w:rPr>
              <w:t>≥5</w:t>
            </w:r>
            <w:r>
              <w:rPr>
                <w:rFonts w:asciiTheme="minorEastAsia" w:eastAsiaTheme="minorEastAsia" w:hAnsiTheme="minorEastAsia" w:cs="宋体" w:hint="eastAsia"/>
                <w:lang w:val="pl-PL"/>
              </w:rPr>
              <w:t>cm；</w:t>
            </w:r>
          </w:p>
          <w:p w:rsidR="00B724CC" w:rsidRDefault="00420BC9">
            <w:pPr>
              <w:framePr w:wrap="around"/>
              <w:adjustRightInd w:val="0"/>
              <w:snapToGrid w:val="0"/>
              <w:ind w:leftChars="87" w:left="183"/>
              <w:jc w:val="left"/>
              <w:rPr>
                <w:rFonts w:asciiTheme="minorEastAsia" w:eastAsiaTheme="minorEastAsia" w:hAnsiTheme="minorEastAsia" w:cs="宋体"/>
                <w:lang w:val="pl-PL"/>
              </w:rPr>
            </w:pPr>
            <w:r>
              <w:rPr>
                <w:rFonts w:asciiTheme="minorEastAsia" w:eastAsiaTheme="minorEastAsia" w:hAnsiTheme="minorEastAsia" w:cs="宋体"/>
                <w:lang w:val="pl-PL"/>
              </w:rPr>
              <w:lastRenderedPageBreak/>
              <w:t>5</w:t>
            </w:r>
            <w:r>
              <w:rPr>
                <w:rFonts w:asciiTheme="minorEastAsia" w:eastAsiaTheme="minorEastAsia" w:hAnsiTheme="minorEastAsia" w:cs="宋体" w:hint="eastAsia"/>
                <w:lang w:val="pl-PL"/>
              </w:rPr>
              <w:t>、电控箱内线路具备线槽盖，防止线路裸露搭接；</w:t>
            </w:r>
            <w:bookmarkEnd w:id="0"/>
            <w:bookmarkEnd w:id="1"/>
          </w:p>
          <w:p w:rsidR="00B724CC" w:rsidRDefault="00420BC9">
            <w:pPr>
              <w:framePr w:wrap="around"/>
              <w:adjustRightInd w:val="0"/>
              <w:snapToGrid w:val="0"/>
              <w:rPr>
                <w:rFonts w:asciiTheme="minorEastAsia" w:eastAsiaTheme="minorEastAsia" w:hAnsiTheme="minorEastAsia" w:cs="宋体"/>
                <w:b/>
                <w:kern w:val="0"/>
              </w:rPr>
            </w:pPr>
            <w:r>
              <w:rPr>
                <w:rFonts w:asciiTheme="minorEastAsia" w:eastAsiaTheme="minorEastAsia" w:hAnsiTheme="minorEastAsia" w:cs="宋体" w:hint="eastAsia"/>
                <w:b/>
                <w:kern w:val="0"/>
              </w:rPr>
              <w:t>四、配置要求</w:t>
            </w:r>
            <w:r>
              <w:rPr>
                <w:rFonts w:asciiTheme="minorEastAsia" w:eastAsiaTheme="minorEastAsia" w:hAnsiTheme="minorEastAsia" w:cs="宋体"/>
                <w:b/>
                <w:kern w:val="0"/>
              </w:rPr>
              <w:t>:</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1、</w:t>
            </w:r>
            <w:r>
              <w:rPr>
                <w:rFonts w:asciiTheme="minorEastAsia" w:eastAsiaTheme="minorEastAsia" w:hAnsiTheme="minorEastAsia" w:cs="宋体" w:hint="eastAsia"/>
                <w:kern w:val="0"/>
              </w:rPr>
              <w:t>体系：</w:t>
            </w:r>
            <w:r>
              <w:rPr>
                <w:rFonts w:asciiTheme="minorEastAsia" w:eastAsiaTheme="minorEastAsia" w:hAnsiTheme="minorEastAsia" w:cs="宋体"/>
                <w:kern w:val="0"/>
              </w:rPr>
              <w:t>CO</w:t>
            </w:r>
            <w:r>
              <w:rPr>
                <w:rFonts w:asciiTheme="minorEastAsia" w:eastAsiaTheme="minorEastAsia" w:hAnsiTheme="minorEastAsia" w:cs="宋体"/>
                <w:kern w:val="0"/>
                <w:vertAlign w:val="subscript"/>
              </w:rPr>
              <w:t>2</w:t>
            </w:r>
            <w:r>
              <w:rPr>
                <w:rFonts w:asciiTheme="minorEastAsia" w:eastAsiaTheme="minorEastAsia" w:hAnsiTheme="minorEastAsia" w:cs="宋体"/>
                <w:kern w:val="0"/>
              </w:rPr>
              <w:t>-空气-水，常压常温，</w:t>
            </w:r>
            <w:r>
              <w:rPr>
                <w:rFonts w:asciiTheme="minorEastAsia" w:eastAsiaTheme="minorEastAsia" w:hAnsiTheme="minorEastAsia" w:cs="宋体" w:hint="eastAsia"/>
              </w:rPr>
              <w:t>液体流量范围：</w:t>
            </w:r>
            <w:r>
              <w:rPr>
                <w:rFonts w:asciiTheme="minorEastAsia" w:eastAsiaTheme="minorEastAsia" w:hAnsiTheme="minorEastAsia" w:cs="宋体"/>
              </w:rPr>
              <w:t>200～1000L/h，气体流量范围</w:t>
            </w:r>
            <w:r>
              <w:rPr>
                <w:rFonts w:asciiTheme="minorEastAsia" w:eastAsiaTheme="minorEastAsia" w:hAnsiTheme="minorEastAsia" w:cs="宋体" w:hint="eastAsia"/>
              </w:rPr>
              <w:t>：</w:t>
            </w:r>
            <w:r>
              <w:rPr>
                <w:rFonts w:asciiTheme="minorEastAsia" w:eastAsiaTheme="minorEastAsia" w:hAnsiTheme="minorEastAsia" w:cs="宋体"/>
              </w:rPr>
              <w:t>0～0.5m</w:t>
            </w:r>
            <w:r>
              <w:rPr>
                <w:rFonts w:asciiTheme="minorEastAsia" w:eastAsiaTheme="minorEastAsia" w:hAnsiTheme="minorEastAsia" w:cs="宋体"/>
                <w:vertAlign w:val="superscript"/>
              </w:rPr>
              <w:t>3</w:t>
            </w:r>
            <w:r>
              <w:rPr>
                <w:rFonts w:asciiTheme="minorEastAsia" w:eastAsiaTheme="minorEastAsia" w:hAnsiTheme="minorEastAsia" w:cs="宋体"/>
              </w:rPr>
              <w:t>/h</w:t>
            </w:r>
            <w:r>
              <w:rPr>
                <w:rFonts w:asciiTheme="minorEastAsia" w:eastAsiaTheme="minorEastAsia" w:hAnsiTheme="minorEastAsia" w:cs="宋体" w:hint="eastAsia"/>
              </w:rPr>
              <w:t>，</w:t>
            </w:r>
            <w:r>
              <w:rPr>
                <w:rFonts w:asciiTheme="minorEastAsia" w:eastAsiaTheme="minorEastAsia" w:hAnsiTheme="minorEastAsia" w:cs="宋体"/>
              </w:rPr>
              <w:t xml:space="preserve">吸收传质系数1000～8000 </w:t>
            </w:r>
            <w:proofErr w:type="spellStart"/>
            <w:r>
              <w:rPr>
                <w:rFonts w:asciiTheme="minorEastAsia" w:eastAsiaTheme="minorEastAsia" w:hAnsiTheme="minorEastAsia" w:cs="宋体"/>
                <w:kern w:val="0"/>
              </w:rPr>
              <w:t>kmol</w:t>
            </w:r>
            <w:proofErr w:type="spellEnd"/>
            <w:r>
              <w:rPr>
                <w:rFonts w:asciiTheme="minorEastAsia" w:eastAsiaTheme="minorEastAsia" w:hAnsiTheme="minorEastAsia" w:cs="宋体"/>
                <w:kern w:val="0"/>
              </w:rPr>
              <w:t>/(m</w:t>
            </w:r>
            <w:r>
              <w:rPr>
                <w:rFonts w:asciiTheme="minorEastAsia" w:eastAsiaTheme="minorEastAsia" w:hAnsiTheme="minorEastAsia" w:cs="宋体"/>
                <w:kern w:val="0"/>
                <w:vertAlign w:val="superscript"/>
              </w:rPr>
              <w:t>3</w:t>
            </w:r>
            <w:r>
              <w:rPr>
                <w:rFonts w:asciiTheme="minorEastAsia" w:eastAsiaTheme="minorEastAsia" w:hAnsiTheme="minorEastAsia" w:cs="宋体" w:hint="eastAsia"/>
                <w:kern w:val="0"/>
              </w:rPr>
              <w:t>·</w:t>
            </w:r>
            <w:r>
              <w:rPr>
                <w:rFonts w:asciiTheme="minorEastAsia" w:eastAsiaTheme="minorEastAsia" w:hAnsiTheme="minorEastAsia" w:cs="宋体"/>
                <w:kern w:val="0"/>
              </w:rPr>
              <w:t>h）</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2、填料塔：透明塔体，能观看塔内液体流动状态，塔内径</w:t>
            </w:r>
            <w:r>
              <w:rPr>
                <w:rFonts w:asciiTheme="minorEastAsia" w:eastAsiaTheme="minorEastAsia" w:hAnsiTheme="minorEastAsia" w:cs="宋体" w:hint="eastAsia"/>
              </w:rPr>
              <w:t>:</w:t>
            </w:r>
            <w:r>
              <w:rPr>
                <w:rFonts w:asciiTheme="minorEastAsia" w:eastAsiaTheme="minorEastAsia" w:hAnsiTheme="minorEastAsia" w:cs="宋体"/>
              </w:rPr>
              <w:t>95～105 mm，填料层高</w:t>
            </w:r>
            <w:r>
              <w:rPr>
                <w:rFonts w:asciiTheme="minorEastAsia" w:eastAsiaTheme="minorEastAsia" w:hAnsiTheme="minorEastAsia" w:cs="宋体" w:hint="eastAsia"/>
              </w:rPr>
              <w:t>:</w:t>
            </w:r>
            <w:r>
              <w:rPr>
                <w:rFonts w:asciiTheme="minorEastAsia" w:eastAsiaTheme="minorEastAsia" w:hAnsiTheme="minorEastAsia" w:cs="宋体"/>
              </w:rPr>
              <w:t>550～600 mm。</w:t>
            </w:r>
            <w:r>
              <w:rPr>
                <w:rFonts w:asciiTheme="minorEastAsia" w:eastAsiaTheme="minorEastAsia" w:hAnsiTheme="minorEastAsia" w:cs="宋体" w:hint="eastAsia"/>
                <w:kern w:val="0"/>
              </w:rPr>
              <w:t>数量：</w:t>
            </w:r>
            <w:r>
              <w:rPr>
                <w:rFonts w:asciiTheme="minorEastAsia" w:eastAsiaTheme="minorEastAsia" w:hAnsiTheme="minorEastAsia" w:cs="宋体"/>
                <w:kern w:val="0"/>
              </w:rPr>
              <w:t>2</w:t>
            </w:r>
            <w:r>
              <w:rPr>
                <w:rFonts w:asciiTheme="minorEastAsia" w:eastAsiaTheme="minorEastAsia" w:hAnsiTheme="minorEastAsia" w:cs="宋体" w:hint="eastAsia"/>
                <w:kern w:val="0"/>
              </w:rPr>
              <w:t>套</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 xml:space="preserve">3、填料：φ10×10 </w:t>
            </w:r>
            <w:r>
              <w:rPr>
                <w:rFonts w:asciiTheme="minorEastAsia" w:eastAsiaTheme="minorEastAsia" w:hAnsiTheme="minorEastAsia" w:cs="宋体" w:hint="eastAsia"/>
              </w:rPr>
              <w:t>陶瓷拉西环填料及φ</w:t>
            </w:r>
            <w:r>
              <w:rPr>
                <w:rFonts w:asciiTheme="minorEastAsia" w:eastAsiaTheme="minorEastAsia" w:hAnsiTheme="minorEastAsia" w:cs="宋体"/>
              </w:rPr>
              <w:t>6不锈钢θ环填料</w:t>
            </w:r>
          </w:p>
          <w:p w:rsidR="00B724CC" w:rsidRDefault="00420BC9">
            <w:pPr>
              <w:framePr w:wrap="around"/>
              <w:tabs>
                <w:tab w:val="left" w:pos="1560"/>
              </w:tabs>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4、旋涡气泵：220V供电，风量≥145m</w:t>
            </w:r>
            <w:r>
              <w:rPr>
                <w:rFonts w:asciiTheme="minorEastAsia" w:eastAsiaTheme="minorEastAsia" w:hAnsiTheme="minorEastAsia" w:cs="宋体"/>
                <w:vertAlign w:val="superscript"/>
              </w:rPr>
              <w:t>3</w:t>
            </w:r>
            <w:r>
              <w:rPr>
                <w:rFonts w:asciiTheme="minorEastAsia" w:eastAsiaTheme="minorEastAsia" w:hAnsiTheme="minorEastAsia" w:cs="宋体"/>
              </w:rPr>
              <w:t>/h，风压≥16kPa。</w:t>
            </w:r>
            <w:bookmarkStart w:id="3" w:name="_Hlk64639967"/>
            <w:r>
              <w:rPr>
                <w:rFonts w:asciiTheme="minorEastAsia" w:eastAsiaTheme="minorEastAsia" w:hAnsiTheme="minorEastAsia" w:cs="宋体" w:hint="eastAsia"/>
                <w:kern w:val="0"/>
              </w:rPr>
              <w:t>数量：</w:t>
            </w:r>
            <w:r>
              <w:rPr>
                <w:rFonts w:asciiTheme="minorEastAsia" w:eastAsiaTheme="minorEastAsia" w:hAnsiTheme="minorEastAsia" w:cs="宋体"/>
                <w:kern w:val="0"/>
              </w:rPr>
              <w:t>1个</w:t>
            </w:r>
            <w:bookmarkEnd w:id="3"/>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5、解吸泵：不锈钢离心泵，220V供电。</w:t>
            </w:r>
            <w:r>
              <w:rPr>
                <w:rFonts w:asciiTheme="minorEastAsia" w:eastAsiaTheme="minorEastAsia" w:hAnsiTheme="minorEastAsia" w:cs="宋体" w:hint="eastAsia"/>
                <w:kern w:val="0"/>
              </w:rPr>
              <w:t>数量：</w:t>
            </w:r>
            <w:r>
              <w:rPr>
                <w:rFonts w:asciiTheme="minorEastAsia" w:eastAsiaTheme="minorEastAsia" w:hAnsiTheme="minorEastAsia" w:cs="宋体"/>
                <w:kern w:val="0"/>
              </w:rPr>
              <w:t>1个</w:t>
            </w:r>
          </w:p>
          <w:p w:rsidR="00B724CC" w:rsidRDefault="00420BC9">
            <w:pPr>
              <w:framePr w:wrap="around"/>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rPr>
              <w:t>6、饱和泵：</w:t>
            </w:r>
            <w:r>
              <w:rPr>
                <w:rFonts w:asciiTheme="minorEastAsia" w:eastAsiaTheme="minorEastAsia" w:hAnsiTheme="minorEastAsia" w:cs="Times New Roman"/>
              </w:rPr>
              <w:t>不锈钢离心泵，</w:t>
            </w:r>
            <w:r>
              <w:rPr>
                <w:rFonts w:asciiTheme="minorEastAsia" w:eastAsiaTheme="minorEastAsia" w:hAnsiTheme="minorEastAsia" w:cs="宋体"/>
              </w:rPr>
              <w:t>220V供电。</w:t>
            </w:r>
            <w:r>
              <w:rPr>
                <w:rFonts w:asciiTheme="minorEastAsia" w:eastAsiaTheme="minorEastAsia" w:hAnsiTheme="minorEastAsia" w:cs="宋体" w:hint="eastAsia"/>
                <w:kern w:val="0"/>
              </w:rPr>
              <w:t>数量：</w:t>
            </w:r>
            <w:r>
              <w:rPr>
                <w:rFonts w:asciiTheme="minorEastAsia" w:eastAsiaTheme="minorEastAsia" w:hAnsiTheme="minorEastAsia" w:cs="宋体"/>
                <w:kern w:val="0"/>
              </w:rPr>
              <w:t>1个</w:t>
            </w:r>
          </w:p>
          <w:p w:rsidR="00B724CC" w:rsidRDefault="00420BC9">
            <w:pPr>
              <w:framePr w:wrap="around"/>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kern w:val="0"/>
              </w:rPr>
              <w:t>7、</w:t>
            </w:r>
            <w:r>
              <w:rPr>
                <w:rFonts w:asciiTheme="minorEastAsia" w:eastAsiaTheme="minorEastAsia" w:hAnsiTheme="minorEastAsia" w:cs="宋体" w:hint="eastAsia"/>
                <w:kern w:val="0"/>
              </w:rPr>
              <w:t>电磁阀：220</w:t>
            </w:r>
            <w:r>
              <w:rPr>
                <w:rFonts w:asciiTheme="minorEastAsia" w:eastAsiaTheme="minorEastAsia" w:hAnsiTheme="minorEastAsia" w:cs="宋体"/>
                <w:kern w:val="0"/>
              </w:rPr>
              <w:t>V</w:t>
            </w:r>
            <w:r>
              <w:rPr>
                <w:rFonts w:asciiTheme="minorEastAsia" w:eastAsiaTheme="minorEastAsia" w:hAnsiTheme="minorEastAsia" w:cs="宋体" w:hint="eastAsia"/>
                <w:kern w:val="0"/>
              </w:rPr>
              <w:t>供电。数量</w:t>
            </w:r>
            <w:r>
              <w:rPr>
                <w:rFonts w:asciiTheme="minorEastAsia" w:eastAsiaTheme="minorEastAsia" w:hAnsiTheme="minorEastAsia" w:cs="宋体"/>
                <w:kern w:val="0"/>
              </w:rPr>
              <w:t>4</w:t>
            </w:r>
            <w:r>
              <w:rPr>
                <w:rFonts w:asciiTheme="minorEastAsia" w:eastAsiaTheme="minorEastAsia" w:hAnsiTheme="minorEastAsia" w:cs="宋体" w:hint="eastAsia"/>
                <w:kern w:val="0"/>
              </w:rPr>
              <w:t>个</w:t>
            </w:r>
          </w:p>
          <w:p w:rsidR="00B724CC" w:rsidRDefault="00420BC9">
            <w:pPr>
              <w:framePr w:wrap="around"/>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kern w:val="0"/>
              </w:rPr>
              <w:t>8、</w:t>
            </w:r>
            <w:r>
              <w:rPr>
                <w:rFonts w:asciiTheme="minorEastAsia" w:eastAsiaTheme="minorEastAsia" w:hAnsiTheme="minorEastAsia" w:cs="宋体" w:hint="eastAsia"/>
                <w:kern w:val="0"/>
              </w:rPr>
              <w:t>循环水罐：P</w:t>
            </w:r>
            <w:r>
              <w:rPr>
                <w:rFonts w:asciiTheme="minorEastAsia" w:eastAsiaTheme="minorEastAsia" w:hAnsiTheme="minorEastAsia" w:cs="宋体"/>
                <w:kern w:val="0"/>
              </w:rPr>
              <w:t>E</w:t>
            </w:r>
            <w:r>
              <w:rPr>
                <w:rFonts w:asciiTheme="minorEastAsia" w:eastAsiaTheme="minorEastAsia" w:hAnsiTheme="minorEastAsia" w:cs="宋体" w:hint="eastAsia"/>
                <w:kern w:val="0"/>
              </w:rPr>
              <w:t>材质，容积≥5</w:t>
            </w:r>
            <w:r>
              <w:rPr>
                <w:rFonts w:asciiTheme="minorEastAsia" w:eastAsiaTheme="minorEastAsia" w:hAnsiTheme="minorEastAsia" w:cs="宋体"/>
              </w:rPr>
              <w:t>0L。</w:t>
            </w:r>
            <w:r>
              <w:rPr>
                <w:rFonts w:asciiTheme="minorEastAsia" w:eastAsiaTheme="minorEastAsia" w:hAnsiTheme="minorEastAsia" w:cs="宋体" w:hint="eastAsia"/>
              </w:rPr>
              <w:t>数量：1个</w:t>
            </w:r>
          </w:p>
          <w:p w:rsidR="00B724CC" w:rsidRDefault="00420BC9">
            <w:pPr>
              <w:framePr w:wrap="around"/>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kern w:val="0"/>
              </w:rPr>
              <w:t>9、</w:t>
            </w:r>
            <w:r>
              <w:rPr>
                <w:rFonts w:asciiTheme="minorEastAsia" w:eastAsiaTheme="minorEastAsia" w:hAnsiTheme="minorEastAsia" w:cs="宋体" w:hint="eastAsia"/>
                <w:kern w:val="0"/>
              </w:rPr>
              <w:t>缓冲水罐：透明材质，容积≥9</w:t>
            </w:r>
            <w:r>
              <w:rPr>
                <w:rFonts w:asciiTheme="minorEastAsia" w:eastAsiaTheme="minorEastAsia" w:hAnsiTheme="minorEastAsia" w:cs="宋体"/>
              </w:rPr>
              <w:t>L。</w:t>
            </w:r>
            <w:r>
              <w:rPr>
                <w:rFonts w:asciiTheme="minorEastAsia" w:eastAsiaTheme="minorEastAsia" w:hAnsiTheme="minorEastAsia" w:cs="宋体" w:hint="eastAsia"/>
              </w:rPr>
              <w:t>数量：1个</w:t>
            </w:r>
          </w:p>
          <w:p w:rsidR="00B724CC" w:rsidRDefault="00420BC9">
            <w:pPr>
              <w:framePr w:wrap="around"/>
              <w:adjustRightInd w:val="0"/>
              <w:snapToGrid w:val="0"/>
              <w:ind w:leftChars="100" w:left="210"/>
              <w:jc w:val="left"/>
              <w:rPr>
                <w:rFonts w:asciiTheme="minorEastAsia" w:eastAsiaTheme="minorEastAsia" w:hAnsiTheme="minorEastAsia" w:cs="宋体"/>
                <w:vertAlign w:val="subscript"/>
              </w:rPr>
            </w:pPr>
            <w:r>
              <w:rPr>
                <w:rFonts w:asciiTheme="minorEastAsia" w:eastAsiaTheme="minorEastAsia" w:hAnsiTheme="minorEastAsia" w:cs="宋体"/>
                <w:kern w:val="0"/>
              </w:rPr>
              <w:t>10、</w:t>
            </w:r>
            <w:r>
              <w:rPr>
                <w:rFonts w:asciiTheme="minorEastAsia" w:eastAsiaTheme="minorEastAsia" w:hAnsiTheme="minorEastAsia" w:cs="宋体" w:hint="eastAsia"/>
                <w:kern w:val="0"/>
              </w:rPr>
              <w:t>U</w:t>
            </w:r>
            <w:proofErr w:type="gramStart"/>
            <w:r>
              <w:rPr>
                <w:rFonts w:asciiTheme="minorEastAsia" w:eastAsiaTheme="minorEastAsia" w:hAnsiTheme="minorEastAsia" w:cs="宋体" w:hint="eastAsia"/>
                <w:kern w:val="0"/>
              </w:rPr>
              <w:t>型差压计</w:t>
            </w:r>
            <w:proofErr w:type="gramEnd"/>
            <w:r>
              <w:rPr>
                <w:rFonts w:asciiTheme="minorEastAsia" w:eastAsiaTheme="minorEastAsia" w:hAnsiTheme="minorEastAsia" w:cs="宋体" w:hint="eastAsia"/>
                <w:kern w:val="0"/>
              </w:rPr>
              <w:t>：量程：±2000</w:t>
            </w:r>
            <w:r>
              <w:rPr>
                <w:rFonts w:asciiTheme="minorEastAsia" w:eastAsiaTheme="minorEastAsia" w:hAnsiTheme="minorEastAsia" w:cs="宋体"/>
                <w:kern w:val="0"/>
              </w:rPr>
              <w:t>P</w:t>
            </w:r>
            <w:r>
              <w:rPr>
                <w:rFonts w:asciiTheme="minorEastAsia" w:eastAsiaTheme="minorEastAsia" w:hAnsiTheme="minorEastAsia" w:cs="宋体" w:hint="eastAsia"/>
                <w:kern w:val="0"/>
              </w:rPr>
              <w:t>a，铝合金背板。数量：1个</w:t>
            </w:r>
          </w:p>
          <w:p w:rsidR="00B724CC" w:rsidRDefault="00420BC9">
            <w:pPr>
              <w:framePr w:wrap="around"/>
              <w:adjustRightInd w:val="0"/>
              <w:snapToGrid w:val="0"/>
              <w:ind w:left="211" w:hangingChars="100" w:hanging="211"/>
              <w:rPr>
                <w:rFonts w:asciiTheme="minorEastAsia" w:eastAsiaTheme="minorEastAsia" w:hAnsiTheme="minorEastAsia" w:cs="宋体"/>
              </w:rPr>
            </w:pPr>
            <w:r>
              <w:rPr>
                <w:rFonts w:asciiTheme="minorEastAsia" w:eastAsiaTheme="minorEastAsia" w:hAnsiTheme="minorEastAsia" w:cs="宋体" w:hint="eastAsia"/>
                <w:b/>
                <w:kern w:val="0"/>
              </w:rPr>
              <w:t>★</w:t>
            </w:r>
            <w:r>
              <w:rPr>
                <w:rFonts w:asciiTheme="minorEastAsia" w:eastAsiaTheme="minorEastAsia" w:hAnsiTheme="minorEastAsia" w:cs="宋体"/>
              </w:rPr>
              <w:t>11、管路：设备所有液体管路及气体管路均采用硬质透明可视管路，整套采用</w:t>
            </w:r>
            <w:proofErr w:type="gramStart"/>
            <w:r>
              <w:rPr>
                <w:rFonts w:asciiTheme="minorEastAsia" w:eastAsiaTheme="minorEastAsia" w:hAnsiTheme="minorEastAsia" w:cs="宋体" w:hint="eastAsia"/>
              </w:rPr>
              <w:t>快拆式连接方式</w:t>
            </w:r>
            <w:proofErr w:type="gramEnd"/>
            <w:r>
              <w:rPr>
                <w:rFonts w:asciiTheme="minorEastAsia" w:eastAsiaTheme="minorEastAsia" w:hAnsiTheme="minorEastAsia" w:cs="宋体" w:hint="eastAsia"/>
              </w:rPr>
              <w:t>，耐压≥</w:t>
            </w:r>
            <w:r>
              <w:rPr>
                <w:rFonts w:asciiTheme="minorEastAsia" w:eastAsiaTheme="minorEastAsia" w:hAnsiTheme="minorEastAsia" w:cs="宋体"/>
              </w:rPr>
              <w:t>0.6MPa，壁厚≥2.0mm，</w:t>
            </w:r>
            <w:r>
              <w:rPr>
                <w:rFonts w:asciiTheme="minorEastAsia" w:eastAsiaTheme="minorEastAsia" w:hAnsiTheme="minorEastAsia" w:cs="宋体" w:hint="eastAsia"/>
              </w:rPr>
              <w:t>提供检测报告，</w:t>
            </w:r>
            <w:proofErr w:type="gramStart"/>
            <w:r>
              <w:rPr>
                <w:rFonts w:asciiTheme="minorEastAsia" w:eastAsiaTheme="minorEastAsia" w:hAnsiTheme="minorEastAsia" w:cs="宋体" w:hint="eastAsia"/>
              </w:rPr>
              <w:t>引压管</w:t>
            </w:r>
            <w:proofErr w:type="gramEnd"/>
            <w:r>
              <w:rPr>
                <w:rFonts w:asciiTheme="minorEastAsia" w:eastAsiaTheme="minorEastAsia" w:hAnsiTheme="minorEastAsia" w:cs="宋体" w:hint="eastAsia"/>
              </w:rPr>
              <w:t>等辅助管道采用透明软</w:t>
            </w:r>
            <w:r>
              <w:rPr>
                <w:rFonts w:asciiTheme="minorEastAsia" w:eastAsiaTheme="minorEastAsia" w:hAnsiTheme="minorEastAsia" w:cs="宋体"/>
              </w:rPr>
              <w:t>管，</w:t>
            </w:r>
            <w:r>
              <w:rPr>
                <w:rFonts w:asciiTheme="minorEastAsia" w:eastAsiaTheme="minorEastAsia" w:hAnsiTheme="minorEastAsia" w:cs="宋体" w:hint="eastAsia"/>
              </w:rPr>
              <w:t>需提供装置实物照片1张予以证明。</w:t>
            </w:r>
          </w:p>
          <w:p w:rsidR="00B724CC" w:rsidRDefault="00420BC9">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kern w:val="0"/>
              </w:rPr>
              <w:t>12、</w:t>
            </w:r>
            <w:r>
              <w:rPr>
                <w:rFonts w:asciiTheme="minorEastAsia" w:eastAsiaTheme="minorEastAsia" w:hAnsiTheme="minorEastAsia" w:cs="宋体" w:hint="eastAsia"/>
              </w:rPr>
              <w:t>涡轮流量计：流量数据能实现远程显示，流量计结构透明可视，精确度：≤</w:t>
            </w:r>
            <w:r>
              <w:rPr>
                <w:rFonts w:asciiTheme="minorEastAsia" w:eastAsiaTheme="minorEastAsia" w:hAnsiTheme="minorEastAsia" w:cs="宋体"/>
              </w:rPr>
              <w:t>0.5%FS，</w:t>
            </w:r>
            <w:r>
              <w:rPr>
                <w:rFonts w:asciiTheme="minorEastAsia" w:eastAsiaTheme="minorEastAsia" w:hAnsiTheme="minorEastAsia" w:cs="宋体" w:hint="eastAsia"/>
              </w:rPr>
              <w:t>介质：水，量程：0.2</w:t>
            </w:r>
            <w:r>
              <w:rPr>
                <w:rFonts w:asciiTheme="minorEastAsia" w:eastAsiaTheme="minorEastAsia" w:hAnsiTheme="minorEastAsia" w:cs="宋体"/>
              </w:rPr>
              <w:t>～1.0</w:t>
            </w:r>
            <w:r>
              <w:rPr>
                <w:rFonts w:asciiTheme="minorEastAsia" w:eastAsiaTheme="minorEastAsia" w:hAnsiTheme="minorEastAsia" w:cs="宋体" w:hint="eastAsia"/>
              </w:rPr>
              <w:t>m³/h</w:t>
            </w:r>
            <w:r>
              <w:rPr>
                <w:rFonts w:asciiTheme="minorEastAsia" w:eastAsiaTheme="minorEastAsia" w:hAnsiTheme="minorEastAsia" w:cs="宋体"/>
              </w:rPr>
              <w:t>，</w:t>
            </w:r>
            <w:r>
              <w:rPr>
                <w:rFonts w:asciiTheme="minorEastAsia" w:eastAsiaTheme="minorEastAsia" w:hAnsiTheme="minorEastAsia" w:cs="宋体" w:hint="eastAsia"/>
                <w:kern w:val="0"/>
              </w:rPr>
              <w:t>数量：</w:t>
            </w:r>
            <w:r>
              <w:rPr>
                <w:rFonts w:asciiTheme="minorEastAsia" w:eastAsiaTheme="minorEastAsia" w:hAnsiTheme="minorEastAsia" w:cs="宋体"/>
                <w:kern w:val="0"/>
              </w:rPr>
              <w:t>2</w:t>
            </w:r>
            <w:r>
              <w:rPr>
                <w:rFonts w:asciiTheme="minorEastAsia" w:eastAsiaTheme="minorEastAsia" w:hAnsiTheme="minorEastAsia" w:cs="宋体" w:hint="eastAsia"/>
                <w:kern w:val="0"/>
              </w:rPr>
              <w:t>个，需</w:t>
            </w:r>
            <w:r>
              <w:rPr>
                <w:rFonts w:asciiTheme="minorEastAsia" w:eastAsiaTheme="minorEastAsia" w:hAnsiTheme="minorEastAsia" w:cs="宋体"/>
              </w:rPr>
              <w:t>提供</w:t>
            </w:r>
            <w:r>
              <w:rPr>
                <w:rFonts w:asciiTheme="minorEastAsia" w:eastAsiaTheme="minorEastAsia" w:hAnsiTheme="minorEastAsia" w:cs="宋体" w:hint="eastAsia"/>
              </w:rPr>
              <w:t>涡轮流量计实物照片1张予以</w:t>
            </w:r>
            <w:r>
              <w:rPr>
                <w:rFonts w:asciiTheme="minorEastAsia" w:eastAsiaTheme="minorEastAsia" w:hAnsiTheme="minorEastAsia" w:cs="宋体"/>
              </w:rPr>
              <w:t>证明</w:t>
            </w:r>
            <w:r>
              <w:rPr>
                <w:rFonts w:asciiTheme="minorEastAsia" w:eastAsiaTheme="minorEastAsia" w:hAnsiTheme="minorEastAsia" w:cs="宋体" w:hint="eastAsia"/>
              </w:rPr>
              <w:t>。</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13、气体检测测量系统</w:t>
            </w:r>
          </w:p>
          <w:p w:rsidR="00B724CC" w:rsidRDefault="00420BC9">
            <w:pPr>
              <w:framePr w:wrap="around"/>
              <w:adjustRightInd w:val="0"/>
              <w:snapToGrid w:val="0"/>
              <w:ind w:leftChars="200" w:left="420"/>
              <w:jc w:val="left"/>
              <w:rPr>
                <w:rFonts w:asciiTheme="minorEastAsia" w:eastAsiaTheme="minorEastAsia" w:hAnsiTheme="minorEastAsia" w:cs="宋体"/>
                <w:kern w:val="0"/>
              </w:rPr>
            </w:pPr>
            <w:r>
              <w:rPr>
                <w:rFonts w:asciiTheme="minorEastAsia" w:eastAsiaTheme="minorEastAsia" w:hAnsiTheme="minorEastAsia" w:cs="宋体"/>
              </w:rPr>
              <w:t>13.1、</w:t>
            </w:r>
            <w:r>
              <w:rPr>
                <w:rFonts w:asciiTheme="minorEastAsia" w:eastAsiaTheme="minorEastAsia" w:hAnsiTheme="minorEastAsia" w:cs="宋体" w:hint="eastAsia"/>
                <w:kern w:val="0"/>
              </w:rPr>
              <w:t>质量流量计：介质：空气，量程≥</w:t>
            </w:r>
            <w:r>
              <w:rPr>
                <w:rFonts w:asciiTheme="minorEastAsia" w:eastAsiaTheme="minorEastAsia" w:hAnsiTheme="minorEastAsia" w:cs="宋体"/>
                <w:kern w:val="0"/>
              </w:rPr>
              <w:t>1.0m</w:t>
            </w:r>
            <w:r>
              <w:rPr>
                <w:rFonts w:asciiTheme="minorEastAsia" w:eastAsiaTheme="minorEastAsia" w:hAnsiTheme="minorEastAsia" w:cs="宋体"/>
                <w:kern w:val="0"/>
                <w:vertAlign w:val="superscript"/>
              </w:rPr>
              <w:t>3</w:t>
            </w:r>
            <w:r>
              <w:rPr>
                <w:rFonts w:asciiTheme="minorEastAsia" w:eastAsiaTheme="minorEastAsia" w:hAnsiTheme="minorEastAsia" w:cs="宋体"/>
              </w:rPr>
              <w:t>/h</w:t>
            </w:r>
            <w:r>
              <w:rPr>
                <w:rFonts w:asciiTheme="minorEastAsia" w:eastAsiaTheme="minorEastAsia" w:hAnsiTheme="minorEastAsia" w:cs="宋体" w:hint="eastAsia"/>
              </w:rPr>
              <w:t>，显示精度0.01</w:t>
            </w:r>
            <w:r>
              <w:rPr>
                <w:rFonts w:asciiTheme="minorEastAsia" w:eastAsiaTheme="minorEastAsia" w:hAnsiTheme="minorEastAsia" w:cs="宋体"/>
                <w:kern w:val="0"/>
              </w:rPr>
              <w:t xml:space="preserve"> m</w:t>
            </w:r>
            <w:r>
              <w:rPr>
                <w:rFonts w:asciiTheme="minorEastAsia" w:eastAsiaTheme="minorEastAsia" w:hAnsiTheme="minorEastAsia" w:cs="宋体"/>
                <w:kern w:val="0"/>
                <w:vertAlign w:val="superscript"/>
              </w:rPr>
              <w:t>3</w:t>
            </w:r>
            <w:r>
              <w:rPr>
                <w:rFonts w:asciiTheme="minorEastAsia" w:eastAsiaTheme="minorEastAsia" w:hAnsiTheme="minorEastAsia" w:cs="宋体"/>
              </w:rPr>
              <w:t>/h。</w:t>
            </w:r>
            <w:r>
              <w:rPr>
                <w:rFonts w:asciiTheme="minorEastAsia" w:eastAsiaTheme="minorEastAsia" w:hAnsiTheme="minorEastAsia" w:cs="宋体" w:hint="eastAsia"/>
                <w:kern w:val="0"/>
              </w:rPr>
              <w:t>数量：</w:t>
            </w:r>
            <w:r>
              <w:rPr>
                <w:rFonts w:asciiTheme="minorEastAsia" w:eastAsiaTheme="minorEastAsia" w:hAnsiTheme="minorEastAsia" w:cs="宋体"/>
                <w:kern w:val="0"/>
              </w:rPr>
              <w:t>1</w:t>
            </w:r>
            <w:r>
              <w:rPr>
                <w:rFonts w:asciiTheme="minorEastAsia" w:eastAsiaTheme="minorEastAsia" w:hAnsiTheme="minorEastAsia" w:cs="宋体" w:hint="eastAsia"/>
                <w:kern w:val="0"/>
              </w:rPr>
              <w:t>个</w:t>
            </w:r>
          </w:p>
          <w:p w:rsidR="00B724CC" w:rsidRDefault="00420BC9">
            <w:pPr>
              <w:framePr w:wrap="around"/>
              <w:adjustRightInd w:val="0"/>
              <w:snapToGrid w:val="0"/>
              <w:ind w:leftChars="200" w:left="420"/>
              <w:jc w:val="left"/>
              <w:rPr>
                <w:rFonts w:asciiTheme="minorEastAsia" w:eastAsiaTheme="minorEastAsia" w:hAnsiTheme="minorEastAsia" w:cs="宋体"/>
                <w:kern w:val="0"/>
              </w:rPr>
            </w:pPr>
            <w:r>
              <w:rPr>
                <w:rFonts w:asciiTheme="minorEastAsia" w:eastAsiaTheme="minorEastAsia" w:hAnsiTheme="minorEastAsia" w:cs="宋体"/>
                <w:kern w:val="0"/>
              </w:rPr>
              <w:t>13.2、</w:t>
            </w:r>
            <w:r>
              <w:rPr>
                <w:rFonts w:asciiTheme="minorEastAsia" w:eastAsiaTheme="minorEastAsia" w:hAnsiTheme="minorEastAsia" w:cs="宋体" w:hint="eastAsia"/>
                <w:kern w:val="0"/>
              </w:rPr>
              <w:t>质量流量计：介质：空气，量程0</w:t>
            </w:r>
            <w:r>
              <w:rPr>
                <w:rFonts w:asciiTheme="minorEastAsia" w:eastAsiaTheme="minorEastAsia" w:hAnsiTheme="minorEastAsia" w:cs="宋体"/>
              </w:rPr>
              <w:t>～300L/</w:t>
            </w:r>
            <w:r>
              <w:rPr>
                <w:rFonts w:asciiTheme="minorEastAsia" w:eastAsiaTheme="minorEastAsia" w:hAnsiTheme="minorEastAsia" w:cs="宋体" w:hint="eastAsia"/>
              </w:rPr>
              <w:t>min，显示精度0.1</w:t>
            </w:r>
            <w:r>
              <w:rPr>
                <w:rFonts w:asciiTheme="minorEastAsia" w:eastAsiaTheme="minorEastAsia" w:hAnsiTheme="minorEastAsia" w:cs="宋体"/>
                <w:kern w:val="0"/>
              </w:rPr>
              <w:t xml:space="preserve"> m</w:t>
            </w:r>
            <w:r>
              <w:rPr>
                <w:rFonts w:asciiTheme="minorEastAsia" w:eastAsiaTheme="minorEastAsia" w:hAnsiTheme="minorEastAsia" w:cs="宋体"/>
                <w:kern w:val="0"/>
                <w:vertAlign w:val="superscript"/>
              </w:rPr>
              <w:t>3</w:t>
            </w:r>
            <w:r>
              <w:rPr>
                <w:rFonts w:asciiTheme="minorEastAsia" w:eastAsiaTheme="minorEastAsia" w:hAnsiTheme="minorEastAsia" w:cs="宋体"/>
              </w:rPr>
              <w:t>/h。</w:t>
            </w:r>
            <w:r>
              <w:rPr>
                <w:rFonts w:asciiTheme="minorEastAsia" w:eastAsiaTheme="minorEastAsia" w:hAnsiTheme="minorEastAsia" w:cs="宋体" w:hint="eastAsia"/>
                <w:kern w:val="0"/>
              </w:rPr>
              <w:t>数量：</w:t>
            </w:r>
            <w:r>
              <w:rPr>
                <w:rFonts w:asciiTheme="minorEastAsia" w:eastAsiaTheme="minorEastAsia" w:hAnsiTheme="minorEastAsia" w:cs="宋体"/>
                <w:kern w:val="0"/>
              </w:rPr>
              <w:t>1</w:t>
            </w:r>
            <w:r>
              <w:rPr>
                <w:rFonts w:asciiTheme="minorEastAsia" w:eastAsiaTheme="minorEastAsia" w:hAnsiTheme="minorEastAsia" w:cs="宋体" w:hint="eastAsia"/>
                <w:kern w:val="0"/>
              </w:rPr>
              <w:t>个</w:t>
            </w:r>
          </w:p>
          <w:p w:rsidR="00B724CC" w:rsidRDefault="00420BC9">
            <w:pPr>
              <w:framePr w:wrap="around"/>
              <w:adjustRightInd w:val="0"/>
              <w:snapToGrid w:val="0"/>
              <w:ind w:leftChars="200" w:left="420"/>
              <w:jc w:val="left"/>
              <w:rPr>
                <w:rFonts w:asciiTheme="minorEastAsia" w:eastAsiaTheme="minorEastAsia" w:hAnsiTheme="minorEastAsia" w:cs="宋体"/>
                <w:kern w:val="0"/>
              </w:rPr>
            </w:pPr>
            <w:r>
              <w:rPr>
                <w:rFonts w:asciiTheme="minorEastAsia" w:eastAsiaTheme="minorEastAsia" w:hAnsiTheme="minorEastAsia" w:cs="宋体"/>
                <w:kern w:val="0"/>
              </w:rPr>
              <w:t>13.3、全自动智能红外气体分析仪：介质：CO</w:t>
            </w:r>
            <w:r>
              <w:rPr>
                <w:rFonts w:asciiTheme="minorEastAsia" w:eastAsiaTheme="minorEastAsia" w:hAnsiTheme="minorEastAsia" w:cs="宋体"/>
                <w:kern w:val="0"/>
                <w:vertAlign w:val="subscript"/>
              </w:rPr>
              <w:t>2</w:t>
            </w:r>
            <w:r>
              <w:rPr>
                <w:rFonts w:asciiTheme="minorEastAsia" w:eastAsiaTheme="minorEastAsia" w:hAnsiTheme="minorEastAsia" w:cs="宋体" w:hint="eastAsia"/>
                <w:kern w:val="0"/>
              </w:rPr>
              <w:t>，</w:t>
            </w:r>
            <w:r>
              <w:rPr>
                <w:rFonts w:asciiTheme="minorEastAsia" w:eastAsiaTheme="minorEastAsia" w:hAnsiTheme="minorEastAsia" w:cs="宋体" w:hint="eastAsia"/>
              </w:rPr>
              <w:t>量程：0</w:t>
            </w:r>
            <w:r>
              <w:rPr>
                <w:rFonts w:asciiTheme="minorEastAsia" w:eastAsiaTheme="minorEastAsia" w:hAnsiTheme="minorEastAsia" w:cs="宋体"/>
              </w:rPr>
              <w:t>～20%，</w:t>
            </w:r>
            <w:r>
              <w:rPr>
                <w:rFonts w:asciiTheme="minorEastAsia" w:eastAsiaTheme="minorEastAsia" w:hAnsiTheme="minorEastAsia" w:cs="宋体" w:hint="eastAsia"/>
              </w:rPr>
              <w:t>显示精度：0.01%，</w:t>
            </w:r>
            <w:r>
              <w:rPr>
                <w:rFonts w:asciiTheme="minorEastAsia" w:eastAsiaTheme="minorEastAsia" w:hAnsiTheme="minorEastAsia" w:cs="宋体" w:hint="eastAsia"/>
                <w:kern w:val="0"/>
              </w:rPr>
              <w:t>数量：</w:t>
            </w:r>
            <w:r>
              <w:rPr>
                <w:rFonts w:asciiTheme="minorEastAsia" w:eastAsiaTheme="minorEastAsia" w:hAnsiTheme="minorEastAsia" w:cs="宋体"/>
                <w:kern w:val="0"/>
              </w:rPr>
              <w:t>1个。</w:t>
            </w:r>
          </w:p>
          <w:p w:rsidR="00B724CC" w:rsidRDefault="00420BC9">
            <w:pPr>
              <w:framePr w:wrap="around"/>
              <w:adjustRightInd w:val="0"/>
              <w:snapToGrid w:val="0"/>
              <w:ind w:left="211" w:hangingChars="100" w:hanging="211"/>
              <w:rPr>
                <w:rFonts w:asciiTheme="minorEastAsia" w:eastAsiaTheme="minorEastAsia" w:hAnsiTheme="minorEastAsia" w:cs="Times New Roman"/>
              </w:rPr>
            </w:pPr>
            <w:r>
              <w:rPr>
                <w:rFonts w:asciiTheme="minorEastAsia" w:eastAsiaTheme="minorEastAsia" w:hAnsiTheme="minorEastAsia" w:cs="宋体" w:hint="eastAsia"/>
                <w:b/>
                <w:kern w:val="0"/>
              </w:rPr>
              <w:t>★</w:t>
            </w:r>
            <w:r>
              <w:rPr>
                <w:rFonts w:asciiTheme="minorEastAsia" w:eastAsiaTheme="minorEastAsia" w:hAnsiTheme="minorEastAsia" w:cs="宋体"/>
              </w:rPr>
              <w:t>14、</w:t>
            </w:r>
            <w:r>
              <w:rPr>
                <w:rFonts w:asciiTheme="minorEastAsia" w:eastAsiaTheme="minorEastAsia" w:hAnsiTheme="minorEastAsia" w:cs="Times New Roman" w:hint="eastAsia"/>
              </w:rPr>
              <w:t>电控系统：集成所有远传信号，模块控制系统，随意搭配控制模组，采样频率</w:t>
            </w:r>
            <w:r>
              <w:rPr>
                <w:rFonts w:asciiTheme="minorEastAsia" w:eastAsiaTheme="minorEastAsia" w:hAnsiTheme="minorEastAsia" w:cs="Times New Roman"/>
              </w:rPr>
              <w:t>不低于</w:t>
            </w:r>
            <w:r>
              <w:rPr>
                <w:rFonts w:asciiTheme="minorEastAsia" w:eastAsiaTheme="minorEastAsia" w:hAnsiTheme="minorEastAsia" w:cs="Times New Roman" w:hint="eastAsia"/>
              </w:rPr>
              <w:t>2</w:t>
            </w:r>
            <w:r>
              <w:rPr>
                <w:rFonts w:asciiTheme="minorEastAsia" w:eastAsiaTheme="minorEastAsia" w:hAnsiTheme="minorEastAsia" w:cs="Times New Roman"/>
              </w:rPr>
              <w:t>00</w:t>
            </w:r>
            <w:r>
              <w:rPr>
                <w:rFonts w:asciiTheme="minorEastAsia" w:eastAsiaTheme="minorEastAsia" w:hAnsiTheme="minorEastAsia" w:cs="Times New Roman" w:hint="eastAsia"/>
              </w:rPr>
              <w:t>Kbps，通信端口数不少于3个。</w:t>
            </w:r>
          </w:p>
          <w:p w:rsidR="00B724CC" w:rsidRDefault="00420BC9">
            <w:pPr>
              <w:framePr w:wrap="around"/>
              <w:adjustRightInd w:val="0"/>
              <w:snapToGrid w:val="0"/>
              <w:ind w:leftChars="200" w:left="420"/>
              <w:jc w:val="left"/>
              <w:rPr>
                <w:rFonts w:asciiTheme="minorEastAsia" w:eastAsiaTheme="minorEastAsia" w:hAnsiTheme="minorEastAsia" w:cs="宋体"/>
              </w:rPr>
            </w:pPr>
            <w:r>
              <w:rPr>
                <w:rFonts w:asciiTheme="minorEastAsia" w:eastAsiaTheme="minorEastAsia" w:hAnsiTheme="minorEastAsia" w:cs="宋体" w:hint="eastAsia"/>
              </w:rPr>
              <w:t>14.1适配PT模块，接收温度传感器信号，监测循环水温度，精度</w:t>
            </w:r>
            <w:r>
              <w:rPr>
                <w:rFonts w:asciiTheme="minorEastAsia" w:eastAsiaTheme="minorEastAsia" w:hAnsiTheme="minorEastAsia" w:cs="宋体"/>
              </w:rPr>
              <w:t>≤</w:t>
            </w:r>
            <w:r>
              <w:rPr>
                <w:rFonts w:asciiTheme="minorEastAsia" w:eastAsiaTheme="minorEastAsia" w:hAnsiTheme="minorEastAsia" w:cs="宋体" w:hint="eastAsia"/>
              </w:rPr>
              <w:t>0</w:t>
            </w:r>
            <w:r>
              <w:rPr>
                <w:rFonts w:asciiTheme="minorEastAsia" w:eastAsiaTheme="minorEastAsia" w:hAnsiTheme="minorEastAsia" w:cs="宋体"/>
              </w:rPr>
              <w:t>.05%</w:t>
            </w:r>
            <w:r>
              <w:rPr>
                <w:rFonts w:asciiTheme="minorEastAsia" w:eastAsiaTheme="minorEastAsia" w:hAnsiTheme="minorEastAsia" w:cs="宋体" w:hint="eastAsia"/>
              </w:rPr>
              <w:t>，显示机构为操控终端</w:t>
            </w:r>
          </w:p>
          <w:p w:rsidR="00B724CC" w:rsidRDefault="00420BC9">
            <w:pPr>
              <w:framePr w:wrap="around"/>
              <w:adjustRightInd w:val="0"/>
              <w:snapToGrid w:val="0"/>
              <w:ind w:leftChars="200" w:left="420"/>
              <w:jc w:val="left"/>
              <w:rPr>
                <w:rFonts w:asciiTheme="minorEastAsia" w:eastAsiaTheme="minorEastAsia" w:hAnsiTheme="minorEastAsia" w:cs="宋体"/>
              </w:rPr>
            </w:pPr>
            <w:r>
              <w:rPr>
                <w:rFonts w:asciiTheme="minorEastAsia" w:eastAsiaTheme="minorEastAsia" w:hAnsiTheme="minorEastAsia" w:cs="宋体"/>
              </w:rPr>
              <w:t>14.2</w:t>
            </w:r>
            <w:r>
              <w:rPr>
                <w:rFonts w:asciiTheme="minorEastAsia" w:eastAsiaTheme="minorEastAsia" w:hAnsiTheme="minorEastAsia" w:cs="宋体" w:hint="eastAsia"/>
              </w:rPr>
              <w:t>适配AD模块，接收4～</w:t>
            </w:r>
            <w:r>
              <w:rPr>
                <w:rFonts w:asciiTheme="minorEastAsia" w:eastAsiaTheme="minorEastAsia" w:hAnsiTheme="minorEastAsia" w:cs="宋体"/>
              </w:rPr>
              <w:t>20</w:t>
            </w:r>
            <w:r>
              <w:rPr>
                <w:rFonts w:asciiTheme="minorEastAsia" w:eastAsiaTheme="minorEastAsia" w:hAnsiTheme="minorEastAsia" w:cs="宋体" w:hint="eastAsia"/>
              </w:rPr>
              <w:t>mA模拟量信号，监测吸收塔、</w:t>
            </w:r>
            <w:proofErr w:type="gramStart"/>
            <w:r>
              <w:rPr>
                <w:rFonts w:asciiTheme="minorEastAsia" w:eastAsiaTheme="minorEastAsia" w:hAnsiTheme="minorEastAsia" w:cs="宋体" w:hint="eastAsia"/>
              </w:rPr>
              <w:t>解吸塔进气流</w:t>
            </w:r>
            <w:proofErr w:type="gramEnd"/>
            <w:r>
              <w:rPr>
                <w:rFonts w:asciiTheme="minorEastAsia" w:eastAsiaTheme="minorEastAsia" w:hAnsiTheme="minorEastAsia" w:cs="宋体" w:hint="eastAsia"/>
              </w:rPr>
              <w:t>量和进水流量、气体分析仪，精度</w:t>
            </w:r>
            <w:r>
              <w:rPr>
                <w:rFonts w:asciiTheme="minorEastAsia" w:eastAsiaTheme="minorEastAsia" w:hAnsiTheme="minorEastAsia" w:cs="宋体"/>
              </w:rPr>
              <w:t>≤</w:t>
            </w:r>
            <w:r>
              <w:rPr>
                <w:rFonts w:asciiTheme="minorEastAsia" w:eastAsiaTheme="minorEastAsia" w:hAnsiTheme="minorEastAsia" w:cs="宋体" w:hint="eastAsia"/>
              </w:rPr>
              <w:t>0</w:t>
            </w:r>
            <w:r>
              <w:rPr>
                <w:rFonts w:asciiTheme="minorEastAsia" w:eastAsiaTheme="minorEastAsia" w:hAnsiTheme="minorEastAsia" w:cs="宋体"/>
              </w:rPr>
              <w:t>.05%</w:t>
            </w:r>
            <w:r>
              <w:rPr>
                <w:rFonts w:asciiTheme="minorEastAsia" w:eastAsiaTheme="minorEastAsia" w:hAnsiTheme="minorEastAsia" w:cs="宋体" w:hint="eastAsia"/>
              </w:rPr>
              <w:t>，显示机构为操控终端</w:t>
            </w:r>
          </w:p>
          <w:p w:rsidR="00B724CC" w:rsidRDefault="00420BC9">
            <w:pPr>
              <w:framePr w:wrap="around"/>
              <w:adjustRightInd w:val="0"/>
              <w:snapToGrid w:val="0"/>
              <w:ind w:leftChars="200" w:left="420"/>
              <w:jc w:val="left"/>
              <w:rPr>
                <w:rFonts w:asciiTheme="minorEastAsia" w:eastAsiaTheme="minorEastAsia" w:hAnsiTheme="minorEastAsia" w:cs="宋体"/>
              </w:rPr>
            </w:pPr>
            <w:r>
              <w:rPr>
                <w:rFonts w:asciiTheme="minorEastAsia" w:eastAsiaTheme="minorEastAsia" w:hAnsiTheme="minorEastAsia" w:cs="宋体"/>
              </w:rPr>
              <w:t>14.3</w:t>
            </w:r>
            <w:r>
              <w:rPr>
                <w:rFonts w:asciiTheme="minorEastAsia" w:eastAsiaTheme="minorEastAsia" w:hAnsiTheme="minorEastAsia" w:cs="宋体" w:hint="eastAsia"/>
              </w:rPr>
              <w:t>兼容DO信号，输出开关量信号，控制</w:t>
            </w:r>
            <w:r>
              <w:rPr>
                <w:rFonts w:asciiTheme="minorEastAsia" w:eastAsiaTheme="minorEastAsia" w:hAnsiTheme="minorEastAsia" w:cs="宋体"/>
              </w:rPr>
              <w:t>旋涡气泵</w:t>
            </w:r>
            <w:r>
              <w:rPr>
                <w:rFonts w:asciiTheme="minorEastAsia" w:eastAsiaTheme="minorEastAsia" w:hAnsiTheme="minorEastAsia" w:cs="宋体" w:hint="eastAsia"/>
              </w:rPr>
              <w:t>、饱和泵、解吸泵、电磁阀启停，精度</w:t>
            </w:r>
            <w:r>
              <w:rPr>
                <w:rFonts w:asciiTheme="minorEastAsia" w:eastAsiaTheme="minorEastAsia" w:hAnsiTheme="minorEastAsia" w:cs="宋体"/>
              </w:rPr>
              <w:t>≤</w:t>
            </w:r>
            <w:r>
              <w:rPr>
                <w:rFonts w:asciiTheme="minorEastAsia" w:eastAsiaTheme="minorEastAsia" w:hAnsiTheme="minorEastAsia" w:cs="宋体" w:hint="eastAsia"/>
              </w:rPr>
              <w:t>0</w:t>
            </w:r>
            <w:r>
              <w:rPr>
                <w:rFonts w:asciiTheme="minorEastAsia" w:eastAsiaTheme="minorEastAsia" w:hAnsiTheme="minorEastAsia" w:cs="宋体"/>
              </w:rPr>
              <w:t>.05%</w:t>
            </w:r>
            <w:r>
              <w:rPr>
                <w:rFonts w:asciiTheme="minorEastAsia" w:eastAsiaTheme="minorEastAsia" w:hAnsiTheme="minorEastAsia" w:cs="宋体" w:hint="eastAsia"/>
              </w:rPr>
              <w:t>，显示机构为操控终端</w:t>
            </w:r>
          </w:p>
          <w:p w:rsidR="00B724CC" w:rsidRDefault="00420BC9">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15、</w:t>
            </w:r>
            <w:r>
              <w:rPr>
                <w:rFonts w:asciiTheme="minorEastAsia" w:eastAsiaTheme="minorEastAsia" w:hAnsiTheme="minorEastAsia" w:cs="宋体" w:hint="eastAsia"/>
              </w:rPr>
              <w:t>工业一体化操控</w:t>
            </w:r>
            <w:r>
              <w:rPr>
                <w:rFonts w:asciiTheme="minorEastAsia" w:eastAsiaTheme="minorEastAsia" w:hAnsiTheme="minorEastAsia" w:cs="宋体"/>
              </w:rPr>
              <w:t>终端</w:t>
            </w:r>
            <w:r>
              <w:rPr>
                <w:rFonts w:asciiTheme="minorEastAsia" w:eastAsiaTheme="minorEastAsia" w:hAnsiTheme="minorEastAsia" w:cs="宋体" w:hint="eastAsia"/>
              </w:rPr>
              <w:t>：数量1台。</w:t>
            </w:r>
            <w:r>
              <w:rPr>
                <w:rFonts w:asciiTheme="minorEastAsia" w:eastAsiaTheme="minorEastAsia" w:hAnsiTheme="minorEastAsia" w:cs="宋体"/>
              </w:rPr>
              <w:t>触摸式操作，</w:t>
            </w:r>
            <w:r>
              <w:rPr>
                <w:rFonts w:asciiTheme="minorEastAsia" w:eastAsiaTheme="minorEastAsia" w:hAnsiTheme="minorEastAsia" w:cs="宋体" w:hint="eastAsia"/>
              </w:rPr>
              <w:t>不小于</w:t>
            </w:r>
            <w:r>
              <w:rPr>
                <w:rFonts w:asciiTheme="minorEastAsia" w:eastAsiaTheme="minorEastAsia" w:hAnsiTheme="minorEastAsia" w:cs="宋体"/>
              </w:rPr>
              <w:t>15寸，分辨率不低于1920×1080</w:t>
            </w:r>
            <w:r>
              <w:rPr>
                <w:rFonts w:asciiTheme="minorEastAsia" w:eastAsiaTheme="minorEastAsia" w:hAnsiTheme="minorEastAsia" w:cs="宋体" w:hint="eastAsia"/>
              </w:rPr>
              <w:t>，</w:t>
            </w:r>
            <w:r>
              <w:rPr>
                <w:rFonts w:asciiTheme="minorEastAsia" w:eastAsiaTheme="minorEastAsia" w:hAnsiTheme="minorEastAsia" w:cs="宋体"/>
              </w:rPr>
              <w:t>可安装控制软件</w:t>
            </w:r>
            <w:r>
              <w:rPr>
                <w:rFonts w:asciiTheme="minorEastAsia" w:eastAsiaTheme="minorEastAsia" w:hAnsiTheme="minorEastAsia" w:cs="宋体" w:hint="eastAsia"/>
              </w:rPr>
              <w:t>、实验数据处理、存储等</w:t>
            </w:r>
            <w:r>
              <w:rPr>
                <w:rFonts w:asciiTheme="minorEastAsia" w:eastAsiaTheme="minorEastAsia" w:hAnsiTheme="minorEastAsia" w:cs="宋体" w:hint="eastAsia"/>
                <w:kern w:val="0"/>
              </w:rPr>
              <w:t>。</w:t>
            </w:r>
            <w:r>
              <w:rPr>
                <w:rFonts w:asciiTheme="minorEastAsia" w:eastAsiaTheme="minorEastAsia" w:hAnsiTheme="minorEastAsia" w:cs="宋体"/>
              </w:rPr>
              <w:t>让学生提前接触工业控制相关知识，锻炼学生使用现代化工具的能力。</w:t>
            </w:r>
          </w:p>
          <w:p w:rsidR="00B724CC" w:rsidRDefault="00420BC9">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16、内嵌实验人员信息采集模组1套</w:t>
            </w:r>
            <w:r>
              <w:rPr>
                <w:rFonts w:asciiTheme="minorEastAsia" w:eastAsiaTheme="minorEastAsia" w:hAnsiTheme="minorEastAsia" w:cs="宋体" w:hint="eastAsia"/>
              </w:rPr>
              <w:t>。</w:t>
            </w:r>
          </w:p>
          <w:p w:rsidR="00B724CC" w:rsidRDefault="00420BC9">
            <w:pPr>
              <w:framePr w:wrap="around"/>
              <w:adjustRightInd w:val="0"/>
              <w:snapToGrid w:val="0"/>
              <w:ind w:firstLineChars="100" w:firstLine="210"/>
              <w:rPr>
                <w:rFonts w:asciiTheme="minorEastAsia" w:eastAsiaTheme="minorEastAsia" w:hAnsiTheme="minorEastAsia" w:cs="宋体"/>
              </w:rPr>
            </w:pPr>
            <w:r>
              <w:rPr>
                <w:rFonts w:asciiTheme="minorEastAsia" w:eastAsiaTheme="minorEastAsia" w:hAnsiTheme="minorEastAsia" w:cs="宋体"/>
              </w:rPr>
              <w:t>17、</w:t>
            </w:r>
            <w:r>
              <w:rPr>
                <w:rFonts w:asciiTheme="minorEastAsia" w:eastAsiaTheme="minorEastAsia" w:hAnsiTheme="minorEastAsia" w:cs="宋体" w:hint="eastAsia"/>
              </w:rPr>
              <w:t>需提供制造商出具的设备应用于全国大学生化工实验大赛的证明资料不少于2份。</w:t>
            </w:r>
          </w:p>
          <w:p w:rsidR="00B724CC" w:rsidRDefault="00420BC9">
            <w:pPr>
              <w:framePr w:wrap="around"/>
              <w:adjustRightInd w:val="0"/>
              <w:snapToGrid w:val="0"/>
              <w:rPr>
                <w:rFonts w:asciiTheme="minorEastAsia" w:eastAsiaTheme="minorEastAsia" w:hAnsiTheme="minorEastAsia" w:cs="宋体"/>
                <w:b/>
              </w:rPr>
            </w:pPr>
            <w:r>
              <w:rPr>
                <w:rFonts w:asciiTheme="minorEastAsia" w:eastAsiaTheme="minorEastAsia" w:hAnsiTheme="minorEastAsia" w:cs="宋体" w:hint="eastAsia"/>
                <w:b/>
                <w:kern w:val="0"/>
              </w:rPr>
              <w:t>★</w:t>
            </w:r>
            <w:r>
              <w:rPr>
                <w:rFonts w:asciiTheme="minorEastAsia" w:eastAsiaTheme="minorEastAsia" w:hAnsiTheme="minorEastAsia" w:cs="宋体"/>
              </w:rPr>
              <w:t>18、装置配有云控制修复系统软件模块1套</w:t>
            </w:r>
            <w:r>
              <w:rPr>
                <w:rFonts w:asciiTheme="minorEastAsia" w:eastAsiaTheme="minorEastAsia" w:hAnsiTheme="minorEastAsia" w:cs="宋体" w:hint="eastAsia"/>
              </w:rPr>
              <w:t>，</w:t>
            </w:r>
            <w:r>
              <w:rPr>
                <w:rFonts w:asciiTheme="minorEastAsia" w:eastAsiaTheme="minorEastAsia" w:hAnsiTheme="minorEastAsia" w:cs="宋体"/>
              </w:rPr>
              <w:t>提供软件运行界面截图</w:t>
            </w:r>
            <w:r>
              <w:rPr>
                <w:rFonts w:asciiTheme="minorEastAsia" w:eastAsiaTheme="minorEastAsia" w:hAnsiTheme="minorEastAsia" w:cs="宋体" w:hint="eastAsia"/>
              </w:rPr>
              <w:t>不少于</w:t>
            </w:r>
            <w:r>
              <w:rPr>
                <w:rFonts w:asciiTheme="minorEastAsia" w:eastAsiaTheme="minorEastAsia" w:hAnsiTheme="minorEastAsia" w:cs="宋体"/>
              </w:rPr>
              <w:t>2张</w:t>
            </w:r>
            <w:r>
              <w:rPr>
                <w:rFonts w:asciiTheme="minorEastAsia" w:eastAsiaTheme="minorEastAsia" w:hAnsiTheme="minorEastAsia" w:cs="宋体" w:hint="eastAsia"/>
                <w:b/>
              </w:rPr>
              <w:t>。</w:t>
            </w:r>
          </w:p>
          <w:p w:rsidR="00B724CC" w:rsidRDefault="00420BC9">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19、装置配有MES实验信息管理系统1套</w:t>
            </w:r>
            <w:r>
              <w:rPr>
                <w:rFonts w:asciiTheme="minorEastAsia" w:eastAsiaTheme="minorEastAsia" w:hAnsiTheme="minorEastAsia" w:cs="宋体" w:hint="eastAsia"/>
              </w:rPr>
              <w:t>。需提供</w:t>
            </w:r>
            <w:r>
              <w:rPr>
                <w:rFonts w:asciiTheme="minorEastAsia" w:eastAsiaTheme="minorEastAsia" w:hAnsiTheme="minorEastAsia" w:cs="宋体"/>
              </w:rPr>
              <w:t>该管理</w:t>
            </w:r>
            <w:r>
              <w:rPr>
                <w:rFonts w:asciiTheme="minorEastAsia" w:eastAsiaTheme="minorEastAsia" w:hAnsiTheme="minorEastAsia" w:cs="宋体" w:hint="eastAsia"/>
              </w:rPr>
              <w:t>系统操作视频二维码，</w:t>
            </w:r>
            <w:r>
              <w:rPr>
                <w:rFonts w:asciiTheme="minorEastAsia" w:eastAsiaTheme="minorEastAsia" w:hAnsiTheme="minorEastAsia" w:cs="宋体" w:hint="eastAsia"/>
                <w:kern w:val="0"/>
              </w:rPr>
              <w:t>可通过手机扫描二维码，观看系统操作讲解视频。</w:t>
            </w:r>
          </w:p>
          <w:p w:rsidR="00B724CC" w:rsidRDefault="00420BC9">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20</w:t>
            </w:r>
            <w:r>
              <w:rPr>
                <w:rFonts w:asciiTheme="minorEastAsia" w:eastAsiaTheme="minorEastAsia" w:hAnsiTheme="minorEastAsia" w:cs="宋体" w:hint="eastAsia"/>
              </w:rPr>
              <w:t>、装置配套实验辅助系统，1套。通过装置自带操作终端进行分步式操作视频指导学习，同时具备手机端</w:t>
            </w:r>
            <w:r>
              <w:rPr>
                <w:rFonts w:asciiTheme="minorEastAsia" w:eastAsiaTheme="minorEastAsia" w:hAnsiTheme="minorEastAsia" w:cs="宋体"/>
              </w:rPr>
              <w:t>APP，学生通过网络随时学习实验指导视频。</w:t>
            </w:r>
            <w:r>
              <w:rPr>
                <w:rFonts w:asciiTheme="minorEastAsia" w:eastAsiaTheme="minorEastAsia" w:hAnsiTheme="minorEastAsia" w:cs="宋体" w:hint="eastAsia"/>
              </w:rPr>
              <w:t>能提供系统</w:t>
            </w:r>
            <w:r>
              <w:rPr>
                <w:rFonts w:asciiTheme="minorEastAsia" w:eastAsiaTheme="minorEastAsia" w:hAnsiTheme="minorEastAsia" w:cs="宋体"/>
              </w:rPr>
              <w:t>操作截图</w:t>
            </w:r>
            <w:r>
              <w:rPr>
                <w:rFonts w:asciiTheme="minorEastAsia" w:eastAsiaTheme="minorEastAsia" w:hAnsiTheme="minorEastAsia" w:cs="宋体" w:hint="eastAsia"/>
              </w:rPr>
              <w:t>不少于2张。</w:t>
            </w:r>
          </w:p>
          <w:p w:rsidR="00B724CC" w:rsidRDefault="00420BC9">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21</w:t>
            </w:r>
            <w:r>
              <w:rPr>
                <w:rFonts w:asciiTheme="minorEastAsia" w:eastAsiaTheme="minorEastAsia" w:hAnsiTheme="minorEastAsia" w:cs="宋体" w:hint="eastAsia"/>
              </w:rPr>
              <w:t>、提供实验操作视频，包括流程介绍、局部功能介绍、实验人员逐步操作过程。并能现场演示视频。视频时长不少于</w:t>
            </w:r>
            <w:r>
              <w:rPr>
                <w:rFonts w:asciiTheme="minorEastAsia" w:eastAsiaTheme="minorEastAsia" w:hAnsiTheme="minorEastAsia" w:cs="宋体"/>
              </w:rPr>
              <w:t>20分钟</w:t>
            </w:r>
            <w:r>
              <w:rPr>
                <w:rFonts w:asciiTheme="minorEastAsia" w:eastAsiaTheme="minorEastAsia" w:hAnsiTheme="minorEastAsia" w:cs="宋体" w:hint="eastAsia"/>
              </w:rPr>
              <w:t>，提供视频截图不少于</w:t>
            </w:r>
            <w:r>
              <w:rPr>
                <w:rFonts w:asciiTheme="minorEastAsia" w:eastAsiaTheme="minorEastAsia" w:hAnsiTheme="minorEastAsia" w:cs="宋体"/>
              </w:rPr>
              <w:t>3张，并</w:t>
            </w:r>
            <w:r>
              <w:rPr>
                <w:rFonts w:asciiTheme="minorEastAsia" w:eastAsiaTheme="minorEastAsia" w:hAnsiTheme="minorEastAsia" w:cs="宋体" w:hint="eastAsia"/>
              </w:rPr>
              <w:t>提供网络链接或</w:t>
            </w:r>
            <w:proofErr w:type="gramStart"/>
            <w:r>
              <w:rPr>
                <w:rFonts w:asciiTheme="minorEastAsia" w:eastAsiaTheme="minorEastAsia" w:hAnsiTheme="minorEastAsia" w:cs="宋体" w:hint="eastAsia"/>
              </w:rPr>
              <w:t>二维码证明</w:t>
            </w:r>
            <w:proofErr w:type="gramEnd"/>
            <w:r>
              <w:rPr>
                <w:rFonts w:asciiTheme="minorEastAsia" w:eastAsiaTheme="minorEastAsia" w:hAnsiTheme="minorEastAsia" w:cs="宋体" w:hint="eastAsia"/>
              </w:rPr>
              <w:t>。</w:t>
            </w:r>
          </w:p>
          <w:p w:rsidR="00B724CC" w:rsidRDefault="00420BC9">
            <w:pPr>
              <w:framePr w:wrap="around"/>
              <w:adjustRightInd w:val="0"/>
              <w:snapToGrid w:val="0"/>
              <w:ind w:left="210" w:hangingChars="100" w:hanging="210"/>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22</w:t>
            </w:r>
            <w:r>
              <w:rPr>
                <w:rFonts w:asciiTheme="minorEastAsia" w:eastAsiaTheme="minorEastAsia" w:hAnsiTheme="minorEastAsia" w:cs="宋体" w:hint="eastAsia"/>
              </w:rPr>
              <w:t>、装置配套有</w:t>
            </w:r>
            <w:r>
              <w:rPr>
                <w:rFonts w:asciiTheme="minorEastAsia" w:eastAsiaTheme="minorEastAsia" w:hAnsiTheme="minorEastAsia" w:cs="宋体"/>
              </w:rPr>
              <w:t>在线教学系统（智能学习系统）</w:t>
            </w:r>
            <w:r>
              <w:rPr>
                <w:rFonts w:asciiTheme="minorEastAsia" w:eastAsiaTheme="minorEastAsia" w:hAnsiTheme="minorEastAsia" w:cs="宋体" w:hint="eastAsia"/>
              </w:rPr>
              <w:t>。</w:t>
            </w:r>
            <w:r>
              <w:rPr>
                <w:rFonts w:asciiTheme="minorEastAsia" w:eastAsiaTheme="minorEastAsia" w:hAnsiTheme="minorEastAsia" w:cs="宋体"/>
              </w:rPr>
              <w:t>提供5个教师端</w:t>
            </w:r>
            <w:proofErr w:type="gramStart"/>
            <w:r>
              <w:rPr>
                <w:rFonts w:asciiTheme="minorEastAsia" w:eastAsiaTheme="minorEastAsia" w:hAnsiTheme="minorEastAsia" w:cs="宋体"/>
              </w:rPr>
              <w:t>帐号</w:t>
            </w:r>
            <w:proofErr w:type="gramEnd"/>
            <w:r>
              <w:rPr>
                <w:rFonts w:asciiTheme="minorEastAsia" w:eastAsiaTheme="minorEastAsia" w:hAnsiTheme="minorEastAsia" w:cs="宋体"/>
              </w:rPr>
              <w:t>和200个学生学</w:t>
            </w:r>
            <w:r>
              <w:rPr>
                <w:rFonts w:asciiTheme="minorEastAsia" w:eastAsiaTheme="minorEastAsia" w:hAnsiTheme="minorEastAsia" w:cs="宋体"/>
              </w:rPr>
              <w:lastRenderedPageBreak/>
              <w:t>习</w:t>
            </w:r>
            <w:proofErr w:type="gramStart"/>
            <w:r>
              <w:rPr>
                <w:rFonts w:asciiTheme="minorEastAsia" w:eastAsiaTheme="minorEastAsia" w:hAnsiTheme="minorEastAsia" w:cs="宋体"/>
              </w:rPr>
              <w:t>帐号</w:t>
            </w:r>
            <w:proofErr w:type="gramEnd"/>
            <w:r>
              <w:rPr>
                <w:rFonts w:asciiTheme="minorEastAsia" w:eastAsiaTheme="minorEastAsia" w:hAnsiTheme="minorEastAsia" w:cs="宋体" w:hint="eastAsia"/>
              </w:rPr>
              <w:t>，系统永久免费使用和升级。需提供软件操作截图不少于3张。</w:t>
            </w:r>
          </w:p>
          <w:p w:rsidR="00B724CC" w:rsidRDefault="00420BC9">
            <w:pPr>
              <w:framePr w:wrap="around"/>
              <w:adjustRightInd w:val="0"/>
              <w:snapToGrid w:val="0"/>
              <w:ind w:left="210" w:hangingChars="100" w:hanging="210"/>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rPr>
              <w:t>23</w:t>
            </w:r>
            <w:r>
              <w:rPr>
                <w:rFonts w:asciiTheme="minorEastAsia" w:eastAsiaTheme="minorEastAsia" w:hAnsiTheme="minorEastAsia" w:cs="宋体" w:hint="eastAsia"/>
              </w:rPr>
              <w:t>、</w:t>
            </w:r>
            <w:proofErr w:type="gramStart"/>
            <w:r>
              <w:rPr>
                <w:rFonts w:asciiTheme="minorEastAsia" w:eastAsiaTheme="minorEastAsia" w:hAnsiTheme="minorEastAsia" w:cs="宋体" w:hint="eastAsia"/>
              </w:rPr>
              <w:t>随设备</w:t>
            </w:r>
            <w:proofErr w:type="gramEnd"/>
            <w:r>
              <w:rPr>
                <w:rFonts w:asciiTheme="minorEastAsia" w:eastAsiaTheme="minorEastAsia" w:hAnsiTheme="minorEastAsia" w:cs="宋体" w:hint="eastAsia"/>
              </w:rPr>
              <w:t>附赠化工类实验与实践装置教学系统</w:t>
            </w:r>
            <w:r>
              <w:rPr>
                <w:rFonts w:asciiTheme="minorEastAsia" w:eastAsiaTheme="minorEastAsia" w:hAnsiTheme="minorEastAsia" w:cs="宋体"/>
              </w:rPr>
              <w:t>3D动画演示视频</w:t>
            </w:r>
            <w:proofErr w:type="gramStart"/>
            <w:r>
              <w:rPr>
                <w:rFonts w:asciiTheme="minorEastAsia" w:eastAsiaTheme="minorEastAsia" w:hAnsiTheme="minorEastAsia" w:cs="宋体"/>
              </w:rPr>
              <w:t>二维码</w:t>
            </w:r>
            <w:r>
              <w:rPr>
                <w:rFonts w:asciiTheme="minorEastAsia" w:eastAsiaTheme="minorEastAsia" w:hAnsiTheme="minorEastAsia" w:cs="宋体" w:hint="eastAsia"/>
              </w:rPr>
              <w:t>40个</w:t>
            </w:r>
            <w:proofErr w:type="gramEnd"/>
            <w:r>
              <w:rPr>
                <w:rFonts w:asciiTheme="minorEastAsia" w:eastAsiaTheme="minorEastAsia" w:hAnsiTheme="minorEastAsia" w:cs="宋体" w:hint="eastAsia"/>
              </w:rPr>
              <w:t>以上</w:t>
            </w:r>
            <w:r>
              <w:rPr>
                <w:rFonts w:asciiTheme="minorEastAsia" w:eastAsiaTheme="minorEastAsia" w:hAnsiTheme="minorEastAsia" w:cs="宋体"/>
              </w:rPr>
              <w:t>，</w:t>
            </w:r>
            <w:r>
              <w:rPr>
                <w:rFonts w:asciiTheme="minorEastAsia" w:eastAsiaTheme="minorEastAsia" w:hAnsiTheme="minorEastAsia" w:cs="宋体" w:hint="eastAsia"/>
              </w:rPr>
              <w:t>能</w:t>
            </w:r>
            <w:proofErr w:type="gramStart"/>
            <w:r>
              <w:rPr>
                <w:rFonts w:asciiTheme="minorEastAsia" w:eastAsiaTheme="minorEastAsia" w:hAnsiTheme="minorEastAsia" w:cs="宋体" w:hint="eastAsia"/>
              </w:rPr>
              <w:t>实现</w:t>
            </w:r>
            <w:r>
              <w:rPr>
                <w:rFonts w:asciiTheme="minorEastAsia" w:eastAsiaTheme="minorEastAsia" w:hAnsiTheme="minorEastAsia" w:cs="宋体"/>
              </w:rPr>
              <w:t>扫码演示</w:t>
            </w:r>
            <w:proofErr w:type="gramEnd"/>
            <w:r>
              <w:rPr>
                <w:rFonts w:asciiTheme="minorEastAsia" w:eastAsiaTheme="minorEastAsia" w:hAnsiTheme="minorEastAsia" w:cs="宋体"/>
              </w:rPr>
              <w:t>。</w:t>
            </w:r>
          </w:p>
          <w:p w:rsidR="00B724CC" w:rsidRDefault="00420BC9">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24</w:t>
            </w:r>
            <w:r>
              <w:rPr>
                <w:rFonts w:asciiTheme="minorEastAsia" w:eastAsiaTheme="minorEastAsia" w:hAnsiTheme="minorEastAsia" w:cs="宋体" w:hint="eastAsia"/>
              </w:rPr>
              <w:t>、装置外观及尺寸：要求装置采用高品质铝合金框架。装置配有可升降万向脚轮：脚轮带有ABS调节手把，可分别调节高度。配有支撑底座用于固定装置。装置尺寸不大于</w:t>
            </w:r>
            <w:r>
              <w:rPr>
                <w:rFonts w:asciiTheme="minorEastAsia" w:eastAsiaTheme="minorEastAsia" w:hAnsiTheme="minorEastAsia" w:cs="宋体"/>
              </w:rPr>
              <w:t>2200mm*580mm*2300mm（长*宽*高）</w:t>
            </w:r>
          </w:p>
          <w:p w:rsidR="00B724CC" w:rsidRDefault="00420BC9">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25</w:t>
            </w:r>
            <w:r>
              <w:rPr>
                <w:rFonts w:asciiTheme="minorEastAsia" w:eastAsiaTheme="minorEastAsia" w:hAnsiTheme="minorEastAsia" w:cs="宋体" w:hint="eastAsia"/>
              </w:rPr>
              <w:t>、投标时要求所投产品制造厂商提供不少于一年的免费质保服务，并提供售后服务承诺书和授权书并加盖制造厂商公章。</w:t>
            </w:r>
          </w:p>
          <w:p w:rsidR="00B724CC" w:rsidRDefault="00420BC9">
            <w:pPr>
              <w:framePr w:wrap="around"/>
              <w:adjustRightInd w:val="0"/>
              <w:snapToGrid w:val="0"/>
              <w:ind w:leftChars="100" w:left="210"/>
              <w:rPr>
                <w:rFonts w:ascii="宋体" w:hAnsi="宋体" w:cs="宋体"/>
              </w:rPr>
            </w:pPr>
            <w:r>
              <w:rPr>
                <w:rFonts w:asciiTheme="minorEastAsia" w:eastAsiaTheme="minorEastAsia" w:hAnsiTheme="minorEastAsia" w:cs="宋体"/>
              </w:rPr>
              <w:t>26</w:t>
            </w:r>
            <w:r>
              <w:rPr>
                <w:rFonts w:asciiTheme="minorEastAsia" w:eastAsiaTheme="minorEastAsia" w:hAnsiTheme="minorEastAsia" w:cs="宋体" w:hint="eastAsia"/>
              </w:rPr>
              <w:t>、保证设备的创新性，投标时要求制造厂商具有高新技术企业证书，提供加盖制造厂商公章的证书复印件，原件备查。</w:t>
            </w:r>
          </w:p>
          <w:p w:rsidR="00B724CC" w:rsidRDefault="00B724CC">
            <w:pPr>
              <w:pStyle w:val="1"/>
              <w:framePr w:wrap="auto" w:yAlign="inline"/>
              <w:widowControl w:val="0"/>
              <w:spacing w:before="0"/>
              <w:jc w:val="both"/>
              <w:rPr>
                <w:rFonts w:ascii="宋体" w:eastAsia="宋体" w:hAnsi="宋体" w:cs="宋体" w:hint="default"/>
                <w:kern w:val="2"/>
                <w:sz w:val="21"/>
                <w:szCs w:val="21"/>
                <w:lang w:val="en-US"/>
              </w:rPr>
            </w:pPr>
          </w:p>
          <w:p w:rsidR="00B724CC" w:rsidRDefault="00B724CC">
            <w:pPr>
              <w:pStyle w:val="1"/>
              <w:framePr w:wrap="auto" w:yAlign="inline"/>
              <w:widowControl w:val="0"/>
              <w:spacing w:before="0"/>
              <w:jc w:val="both"/>
              <w:rPr>
                <w:rFonts w:ascii="宋体" w:eastAsia="宋体" w:hAnsi="宋体" w:cs="宋体" w:hint="default"/>
                <w:kern w:val="2"/>
                <w:sz w:val="21"/>
                <w:szCs w:val="21"/>
              </w:rPr>
            </w:pPr>
          </w:p>
          <w:p w:rsidR="00B724CC" w:rsidRDefault="00420BC9" w:rsidP="005135A5">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5135A5">
              <w:rPr>
                <w:rFonts w:ascii="宋体" w:eastAsia="宋体" w:hAnsi="宋体" w:cs="宋体" w:hint="eastAsia"/>
                <w:sz w:val="28"/>
                <w:szCs w:val="28"/>
                <w:lang w:val="zh-TW"/>
              </w:rPr>
              <w:t xml:space="preserve"> </w:t>
            </w:r>
          </w:p>
        </w:tc>
      </w:tr>
    </w:tbl>
    <w:p w:rsidR="00B724CC" w:rsidRDefault="00420BC9">
      <w:pPr>
        <w:framePr w:wrap="auto" w:yAlign="inline"/>
        <w:rPr>
          <w:rFonts w:ascii="宋体" w:eastAsia="宋体" w:hAnsi="宋体" w:cs="宋体"/>
          <w:sz w:val="32"/>
          <w:szCs w:val="32"/>
          <w:lang w:val="zh-TW" w:eastAsia="zh-TW"/>
        </w:rPr>
      </w:pPr>
      <w:r>
        <w:rPr>
          <w:rFonts w:ascii="宋体" w:eastAsia="宋体" w:hAnsi="宋体" w:cs="宋体"/>
          <w:sz w:val="32"/>
          <w:szCs w:val="32"/>
          <w:lang w:val="zh-TW" w:eastAsia="zh-TW"/>
        </w:rPr>
        <w:lastRenderedPageBreak/>
        <w:br w:type="page"/>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5135A5" w:rsidTr="00A12DDB">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135A5" w:rsidRDefault="005135A5">
            <w:pPr>
              <w:framePr w:wrap="auto" w:yAlign="inline"/>
              <w:rPr>
                <w:rFonts w:ascii="宋体" w:eastAsia="宋体" w:hAnsi="宋体" w:cs="宋体"/>
              </w:rPr>
            </w:pPr>
            <w:r>
              <w:rPr>
                <w:rFonts w:ascii="宋体" w:eastAsia="宋体" w:hAnsi="宋体" w:cs="宋体" w:hint="eastAsia"/>
                <w:sz w:val="28"/>
                <w:szCs w:val="28"/>
                <w:lang w:val="zh-TW" w:eastAsia="zh-TW"/>
              </w:rPr>
              <w:lastRenderedPageBreak/>
              <w:t>产品名称</w:t>
            </w:r>
          </w:p>
          <w:p w:rsidR="005135A5" w:rsidRDefault="005135A5">
            <w:pPr>
              <w:framePr w:wrap="auto" w:yAlign="inline"/>
              <w:rPr>
                <w:rFonts w:asciiTheme="minorEastAsia" w:eastAsiaTheme="minorEastAsia" w:hAnsiTheme="minorEastAsia" w:cs="宋体"/>
                <w:bCs/>
                <w:sz w:val="24"/>
                <w:szCs w:val="24"/>
              </w:rPr>
            </w:pPr>
            <w:proofErr w:type="gramStart"/>
            <w:r>
              <w:rPr>
                <w:rFonts w:asciiTheme="minorEastAsia" w:eastAsiaTheme="minorEastAsia" w:hAnsiTheme="minorEastAsia" w:cs="宋体" w:hint="eastAsia"/>
                <w:bCs/>
                <w:sz w:val="24"/>
                <w:szCs w:val="24"/>
              </w:rPr>
              <w:t>柏努利</w:t>
            </w:r>
            <w:proofErr w:type="gramEnd"/>
            <w:r>
              <w:rPr>
                <w:rFonts w:asciiTheme="minorEastAsia" w:eastAsiaTheme="minorEastAsia" w:hAnsiTheme="minorEastAsia" w:cs="宋体" w:hint="eastAsia"/>
                <w:bCs/>
                <w:sz w:val="24"/>
                <w:szCs w:val="24"/>
              </w:rPr>
              <w:t>方程演示实验装置</w:t>
            </w:r>
          </w:p>
          <w:p w:rsidR="005135A5" w:rsidRDefault="005135A5">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B724CC">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4CC" w:rsidRDefault="00420BC9">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B724CC" w:rsidRDefault="00420BC9">
            <w:pPr>
              <w:framePr w:wrap="around"/>
              <w:adjustRightInd w:val="0"/>
              <w:snapToGrid w:val="0"/>
              <w:ind w:leftChars="100" w:left="210"/>
              <w:jc w:val="left"/>
              <w:rPr>
                <w:rFonts w:ascii="宋体" w:hAnsi="宋体" w:cs="宋体"/>
              </w:rPr>
            </w:pPr>
            <w:r>
              <w:rPr>
                <w:rFonts w:ascii="宋体" w:eastAsia="宋体" w:hAnsi="宋体" w:cs="宋体" w:hint="eastAsia"/>
                <w:lang w:val="zh-TW" w:eastAsia="zh-TW"/>
              </w:rPr>
              <w:t>学生能够通过此装置</w:t>
            </w:r>
            <w:r>
              <w:rPr>
                <w:rFonts w:ascii="宋体" w:eastAsia="宋体" w:hAnsi="宋体" w:cs="宋体" w:hint="eastAsia"/>
              </w:rPr>
              <w:t>学会流体流经不同位置（管径、高度）稳定界、不稳定界面（突扩、突缩）时的压力变化；同时能分析毕托管的工作原理；根据柏努利方程分析直管沿程阻力及局部阻力的测定原理</w:t>
            </w:r>
          </w:p>
        </w:tc>
      </w:tr>
      <w:tr w:rsidR="00B724CC">
        <w:trPr>
          <w:trHeight w:val="5084"/>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4CC" w:rsidRDefault="00420BC9">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B724CC" w:rsidRDefault="00420BC9">
            <w:pPr>
              <w:framePr w:wrap="around"/>
              <w:tabs>
                <w:tab w:val="left" w:pos="1560"/>
              </w:tabs>
              <w:adjustRightInd w:val="0"/>
              <w:snapToGrid w:val="0"/>
              <w:rPr>
                <w:rFonts w:ascii="宋体" w:eastAsia="宋体" w:hAnsi="宋体" w:cs="宋体"/>
                <w:b/>
                <w:bCs/>
                <w:kern w:val="0"/>
              </w:rPr>
            </w:pPr>
            <w:r>
              <w:rPr>
                <w:rFonts w:ascii="宋体" w:eastAsia="宋体" w:hAnsi="宋体" w:cs="宋体" w:hint="eastAsia"/>
                <w:b/>
                <w:bCs/>
                <w:kern w:val="0"/>
              </w:rPr>
              <w:t>一、装置必须满足的知识点要求：</w:t>
            </w:r>
          </w:p>
          <w:p w:rsidR="00B724CC" w:rsidRDefault="00420BC9">
            <w:pPr>
              <w:framePr w:wrap="around"/>
              <w:tabs>
                <w:tab w:val="left" w:pos="1560"/>
              </w:tabs>
              <w:adjustRightInd w:val="0"/>
              <w:snapToGrid w:val="0"/>
              <w:ind w:leftChars="100" w:left="210"/>
              <w:rPr>
                <w:rFonts w:ascii="宋体" w:eastAsia="宋体" w:hAnsi="宋体" w:cs="宋体"/>
              </w:rPr>
            </w:pPr>
            <w:r>
              <w:rPr>
                <w:rFonts w:ascii="宋体" w:eastAsia="宋体" w:hAnsi="宋体" w:cs="宋体"/>
              </w:rPr>
              <w:t>1、流体流经不同位置（管径、高度）稳定界、</w:t>
            </w:r>
            <w:r>
              <w:rPr>
                <w:rFonts w:ascii="宋体" w:eastAsia="宋体" w:hAnsi="宋体" w:cs="宋体" w:hint="eastAsia"/>
              </w:rPr>
              <w:t>不稳定界面（突扩、突缩）时的压力变化；</w:t>
            </w:r>
          </w:p>
          <w:p w:rsidR="00B724CC" w:rsidRDefault="00420BC9">
            <w:pPr>
              <w:framePr w:wrap="around"/>
              <w:tabs>
                <w:tab w:val="left" w:pos="1560"/>
              </w:tabs>
              <w:adjustRightInd w:val="0"/>
              <w:snapToGrid w:val="0"/>
              <w:ind w:leftChars="100" w:left="210"/>
              <w:rPr>
                <w:rFonts w:ascii="宋体" w:eastAsia="宋体" w:hAnsi="宋体" w:cs="宋体"/>
                <w:kern w:val="0"/>
              </w:rPr>
            </w:pPr>
            <w:r>
              <w:rPr>
                <w:rFonts w:ascii="宋体" w:eastAsia="宋体" w:hAnsi="宋体" w:cs="宋体"/>
              </w:rPr>
              <w:t>2、</w:t>
            </w:r>
            <w:r>
              <w:rPr>
                <w:rFonts w:ascii="宋体" w:eastAsia="宋体" w:hAnsi="宋体" w:cs="宋体" w:hint="eastAsia"/>
              </w:rPr>
              <w:t>同时能分析</w:t>
            </w:r>
            <w:r>
              <w:rPr>
                <w:rFonts w:ascii="宋体" w:eastAsia="宋体" w:hAnsi="宋体" w:cs="宋体" w:hint="eastAsia"/>
                <w:kern w:val="0"/>
              </w:rPr>
              <w:t>毕托管的工作原理；</w:t>
            </w:r>
          </w:p>
          <w:p w:rsidR="00B724CC" w:rsidRDefault="00420BC9">
            <w:pPr>
              <w:framePr w:wrap="around"/>
              <w:tabs>
                <w:tab w:val="left" w:pos="1560"/>
              </w:tabs>
              <w:adjustRightInd w:val="0"/>
              <w:snapToGrid w:val="0"/>
              <w:ind w:leftChars="100" w:left="210"/>
              <w:rPr>
                <w:rFonts w:ascii="宋体" w:eastAsia="宋体" w:hAnsi="宋体" w:cs="宋体"/>
                <w:kern w:val="0"/>
              </w:rPr>
            </w:pPr>
            <w:r>
              <w:rPr>
                <w:rFonts w:ascii="宋体" w:eastAsia="宋体" w:hAnsi="宋体" w:cs="宋体"/>
                <w:kern w:val="0"/>
              </w:rPr>
              <w:t>3、</w:t>
            </w:r>
            <w:proofErr w:type="gramStart"/>
            <w:r>
              <w:rPr>
                <w:rFonts w:ascii="宋体" w:eastAsia="宋体" w:hAnsi="宋体" w:cs="宋体" w:hint="eastAsia"/>
              </w:rPr>
              <w:t>根据柏努利</w:t>
            </w:r>
            <w:proofErr w:type="gramEnd"/>
            <w:r>
              <w:rPr>
                <w:rFonts w:ascii="宋体" w:eastAsia="宋体" w:hAnsi="宋体" w:cs="宋体" w:hint="eastAsia"/>
              </w:rPr>
              <w:t>方程分析直管沿程阻力及局部阻力的测定原理；</w:t>
            </w:r>
          </w:p>
          <w:p w:rsidR="00B724CC" w:rsidRDefault="00420BC9">
            <w:pPr>
              <w:framePr w:wrap="around"/>
              <w:tabs>
                <w:tab w:val="left" w:pos="1560"/>
              </w:tabs>
              <w:adjustRightInd w:val="0"/>
              <w:snapToGrid w:val="0"/>
              <w:rPr>
                <w:rFonts w:ascii="宋体" w:eastAsia="宋体" w:hAnsi="宋体" w:cs="宋体"/>
                <w:b/>
                <w:bCs/>
                <w:kern w:val="0"/>
              </w:rPr>
            </w:pPr>
            <w:r>
              <w:rPr>
                <w:rFonts w:ascii="宋体" w:eastAsia="宋体" w:hAnsi="宋体" w:cs="宋体" w:hint="eastAsia"/>
                <w:b/>
                <w:bCs/>
                <w:kern w:val="0"/>
              </w:rPr>
              <w:t>二、装置功能</w:t>
            </w:r>
            <w:r>
              <w:rPr>
                <w:rFonts w:ascii="宋体" w:eastAsia="宋体" w:hAnsi="宋体" w:cs="宋体" w:hint="eastAsia"/>
                <w:b/>
              </w:rPr>
              <w:t>要求</w:t>
            </w:r>
            <w:r>
              <w:rPr>
                <w:rFonts w:ascii="宋体" w:eastAsia="宋体" w:hAnsi="宋体" w:cs="宋体" w:hint="eastAsia"/>
                <w:b/>
                <w:bCs/>
                <w:kern w:val="0"/>
              </w:rPr>
              <w:t>：</w:t>
            </w:r>
          </w:p>
          <w:p w:rsidR="00B724CC" w:rsidRDefault="00420BC9" w:rsidP="00A74127">
            <w:pPr>
              <w:framePr w:wrap="around"/>
              <w:adjustRightInd w:val="0"/>
              <w:snapToGrid w:val="0"/>
              <w:ind w:left="420" w:hangingChars="200" w:hanging="420"/>
              <w:jc w:val="left"/>
              <w:rPr>
                <w:rFonts w:ascii="宋体" w:eastAsia="宋体" w:hAnsi="宋体" w:cs="宋体"/>
              </w:rPr>
            </w:pPr>
            <w:r>
              <w:rPr>
                <w:rFonts w:ascii="宋体" w:hAnsi="宋体" w:hint="eastAsia"/>
              </w:rPr>
              <w:t>▲</w:t>
            </w:r>
            <w:r>
              <w:rPr>
                <w:rFonts w:ascii="宋体" w:eastAsia="宋体" w:hAnsi="宋体" w:cs="宋体"/>
              </w:rPr>
              <w:t>1、装置具有专业性：能演示流体流经不同位置（管径、高度）稳定界、不稳定界面（突扩、突缩）、</w:t>
            </w:r>
            <w:r>
              <w:rPr>
                <w:rFonts w:ascii="宋体" w:eastAsia="宋体" w:hAnsi="宋体" w:cs="宋体" w:hint="eastAsia"/>
              </w:rPr>
              <w:t>毕托管时的压力变化情况和</w:t>
            </w:r>
            <w:r>
              <w:rPr>
                <w:rFonts w:ascii="宋体" w:eastAsia="宋体" w:hAnsi="宋体" w:cs="宋体" w:hint="eastAsia"/>
                <w:kern w:val="0"/>
              </w:rPr>
              <w:t>实验介质流动状态</w:t>
            </w:r>
            <w:r>
              <w:rPr>
                <w:rFonts w:ascii="宋体" w:eastAsia="宋体" w:hAnsi="宋体" w:cs="宋体" w:hint="eastAsia"/>
              </w:rPr>
              <w:t>；</w:t>
            </w:r>
          </w:p>
          <w:p w:rsidR="00B724CC" w:rsidRDefault="00420BC9">
            <w:pPr>
              <w:framePr w:wrap="around"/>
              <w:numPr>
                <w:ilvl w:val="2"/>
                <w:numId w:val="3"/>
              </w:numPr>
              <w:adjustRightInd w:val="0"/>
              <w:snapToGrid w:val="0"/>
              <w:ind w:leftChars="100" w:left="210"/>
              <w:jc w:val="left"/>
              <w:rPr>
                <w:rFonts w:ascii="宋体" w:eastAsia="宋体" w:hAnsi="宋体" w:cs="宋体"/>
              </w:rPr>
            </w:pPr>
            <w:r>
              <w:rPr>
                <w:rFonts w:ascii="宋体" w:eastAsia="宋体" w:hAnsi="宋体" w:cs="宋体" w:hint="eastAsia"/>
              </w:rPr>
              <w:t>装置具有开放性：可观察流体在流动过程中的能量损失现象；</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3、验证同一静止流体测压管总压头是一条水平线；</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4、对比不同管径动能和静压能变化，证明动能和静压</w:t>
            </w:r>
            <w:proofErr w:type="gramStart"/>
            <w:r>
              <w:rPr>
                <w:rFonts w:ascii="宋体" w:eastAsia="宋体" w:hAnsi="宋体" w:cs="宋体" w:hint="eastAsia"/>
              </w:rPr>
              <w:t>能可以</w:t>
            </w:r>
            <w:proofErr w:type="gramEnd"/>
            <w:r>
              <w:rPr>
                <w:rFonts w:ascii="宋体" w:eastAsia="宋体" w:hAnsi="宋体" w:cs="宋体" w:hint="eastAsia"/>
              </w:rPr>
              <w:t>相互转化；</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5、观察不同流速下，各总压测点间差值变化，验证阻力损失与流速的关系；</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6、观察沿流程总压头变化规律，验证能量损失不可逆；</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7、观察同一横截面不同测压点，分析同一基准面不同高度测点静压头关系；</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8、观察并分析突然扩大静压分布情况；</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9、分析毕托管的工作原理，计算管路平均流速并与实测值对比；</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10、计算不同管径直管沿程阻力系数；</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11、计算并分析突缩局部阻力系数；</w:t>
            </w:r>
          </w:p>
          <w:p w:rsidR="00B724CC" w:rsidRDefault="00420BC9">
            <w:pPr>
              <w:framePr w:wrap="around"/>
              <w:adjustRightInd w:val="0"/>
              <w:snapToGrid w:val="0"/>
              <w:ind w:firstLineChars="100" w:firstLine="210"/>
              <w:jc w:val="left"/>
              <w:rPr>
                <w:rFonts w:ascii="宋体" w:eastAsia="宋体" w:hAnsi="宋体" w:cs="宋体"/>
              </w:rPr>
            </w:pPr>
            <w:r>
              <w:rPr>
                <w:rFonts w:ascii="宋体" w:eastAsia="宋体" w:hAnsi="宋体" w:cs="宋体" w:hint="eastAsia"/>
              </w:rPr>
              <w:t>12、了解弯管流量计结构、工作原理及适用条件；</w:t>
            </w:r>
          </w:p>
          <w:p w:rsidR="00B724CC" w:rsidRDefault="00420BC9">
            <w:pPr>
              <w:framePr w:wrap="around"/>
              <w:adjustRightInd w:val="0"/>
              <w:snapToGrid w:val="0"/>
              <w:ind w:leftChars="100" w:left="630" w:hangingChars="200" w:hanging="420"/>
              <w:jc w:val="left"/>
              <w:rPr>
                <w:rFonts w:ascii="宋体" w:eastAsia="宋体" w:hAnsi="宋体" w:cs="宋体"/>
                <w:color w:val="FF0000"/>
              </w:rPr>
            </w:pPr>
            <w:r>
              <w:rPr>
                <w:rFonts w:ascii="宋体" w:eastAsia="宋体" w:hAnsi="宋体" w:cs="宋体" w:hint="eastAsia"/>
                <w:color w:val="auto"/>
              </w:rPr>
              <w:t>13</w:t>
            </w:r>
            <w:r>
              <w:rPr>
                <w:rFonts w:ascii="宋体" w:eastAsia="宋体" w:hAnsi="宋体" w:cs="宋体"/>
                <w:color w:val="auto"/>
              </w:rPr>
              <w:t>、</w:t>
            </w:r>
            <w:r>
              <w:rPr>
                <w:rFonts w:asciiTheme="minorEastAsia" w:eastAsiaTheme="minorEastAsia" w:hAnsiTheme="minorEastAsia" w:cs="宋体" w:hint="eastAsia"/>
                <w:color w:val="auto"/>
              </w:rPr>
              <w:t>装置</w:t>
            </w:r>
            <w:r>
              <w:rPr>
                <w:rFonts w:asciiTheme="minorEastAsia" w:eastAsiaTheme="minorEastAsia" w:hAnsiTheme="minorEastAsia" w:cs="宋体" w:hint="eastAsia"/>
                <w:color w:val="auto"/>
                <w:kern w:val="0"/>
              </w:rPr>
              <w:t>可通过手机扫描装置的二维码，观看实验演示动画，预习实验内容：</w:t>
            </w:r>
            <w:r>
              <w:rPr>
                <w:rFonts w:asciiTheme="minorEastAsia" w:eastAsiaTheme="minorEastAsia" w:hAnsiTheme="minorEastAsia" w:cs="宋体" w:hint="eastAsia"/>
                <w:color w:val="auto"/>
              </w:rPr>
              <w:t>动画演示时间不小于</w:t>
            </w:r>
            <w:r>
              <w:rPr>
                <w:rFonts w:asciiTheme="minorEastAsia" w:eastAsiaTheme="minorEastAsia" w:hAnsiTheme="minorEastAsia" w:cs="宋体"/>
                <w:color w:val="auto"/>
              </w:rPr>
              <w:t>2min，动画内容通过现代化三维建模手段，</w:t>
            </w:r>
            <w:r>
              <w:rPr>
                <w:rFonts w:asciiTheme="minorEastAsia" w:eastAsiaTheme="minorEastAsia" w:hAnsiTheme="minorEastAsia" w:cs="宋体" w:hint="eastAsia"/>
                <w:color w:val="auto"/>
              </w:rPr>
              <w:t>动画视频配有全流程语音讲解，达到声情并茂的效果，提供不少于三张设备不同角度含播放进度条的动画截图。</w:t>
            </w:r>
          </w:p>
          <w:p w:rsidR="00B724CC" w:rsidRDefault="00420BC9">
            <w:pPr>
              <w:framePr w:wrap="around"/>
              <w:adjustRightInd w:val="0"/>
              <w:snapToGrid w:val="0"/>
              <w:jc w:val="left"/>
              <w:rPr>
                <w:rFonts w:ascii="宋体" w:eastAsia="宋体" w:hAnsi="宋体" w:cs="宋体"/>
              </w:rPr>
            </w:pPr>
            <w:r>
              <w:rPr>
                <w:rFonts w:ascii="宋体" w:eastAsia="宋体" w:hAnsi="宋体" w:cs="宋体" w:hint="eastAsia"/>
                <w:b/>
                <w:bCs/>
                <w:kern w:val="0"/>
              </w:rPr>
              <w:t>三、配置</w:t>
            </w:r>
            <w:r>
              <w:rPr>
                <w:rFonts w:ascii="宋体" w:eastAsia="宋体" w:hAnsi="宋体" w:cs="宋体" w:hint="eastAsia"/>
                <w:b/>
              </w:rPr>
              <w:t>要求</w:t>
            </w:r>
            <w:r>
              <w:rPr>
                <w:rFonts w:ascii="宋体" w:eastAsia="宋体" w:hAnsi="宋体" w:cs="宋体" w:hint="eastAsia"/>
                <w:b/>
                <w:bCs/>
                <w:kern w:val="0"/>
              </w:rPr>
              <w:t>：</w:t>
            </w:r>
          </w:p>
          <w:p w:rsidR="00B724CC" w:rsidRDefault="00420BC9">
            <w:pPr>
              <w:framePr w:wrap="around"/>
              <w:adjustRightInd w:val="0"/>
              <w:snapToGrid w:val="0"/>
              <w:ind w:leftChars="100" w:left="210"/>
              <w:jc w:val="left"/>
              <w:rPr>
                <w:rFonts w:ascii="宋体" w:eastAsia="宋体" w:hAnsi="宋体" w:cs="宋体"/>
              </w:rPr>
            </w:pPr>
            <w:r>
              <w:rPr>
                <w:rFonts w:ascii="宋体" w:eastAsia="宋体" w:hAnsi="宋体" w:cs="宋体"/>
              </w:rPr>
              <w:t>1、演示板：</w:t>
            </w:r>
            <w:proofErr w:type="gramStart"/>
            <w:r>
              <w:rPr>
                <w:rFonts w:ascii="宋体" w:eastAsia="宋体" w:hAnsi="宋体" w:cs="宋体" w:hint="eastAsia"/>
              </w:rPr>
              <w:t>配水平</w:t>
            </w:r>
            <w:proofErr w:type="gramEnd"/>
            <w:r>
              <w:rPr>
                <w:rFonts w:ascii="宋体" w:eastAsia="宋体" w:hAnsi="宋体" w:cs="宋体" w:hint="eastAsia"/>
              </w:rPr>
              <w:t>坐标线及透明滑尺，易于观察分析</w:t>
            </w:r>
            <w:r>
              <w:rPr>
                <w:rFonts w:ascii="宋体" w:eastAsia="宋体" w:hAnsi="宋体" w:cs="宋体" w:hint="eastAsia"/>
                <w:kern w:val="0"/>
              </w:rPr>
              <w:t>。数量：</w:t>
            </w:r>
            <w:r>
              <w:rPr>
                <w:rFonts w:ascii="宋体" w:eastAsia="宋体" w:hAnsi="宋体" w:cs="宋体"/>
                <w:kern w:val="0"/>
              </w:rPr>
              <w:t>1个</w:t>
            </w:r>
          </w:p>
          <w:p w:rsidR="00B724CC" w:rsidRDefault="00420BC9">
            <w:pPr>
              <w:framePr w:wrap="around"/>
              <w:adjustRightInd w:val="0"/>
              <w:snapToGrid w:val="0"/>
              <w:jc w:val="left"/>
              <w:rPr>
                <w:rFonts w:ascii="宋体" w:eastAsia="宋体" w:hAnsi="宋体" w:cs="宋体"/>
              </w:rPr>
            </w:pPr>
            <w:r>
              <w:rPr>
                <w:rFonts w:ascii="宋体" w:hAnsi="宋体" w:hint="eastAsia"/>
              </w:rPr>
              <w:t>▲</w:t>
            </w:r>
            <w:r>
              <w:rPr>
                <w:rFonts w:ascii="宋体" w:eastAsia="宋体" w:hAnsi="宋体" w:cs="宋体"/>
              </w:rPr>
              <w:t>2、</w:t>
            </w:r>
            <w:r>
              <w:rPr>
                <w:rFonts w:ascii="宋体" w:eastAsia="宋体" w:hAnsi="宋体" w:cs="宋体" w:hint="eastAsia"/>
              </w:rPr>
              <w:t>设备管路</w:t>
            </w:r>
            <w:r>
              <w:rPr>
                <w:rFonts w:ascii="宋体" w:eastAsia="宋体" w:hAnsi="宋体" w:cs="宋体"/>
              </w:rPr>
              <w:t>：优质透明有机玻璃，≥2</w:t>
            </w:r>
            <w:r>
              <w:rPr>
                <w:rFonts w:ascii="宋体" w:eastAsia="宋体" w:hAnsi="宋体" w:cs="宋体" w:hint="eastAsia"/>
              </w:rPr>
              <w:t>4</w:t>
            </w:r>
            <w:r>
              <w:rPr>
                <w:rFonts w:ascii="宋体" w:eastAsia="宋体" w:hAnsi="宋体" w:cs="宋体"/>
              </w:rPr>
              <w:t>个测压点，管内最大流量≥</w:t>
            </w:r>
            <w:r>
              <w:rPr>
                <w:rFonts w:ascii="宋体" w:eastAsia="宋体" w:hAnsi="宋体" w:cs="宋体" w:hint="eastAsia"/>
              </w:rPr>
              <w:t>5</w:t>
            </w:r>
            <w:r>
              <w:rPr>
                <w:rFonts w:ascii="宋体" w:eastAsia="宋体" w:hAnsi="宋体" w:cs="宋体"/>
              </w:rPr>
              <w:t>00L/h</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hint="eastAsia"/>
                <w:kern w:val="0"/>
              </w:rPr>
              <w:t>套</w:t>
            </w:r>
          </w:p>
          <w:p w:rsidR="00B724CC" w:rsidRDefault="00420BC9">
            <w:pPr>
              <w:framePr w:wrap="around"/>
              <w:adjustRightInd w:val="0"/>
              <w:snapToGrid w:val="0"/>
              <w:ind w:firstLineChars="100" w:firstLine="210"/>
              <w:rPr>
                <w:rFonts w:ascii="宋体" w:eastAsia="宋体" w:hAnsi="宋体" w:cs="宋体"/>
                <w:kern w:val="0"/>
              </w:rPr>
            </w:pPr>
            <w:r>
              <w:rPr>
                <w:rFonts w:ascii="宋体" w:eastAsia="宋体" w:hAnsi="宋体" w:cs="宋体" w:hint="eastAsia"/>
              </w:rPr>
              <w:t>3、</w:t>
            </w:r>
            <w:r>
              <w:rPr>
                <w:rFonts w:ascii="宋体" w:eastAsia="宋体" w:hAnsi="宋体" w:cs="宋体"/>
              </w:rPr>
              <w:t>循环水箱：材质</w:t>
            </w:r>
            <w:r>
              <w:rPr>
                <w:rFonts w:ascii="宋体" w:eastAsia="宋体" w:hAnsi="宋体" w:cs="宋体" w:hint="eastAsia"/>
              </w:rPr>
              <w:t>：PE</w:t>
            </w:r>
            <w:r>
              <w:rPr>
                <w:rFonts w:ascii="宋体" w:eastAsia="宋体" w:hAnsi="宋体" w:cs="宋体" w:hint="eastAsia"/>
                <w:kern w:val="0"/>
              </w:rPr>
              <w:t>，</w:t>
            </w:r>
            <w:r>
              <w:rPr>
                <w:rFonts w:ascii="宋体" w:eastAsia="宋体" w:hAnsi="宋体" w:cs="宋体"/>
              </w:rPr>
              <w:t>容积≥</w:t>
            </w:r>
            <w:r>
              <w:rPr>
                <w:rFonts w:ascii="宋体" w:eastAsia="宋体" w:hAnsi="宋体" w:cs="宋体" w:hint="eastAsia"/>
              </w:rPr>
              <w:t>4</w:t>
            </w:r>
            <w:r>
              <w:rPr>
                <w:rFonts w:ascii="宋体" w:eastAsia="宋体" w:hAnsi="宋体" w:cs="宋体"/>
              </w:rPr>
              <w:t>0L，</w:t>
            </w:r>
            <w:r>
              <w:rPr>
                <w:rFonts w:ascii="宋体" w:eastAsia="宋体" w:hAnsi="宋体" w:cs="宋体" w:hint="eastAsia"/>
                <w:kern w:val="0"/>
              </w:rPr>
              <w:t>数量：</w:t>
            </w:r>
            <w:r>
              <w:rPr>
                <w:rFonts w:ascii="宋体" w:eastAsia="宋体" w:hAnsi="宋体" w:cs="宋体"/>
                <w:kern w:val="0"/>
              </w:rPr>
              <w:t>1个</w:t>
            </w:r>
            <w:r>
              <w:rPr>
                <w:rFonts w:ascii="宋体" w:eastAsia="宋体" w:hAnsi="宋体" w:cs="宋体" w:hint="eastAsia"/>
                <w:kern w:val="0"/>
              </w:rPr>
              <w:t>；</w:t>
            </w:r>
          </w:p>
          <w:p w:rsidR="00B724CC" w:rsidRDefault="00420BC9">
            <w:pPr>
              <w:framePr w:wrap="around"/>
              <w:adjustRightInd w:val="0"/>
              <w:snapToGrid w:val="0"/>
              <w:ind w:firstLineChars="100" w:firstLine="210"/>
              <w:rPr>
                <w:rFonts w:ascii="宋体" w:eastAsia="宋体" w:hAnsi="宋体" w:cs="宋体"/>
              </w:rPr>
            </w:pPr>
            <w:r>
              <w:rPr>
                <w:rFonts w:ascii="宋体" w:eastAsia="宋体" w:hAnsi="宋体" w:cs="宋体" w:hint="eastAsia"/>
              </w:rPr>
              <w:t>4、高位槽：材质：有机玻璃，容积：</w:t>
            </w:r>
            <w:r>
              <w:rPr>
                <w:rFonts w:ascii="宋体" w:eastAsia="宋体" w:hAnsi="宋体" w:cs="宋体"/>
              </w:rPr>
              <w:t>≥</w:t>
            </w:r>
            <w:r>
              <w:rPr>
                <w:rFonts w:ascii="宋体" w:eastAsia="宋体" w:hAnsi="宋体" w:cs="宋体" w:hint="eastAsia"/>
              </w:rPr>
              <w:t>100</w:t>
            </w:r>
            <w:r>
              <w:rPr>
                <w:rFonts w:ascii="宋体" w:eastAsia="宋体" w:hAnsi="宋体" w:cs="宋体"/>
              </w:rPr>
              <w:t>L</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kern w:val="0"/>
              </w:rPr>
              <w:t>1个</w:t>
            </w:r>
          </w:p>
          <w:p w:rsidR="00B724CC" w:rsidRDefault="00420BC9">
            <w:pPr>
              <w:framePr w:wrap="around"/>
              <w:adjustRightInd w:val="0"/>
              <w:snapToGrid w:val="0"/>
              <w:ind w:leftChars="100" w:left="210"/>
              <w:jc w:val="left"/>
              <w:rPr>
                <w:rFonts w:ascii="宋体" w:eastAsia="宋体" w:hAnsi="宋体" w:cs="宋体"/>
                <w:b/>
                <w:bCs/>
                <w:color w:val="FF0000"/>
              </w:rPr>
            </w:pPr>
            <w:r>
              <w:rPr>
                <w:rFonts w:ascii="宋体" w:eastAsia="宋体" w:hAnsi="宋体" w:cs="宋体"/>
              </w:rPr>
              <w:t>4、磁力循环泵：</w:t>
            </w:r>
            <w:r>
              <w:rPr>
                <w:rFonts w:ascii="宋体" w:eastAsia="宋体" w:hAnsi="宋体" w:cs="宋体" w:hint="eastAsia"/>
              </w:rPr>
              <w:t>功率：≤15W，流量：</w:t>
            </w:r>
            <w:r>
              <w:rPr>
                <w:rFonts w:ascii="宋体" w:eastAsia="宋体" w:hAnsi="宋体" w:cs="宋体"/>
              </w:rPr>
              <w:t>≥</w:t>
            </w:r>
            <w:r>
              <w:rPr>
                <w:rFonts w:ascii="宋体" w:eastAsia="宋体" w:hAnsi="宋体" w:cs="宋体" w:hint="eastAsia"/>
              </w:rPr>
              <w:t>7</w:t>
            </w:r>
            <w:r>
              <w:rPr>
                <w:rFonts w:ascii="宋体" w:eastAsia="宋体" w:hAnsi="宋体" w:cs="宋体"/>
              </w:rPr>
              <w:t>L/min，扬程</w:t>
            </w:r>
            <w:r>
              <w:rPr>
                <w:rFonts w:ascii="宋体" w:eastAsia="宋体" w:hAnsi="宋体" w:cs="宋体" w:hint="eastAsia"/>
              </w:rPr>
              <w:t>：</w:t>
            </w:r>
            <w:r>
              <w:rPr>
                <w:rFonts w:ascii="宋体" w:eastAsia="宋体" w:hAnsi="宋体" w:cs="宋体"/>
              </w:rPr>
              <w:t>≥</w:t>
            </w:r>
            <w:r>
              <w:rPr>
                <w:rFonts w:ascii="宋体" w:eastAsia="宋体" w:hAnsi="宋体" w:cs="宋体" w:hint="eastAsia"/>
              </w:rPr>
              <w:t>4</w:t>
            </w:r>
            <w:r>
              <w:rPr>
                <w:rFonts w:ascii="宋体" w:eastAsia="宋体" w:hAnsi="宋体" w:cs="宋体"/>
              </w:rPr>
              <w:t>m</w:t>
            </w:r>
            <w:r>
              <w:rPr>
                <w:rFonts w:ascii="宋体" w:eastAsia="宋体" w:hAnsi="宋体" w:cs="宋体" w:hint="eastAsia"/>
                <w:kern w:val="0"/>
              </w:rPr>
              <w:t>。数量：</w:t>
            </w:r>
            <w:r>
              <w:rPr>
                <w:rFonts w:ascii="宋体" w:eastAsia="宋体" w:hAnsi="宋体" w:cs="宋体"/>
                <w:kern w:val="0"/>
              </w:rPr>
              <w:t>1个</w:t>
            </w:r>
          </w:p>
          <w:p w:rsidR="00B724CC" w:rsidRDefault="00420BC9">
            <w:pPr>
              <w:framePr w:wrap="around"/>
              <w:adjustRightInd w:val="0"/>
              <w:snapToGrid w:val="0"/>
              <w:ind w:leftChars="100" w:left="210"/>
              <w:rPr>
                <w:rFonts w:ascii="宋体" w:eastAsia="宋体" w:hAnsi="宋体" w:cs="宋体"/>
              </w:rPr>
            </w:pPr>
            <w:r>
              <w:rPr>
                <w:rFonts w:ascii="宋体" w:eastAsia="宋体" w:hAnsi="宋体" w:cs="宋体"/>
              </w:rPr>
              <w:t>5、</w:t>
            </w:r>
            <w:r>
              <w:rPr>
                <w:rFonts w:asciiTheme="minorEastAsia" w:eastAsiaTheme="minorEastAsia" w:hAnsiTheme="minorEastAsia" w:cs="宋体"/>
              </w:rPr>
              <w:t>管路：</w:t>
            </w:r>
            <w:r>
              <w:rPr>
                <w:rFonts w:asciiTheme="minorEastAsia" w:eastAsiaTheme="minorEastAsia" w:hAnsiTheme="minorEastAsia" w:cs="宋体" w:hint="eastAsia"/>
              </w:rPr>
              <w:t>全透明Z型待测管路，可测定不同位置管路总压及静压，数量1套，提供全透明管路实物照片；需提供装置实物照片1张予以证明。</w:t>
            </w:r>
          </w:p>
          <w:p w:rsidR="00B724CC" w:rsidRDefault="00420BC9">
            <w:pPr>
              <w:framePr w:wrap="around"/>
              <w:adjustRightInd w:val="0"/>
              <w:snapToGrid w:val="0"/>
              <w:ind w:leftChars="100" w:left="210"/>
              <w:jc w:val="left"/>
              <w:rPr>
                <w:rFonts w:ascii="宋体" w:eastAsia="宋体" w:hAnsi="宋体" w:cs="宋体"/>
              </w:rPr>
            </w:pPr>
            <w:r>
              <w:rPr>
                <w:rFonts w:ascii="宋体" w:eastAsia="宋体" w:hAnsi="宋体" w:cs="宋体"/>
              </w:rPr>
              <w:t>6、转子流量计：透明壳体，</w:t>
            </w:r>
            <w:r>
              <w:rPr>
                <w:rFonts w:ascii="宋体" w:eastAsia="宋体" w:hAnsi="宋体" w:cs="宋体" w:hint="eastAsia"/>
              </w:rPr>
              <w:t>量程：60</w:t>
            </w:r>
            <w:r>
              <w:rPr>
                <w:rFonts w:ascii="宋体" w:eastAsia="宋体" w:hAnsi="宋体" w:cs="宋体"/>
              </w:rPr>
              <w:t>～</w:t>
            </w:r>
            <w:r>
              <w:rPr>
                <w:rFonts w:ascii="宋体" w:eastAsia="宋体" w:hAnsi="宋体" w:cs="宋体" w:hint="eastAsia"/>
              </w:rPr>
              <w:t>6</w:t>
            </w:r>
            <w:r>
              <w:rPr>
                <w:rFonts w:ascii="宋体" w:eastAsia="宋体" w:hAnsi="宋体" w:cs="宋体"/>
              </w:rPr>
              <w:t>00 L/h</w:t>
            </w:r>
            <w:r>
              <w:rPr>
                <w:rFonts w:ascii="宋体" w:eastAsia="宋体" w:hAnsi="宋体" w:cs="宋体" w:hint="eastAsia"/>
                <w:kern w:val="0"/>
              </w:rPr>
              <w:t>。数量：</w:t>
            </w:r>
            <w:r>
              <w:rPr>
                <w:rFonts w:ascii="宋体" w:eastAsia="宋体" w:hAnsi="宋体" w:cs="宋体"/>
                <w:kern w:val="0"/>
              </w:rPr>
              <w:t>1个</w:t>
            </w:r>
          </w:p>
          <w:p w:rsidR="00B724CC" w:rsidRDefault="00420BC9">
            <w:pPr>
              <w:framePr w:wrap="around"/>
              <w:tabs>
                <w:tab w:val="left" w:pos="1560"/>
              </w:tabs>
              <w:adjustRightInd w:val="0"/>
              <w:snapToGrid w:val="0"/>
              <w:ind w:leftChars="100" w:left="210"/>
              <w:jc w:val="left"/>
              <w:rPr>
                <w:rFonts w:ascii="宋体" w:eastAsia="宋体" w:hAnsi="宋体" w:cs="宋体"/>
              </w:rPr>
            </w:pPr>
            <w:r>
              <w:rPr>
                <w:rFonts w:ascii="宋体" w:eastAsia="宋体" w:hAnsi="宋体" w:cs="宋体"/>
              </w:rPr>
              <w:t>7、</w:t>
            </w:r>
            <w:r>
              <w:rPr>
                <w:rFonts w:ascii="宋体" w:eastAsia="宋体" w:hAnsi="宋体" w:cs="宋体" w:hint="eastAsia"/>
              </w:rPr>
              <w:t>装置</w:t>
            </w:r>
            <w:r>
              <w:rPr>
                <w:rFonts w:ascii="宋体" w:eastAsia="宋体" w:hAnsi="宋体" w:cs="宋体"/>
              </w:rPr>
              <w:t>额定电压：220V，总功率≤</w:t>
            </w:r>
            <w:r>
              <w:rPr>
                <w:rFonts w:ascii="宋体" w:eastAsia="宋体" w:hAnsi="宋体" w:cs="宋体" w:hint="eastAsia"/>
              </w:rPr>
              <w:t>0.</w:t>
            </w:r>
            <w:r>
              <w:rPr>
                <w:rFonts w:ascii="宋体" w:eastAsia="宋体" w:hAnsi="宋体" w:cs="宋体"/>
              </w:rPr>
              <w:t>1kW</w:t>
            </w:r>
          </w:p>
          <w:p w:rsidR="00B724CC" w:rsidRDefault="00420BC9">
            <w:pPr>
              <w:framePr w:wrap="around"/>
              <w:ind w:leftChars="100" w:left="210"/>
              <w:rPr>
                <w:rFonts w:ascii="宋体" w:eastAsia="宋体" w:hAnsi="宋体" w:cs="宋体"/>
                <w:b/>
                <w:bCs/>
                <w:color w:val="FF0000"/>
              </w:rPr>
            </w:pPr>
            <w:r>
              <w:rPr>
                <w:rFonts w:ascii="宋体" w:eastAsia="宋体" w:hAnsi="宋体" w:cs="宋体"/>
              </w:rPr>
              <w:t>8</w:t>
            </w:r>
            <w:r>
              <w:rPr>
                <w:rFonts w:ascii="宋体" w:eastAsia="宋体" w:hAnsi="宋体" w:cs="宋体" w:hint="eastAsia"/>
              </w:rPr>
              <w:t>、</w:t>
            </w:r>
            <w:r>
              <w:rPr>
                <w:rFonts w:asciiTheme="minorEastAsia" w:eastAsiaTheme="minorEastAsia" w:hAnsiTheme="minorEastAsia" w:cs="宋体" w:hint="eastAsia"/>
              </w:rPr>
              <w:t>装置配套实验辅助系统，学生可通过手机端</w:t>
            </w:r>
            <w:r>
              <w:rPr>
                <w:rFonts w:asciiTheme="minorEastAsia" w:eastAsiaTheme="minorEastAsia" w:hAnsiTheme="minorEastAsia" w:cs="宋体"/>
              </w:rPr>
              <w:t>APP随时学习实验指导视频</w:t>
            </w:r>
            <w:r>
              <w:rPr>
                <w:rFonts w:asciiTheme="minorEastAsia" w:eastAsiaTheme="minorEastAsia" w:hAnsiTheme="minorEastAsia" w:cs="宋体" w:hint="eastAsia"/>
              </w:rPr>
              <w:t>，能提供系统</w:t>
            </w:r>
            <w:r>
              <w:rPr>
                <w:rFonts w:asciiTheme="minorEastAsia" w:eastAsiaTheme="minorEastAsia" w:hAnsiTheme="minorEastAsia" w:cs="宋体"/>
              </w:rPr>
              <w:t>操作截图</w:t>
            </w:r>
            <w:r>
              <w:rPr>
                <w:rFonts w:asciiTheme="minorEastAsia" w:eastAsiaTheme="minorEastAsia" w:hAnsiTheme="minorEastAsia" w:cs="宋体" w:hint="eastAsia"/>
              </w:rPr>
              <w:t>不少于2张</w:t>
            </w:r>
            <w:r>
              <w:rPr>
                <w:rFonts w:asciiTheme="minorEastAsia" w:eastAsiaTheme="minorEastAsia" w:hAnsiTheme="minorEastAsia" w:cs="宋体"/>
              </w:rPr>
              <w:t>。</w:t>
            </w:r>
          </w:p>
          <w:p w:rsidR="00B724CC" w:rsidRDefault="00420BC9">
            <w:pPr>
              <w:framePr w:wrap="around"/>
              <w:adjustRightInd w:val="0"/>
              <w:snapToGrid w:val="0"/>
              <w:ind w:leftChars="100" w:left="210"/>
              <w:rPr>
                <w:rFonts w:ascii="宋体" w:eastAsia="宋体" w:hAnsi="宋体" w:cs="宋体"/>
              </w:rPr>
            </w:pPr>
            <w:bookmarkStart w:id="4" w:name="_Hlk64707185"/>
            <w:r>
              <w:rPr>
                <w:rFonts w:ascii="宋体" w:eastAsia="宋体" w:hAnsi="宋体" w:cs="宋体"/>
              </w:rPr>
              <w:t>9</w:t>
            </w:r>
            <w:r>
              <w:rPr>
                <w:rFonts w:ascii="宋体" w:eastAsia="宋体" w:hAnsi="宋体" w:cs="宋体" w:hint="eastAsia"/>
              </w:rPr>
              <w:t>、</w:t>
            </w:r>
            <w:proofErr w:type="gramStart"/>
            <w:r>
              <w:rPr>
                <w:rFonts w:asciiTheme="minorEastAsia" w:eastAsiaTheme="minorEastAsia" w:hAnsiTheme="minorEastAsia" w:cs="宋体" w:hint="eastAsia"/>
              </w:rPr>
              <w:t>随设备</w:t>
            </w:r>
            <w:proofErr w:type="gramEnd"/>
            <w:r>
              <w:rPr>
                <w:rFonts w:asciiTheme="minorEastAsia" w:eastAsiaTheme="minorEastAsia" w:hAnsiTheme="minorEastAsia" w:cs="宋体" w:hint="eastAsia"/>
              </w:rPr>
              <w:t>附赠化工类实验与实践装置教学系统</w:t>
            </w:r>
            <w:r>
              <w:rPr>
                <w:rFonts w:asciiTheme="minorEastAsia" w:eastAsiaTheme="minorEastAsia" w:hAnsiTheme="minorEastAsia" w:cs="宋体"/>
              </w:rPr>
              <w:t>3D动画演示视频</w:t>
            </w:r>
            <w:proofErr w:type="gramStart"/>
            <w:r>
              <w:rPr>
                <w:rFonts w:asciiTheme="minorEastAsia" w:eastAsiaTheme="minorEastAsia" w:hAnsiTheme="minorEastAsia" w:cs="宋体"/>
              </w:rPr>
              <w:t>二维码</w:t>
            </w:r>
            <w:r>
              <w:rPr>
                <w:rFonts w:asciiTheme="minorEastAsia" w:eastAsiaTheme="minorEastAsia" w:hAnsiTheme="minorEastAsia" w:cs="宋体" w:hint="eastAsia"/>
              </w:rPr>
              <w:t>40个</w:t>
            </w:r>
            <w:proofErr w:type="gramEnd"/>
            <w:r>
              <w:rPr>
                <w:rFonts w:asciiTheme="minorEastAsia" w:eastAsiaTheme="minorEastAsia" w:hAnsiTheme="minorEastAsia" w:cs="宋体" w:hint="eastAsia"/>
              </w:rPr>
              <w:t>以上</w:t>
            </w:r>
            <w:r>
              <w:rPr>
                <w:rFonts w:asciiTheme="minorEastAsia" w:eastAsiaTheme="minorEastAsia" w:hAnsiTheme="minorEastAsia" w:cs="宋体"/>
              </w:rPr>
              <w:t>，</w:t>
            </w:r>
            <w:r>
              <w:rPr>
                <w:rFonts w:asciiTheme="minorEastAsia" w:eastAsiaTheme="minorEastAsia" w:hAnsiTheme="minorEastAsia" w:cs="宋体" w:hint="eastAsia"/>
              </w:rPr>
              <w:t>能</w:t>
            </w:r>
            <w:proofErr w:type="gramStart"/>
            <w:r>
              <w:rPr>
                <w:rFonts w:asciiTheme="minorEastAsia" w:eastAsiaTheme="minorEastAsia" w:hAnsiTheme="minorEastAsia" w:cs="宋体" w:hint="eastAsia"/>
              </w:rPr>
              <w:t>实现</w:t>
            </w:r>
            <w:r>
              <w:rPr>
                <w:rFonts w:asciiTheme="minorEastAsia" w:eastAsiaTheme="minorEastAsia" w:hAnsiTheme="minorEastAsia" w:cs="宋体"/>
              </w:rPr>
              <w:t>扫码演示</w:t>
            </w:r>
            <w:proofErr w:type="gramEnd"/>
            <w:r>
              <w:rPr>
                <w:rFonts w:asciiTheme="minorEastAsia" w:eastAsiaTheme="minorEastAsia" w:hAnsiTheme="minorEastAsia" w:cs="宋体"/>
              </w:rPr>
              <w:t>。</w:t>
            </w:r>
          </w:p>
          <w:bookmarkEnd w:id="4"/>
          <w:p w:rsidR="00B724CC" w:rsidRDefault="00420BC9">
            <w:pPr>
              <w:framePr w:wrap="around"/>
              <w:tabs>
                <w:tab w:val="left" w:pos="1560"/>
              </w:tabs>
              <w:adjustRightInd w:val="0"/>
              <w:snapToGrid w:val="0"/>
              <w:ind w:leftChars="100" w:left="210"/>
              <w:rPr>
                <w:rFonts w:ascii="宋体" w:eastAsia="宋体" w:hAnsi="宋体" w:cs="宋体"/>
              </w:rPr>
            </w:pPr>
            <w:r>
              <w:rPr>
                <w:rFonts w:ascii="宋体" w:eastAsia="宋体" w:hAnsi="宋体" w:cs="宋体"/>
              </w:rPr>
              <w:t>10</w:t>
            </w:r>
            <w:r>
              <w:rPr>
                <w:rFonts w:ascii="宋体" w:eastAsia="宋体" w:hAnsi="宋体" w:cs="宋体" w:hint="eastAsia"/>
              </w:rPr>
              <w:t>、</w:t>
            </w:r>
            <w:r>
              <w:rPr>
                <w:rFonts w:asciiTheme="minorEastAsia" w:eastAsiaTheme="minorEastAsia" w:hAnsiTheme="minorEastAsia" w:cs="宋体" w:hint="eastAsia"/>
                <w:color w:val="000000" w:themeColor="text1"/>
              </w:rPr>
              <w:t>装置外观及尺寸：要求装置采用高品质铝合金框架。装置配有可升降万向脚轮：</w:t>
            </w:r>
            <w:r>
              <w:rPr>
                <w:rFonts w:asciiTheme="minorEastAsia" w:eastAsiaTheme="minorEastAsia" w:hAnsiTheme="minorEastAsia" w:cs="宋体" w:hint="eastAsia"/>
                <w:color w:val="000000" w:themeColor="text1"/>
              </w:rPr>
              <w:lastRenderedPageBreak/>
              <w:t>脚轮带有ABS调节手把，可分别调节高度。配有支撑底座用于固定装置。装置尺寸不大于</w:t>
            </w:r>
            <w:r>
              <w:rPr>
                <w:rFonts w:ascii="宋体" w:eastAsia="宋体" w:hAnsi="宋体" w:cs="宋体"/>
              </w:rPr>
              <w:t>2200mm*580mm*</w:t>
            </w:r>
            <w:r>
              <w:rPr>
                <w:rFonts w:ascii="宋体" w:eastAsia="宋体" w:hAnsi="宋体" w:cs="宋体" w:hint="eastAsia"/>
              </w:rPr>
              <w:t>19</w:t>
            </w:r>
            <w:r>
              <w:rPr>
                <w:rFonts w:ascii="宋体" w:eastAsia="宋体" w:hAnsi="宋体" w:cs="宋体"/>
              </w:rPr>
              <w:t>00mm（长*宽*高）</w:t>
            </w:r>
            <w:r>
              <w:rPr>
                <w:rFonts w:ascii="宋体" w:eastAsia="宋体" w:hAnsi="宋体" w:cs="宋体" w:hint="eastAsia"/>
              </w:rPr>
              <w:t>。</w:t>
            </w:r>
          </w:p>
          <w:p w:rsidR="00B724CC" w:rsidRDefault="00420BC9">
            <w:pPr>
              <w:framePr w:wrap="around"/>
              <w:adjustRightInd w:val="0"/>
              <w:snapToGrid w:val="0"/>
              <w:ind w:leftChars="100" w:left="210"/>
              <w:rPr>
                <w:rFonts w:ascii="宋体" w:eastAsia="宋体" w:hAnsi="宋体" w:cs="宋体"/>
              </w:rPr>
            </w:pPr>
            <w:r>
              <w:rPr>
                <w:rFonts w:ascii="宋体" w:eastAsia="宋体" w:hAnsi="宋体" w:cs="宋体"/>
              </w:rPr>
              <w:t>11</w:t>
            </w:r>
            <w:r>
              <w:rPr>
                <w:rFonts w:ascii="宋体" w:eastAsia="宋体" w:hAnsi="宋体" w:cs="宋体" w:hint="eastAsia"/>
              </w:rPr>
              <w:t>、</w:t>
            </w:r>
            <w:r>
              <w:rPr>
                <w:rFonts w:asciiTheme="minorEastAsia" w:eastAsiaTheme="minorEastAsia" w:hAnsiTheme="minorEastAsia" w:cs="宋体" w:hint="eastAsia"/>
              </w:rPr>
              <w:t>投标时要求所投产品制造厂商提供不少于1年的免费质保服务，并提供售后服务承诺书并加盖制造厂商公章。</w:t>
            </w:r>
          </w:p>
          <w:p w:rsidR="00B724CC" w:rsidRDefault="00420BC9">
            <w:pPr>
              <w:framePr w:wrap="around"/>
              <w:adjustRightInd w:val="0"/>
              <w:snapToGrid w:val="0"/>
              <w:ind w:leftChars="100" w:left="210"/>
              <w:rPr>
                <w:rFonts w:ascii="宋体" w:eastAsia="宋体" w:hAnsi="宋体" w:cs="宋体"/>
              </w:rPr>
            </w:pPr>
            <w:r>
              <w:rPr>
                <w:rFonts w:ascii="宋体" w:eastAsia="宋体" w:hAnsi="宋体" w:cs="宋体"/>
              </w:rPr>
              <w:t>12</w:t>
            </w:r>
            <w:r>
              <w:rPr>
                <w:rFonts w:ascii="宋体" w:eastAsia="宋体" w:hAnsi="宋体" w:cs="宋体" w:hint="eastAsia"/>
              </w:rPr>
              <w:t>、保证设备的创新性，投标时要求制造厂商具有高新技术企业证书，提供加盖制造厂商公章的证书复印件，原件备查。</w:t>
            </w:r>
          </w:p>
          <w:p w:rsidR="00B724CC" w:rsidRDefault="00B724CC">
            <w:pPr>
              <w:pStyle w:val="1"/>
              <w:framePr w:wrap="auto" w:yAlign="inline"/>
              <w:widowControl w:val="0"/>
              <w:spacing w:before="0"/>
              <w:jc w:val="both"/>
              <w:rPr>
                <w:rFonts w:ascii="宋体" w:eastAsia="宋体" w:hAnsi="宋体" w:cs="宋体" w:hint="default"/>
                <w:kern w:val="2"/>
                <w:sz w:val="21"/>
                <w:szCs w:val="21"/>
                <w:lang w:val="en-US" w:eastAsia="zh-CN"/>
              </w:rPr>
            </w:pPr>
          </w:p>
          <w:p w:rsidR="00B724CC" w:rsidRDefault="00420BC9" w:rsidP="005135A5">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5135A5">
              <w:rPr>
                <w:rFonts w:ascii="宋体" w:eastAsia="宋体" w:hAnsi="宋体" w:cs="宋体" w:hint="eastAsia"/>
                <w:sz w:val="28"/>
                <w:szCs w:val="28"/>
                <w:lang w:val="zh-TW"/>
              </w:rPr>
              <w:t xml:space="preserve"> </w:t>
            </w:r>
          </w:p>
        </w:tc>
      </w:tr>
    </w:tbl>
    <w:p w:rsidR="005135A5" w:rsidRDefault="00420BC9">
      <w:pPr>
        <w:framePr w:wrap="auto" w:yAlign="inline"/>
        <w:rPr>
          <w:rFonts w:ascii="宋体" w:eastAsia="宋体" w:hAnsi="宋体" w:cs="宋体"/>
          <w:sz w:val="32"/>
          <w:szCs w:val="32"/>
          <w:lang w:val="zh-TW" w:eastAsia="zh-TW"/>
        </w:rPr>
      </w:pPr>
      <w:r>
        <w:rPr>
          <w:rFonts w:ascii="宋体" w:eastAsia="宋体" w:hAnsi="宋体" w:cs="宋体"/>
          <w:sz w:val="32"/>
          <w:szCs w:val="32"/>
          <w:lang w:val="zh-TW" w:eastAsia="zh-TW"/>
        </w:rPr>
        <w:lastRenderedPageBreak/>
        <w:br w:type="page"/>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000" w:firstRow="0" w:lastRow="0" w:firstColumn="0" w:lastColumn="0" w:noHBand="0" w:noVBand="0"/>
      </w:tblPr>
      <w:tblGrid>
        <w:gridCol w:w="8296"/>
      </w:tblGrid>
      <w:tr w:rsidR="005135A5" w:rsidTr="00C95E2E">
        <w:trPr>
          <w:trHeight w:val="430"/>
          <w:jc w:val="center"/>
        </w:trPr>
        <w:tc>
          <w:tcPr>
            <w:tcW w:w="8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35A5" w:rsidRDefault="005135A5" w:rsidP="00C93ABF">
            <w:pPr>
              <w:framePr w:wrap="auto" w:yAlign="inline"/>
            </w:pPr>
            <w:r>
              <w:rPr>
                <w:rFonts w:ascii="宋体" w:eastAsia="宋体" w:hAnsi="宋体" w:cs="宋体"/>
                <w:sz w:val="28"/>
                <w:szCs w:val="28"/>
                <w:lang w:val="zh-TW" w:eastAsia="zh-TW"/>
              </w:rPr>
              <w:lastRenderedPageBreak/>
              <w:t>产品名称</w:t>
            </w:r>
          </w:p>
          <w:p w:rsidR="005135A5" w:rsidRDefault="005135A5" w:rsidP="00C93ABF">
            <w:pPr>
              <w:framePr w:wrap="auto" w:yAlign="inline"/>
            </w:pPr>
            <w:r>
              <w:rPr>
                <w:rFonts w:ascii="宋体" w:eastAsia="宋体" w:hAnsi="宋体" w:hint="eastAsia"/>
                <w:sz w:val="28"/>
                <w:szCs w:val="28"/>
              </w:rPr>
              <w:t>仪表及过程控制装置</w:t>
            </w:r>
          </w:p>
          <w:p w:rsidR="005135A5" w:rsidRDefault="005135A5" w:rsidP="00C93ABF">
            <w:pPr>
              <w:framePr w:wrap="auto" w:yAlign="inline"/>
            </w:pPr>
            <w:r>
              <w:rPr>
                <w:rFonts w:ascii="宋体" w:eastAsia="宋体" w:hAnsi="宋体" w:cs="宋体" w:hint="eastAsia"/>
                <w:sz w:val="28"/>
                <w:szCs w:val="28"/>
                <w:lang w:val="zh-TW"/>
              </w:rPr>
              <w:t xml:space="preserve"> </w:t>
            </w:r>
          </w:p>
          <w:p w:rsidR="005135A5" w:rsidRDefault="005135A5" w:rsidP="00C93ABF">
            <w:pPr>
              <w:framePr w:wrap="auto" w:yAlign="inline"/>
            </w:pPr>
            <w:r>
              <w:rPr>
                <w:rFonts w:ascii="宋体" w:eastAsia="宋体" w:hAnsi="宋体" w:hint="eastAsia"/>
                <w:sz w:val="28"/>
                <w:szCs w:val="28"/>
              </w:rPr>
              <w:t xml:space="preserve"> </w:t>
            </w:r>
          </w:p>
        </w:tc>
      </w:tr>
      <w:tr w:rsidR="005135A5" w:rsidTr="00C93ABF">
        <w:trPr>
          <w:trHeight w:val="1161"/>
          <w:jc w:val="center"/>
        </w:trPr>
        <w:tc>
          <w:tcPr>
            <w:tcW w:w="8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35A5" w:rsidRDefault="005135A5" w:rsidP="00C93ABF">
            <w:pPr>
              <w:framePr w:wrap="auto" w:yAlign="inline"/>
              <w:widowControl/>
              <w:jc w:val="left"/>
              <w:rPr>
                <w:rFonts w:ascii="宋体" w:eastAsia="宋体" w:hAnsi="宋体" w:cs="宋体"/>
                <w:sz w:val="28"/>
                <w:szCs w:val="28"/>
                <w:lang w:val="zh-TW" w:eastAsia="zh-TW"/>
              </w:rPr>
            </w:pPr>
            <w:r>
              <w:rPr>
                <w:rFonts w:ascii="宋体" w:eastAsia="宋体" w:hAnsi="宋体" w:cs="宋体"/>
                <w:sz w:val="28"/>
                <w:szCs w:val="28"/>
                <w:lang w:val="zh-TW" w:eastAsia="zh-TW"/>
              </w:rPr>
              <w:t>主要用途描述：</w:t>
            </w:r>
          </w:p>
          <w:p w:rsidR="005135A5" w:rsidRDefault="005135A5" w:rsidP="00C93ABF">
            <w:pPr>
              <w:framePr w:wrap="around"/>
              <w:adjustRightInd w:val="0"/>
              <w:snapToGrid w:val="0"/>
              <w:jc w:val="left"/>
              <w:rPr>
                <w:rFonts w:ascii="宋体" w:eastAsia="宋体" w:hAnsi="宋体" w:cs="宋体"/>
              </w:rPr>
            </w:pPr>
            <w:r>
              <w:rPr>
                <w:rFonts w:ascii="宋体" w:eastAsia="宋体" w:hAnsi="宋体" w:cs="宋体" w:hint="eastAsia"/>
              </w:rPr>
              <w:t>本装置能够使学生学会利用仪表进行加热水温的定值控制、流量的控制、液位</w:t>
            </w:r>
            <w:proofErr w:type="gramStart"/>
            <w:r>
              <w:rPr>
                <w:rFonts w:ascii="宋体" w:eastAsia="宋体" w:hAnsi="宋体" w:cs="宋体" w:hint="eastAsia"/>
              </w:rPr>
              <w:t>的位式控制</w:t>
            </w:r>
            <w:proofErr w:type="gramEnd"/>
            <w:r>
              <w:rPr>
                <w:rFonts w:ascii="宋体" w:eastAsia="宋体" w:hAnsi="宋体" w:cs="宋体" w:hint="eastAsia"/>
              </w:rPr>
              <w:t>、液位的定值控制、变频调速流量的定值控制。学习正确设定相关PID进行单闭环流量比值控制、水箱液位与调节阀流量的串级控制、水箱液位与变频调速泵流量的串级控制。学习信号接线故障诊断和处理、温度仪表故障设置与处理、压力仪表故障设置与处理、流量仪表故障设置与处理、液位仪表故障设置与处理。熟悉认知多种化工常用四大变量的测量元件。</w:t>
            </w:r>
          </w:p>
          <w:p w:rsidR="005135A5" w:rsidRDefault="005135A5" w:rsidP="00C93ABF">
            <w:pPr>
              <w:framePr w:wrap="auto" w:yAlign="inline"/>
              <w:widowControl/>
              <w:jc w:val="left"/>
              <w:rPr>
                <w:rFonts w:ascii="宋体" w:eastAsia="宋体" w:hAnsi="宋体" w:cs="宋体"/>
                <w:sz w:val="28"/>
                <w:szCs w:val="28"/>
                <w:lang w:val="zh-TW" w:eastAsia="zh-TW"/>
              </w:rPr>
            </w:pPr>
          </w:p>
        </w:tc>
      </w:tr>
      <w:tr w:rsidR="005135A5" w:rsidTr="00C93ABF">
        <w:trPr>
          <w:trHeight w:val="7001"/>
          <w:jc w:val="center"/>
        </w:trPr>
        <w:tc>
          <w:tcPr>
            <w:tcW w:w="8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135A5" w:rsidRDefault="005135A5" w:rsidP="00C93ABF">
            <w:pPr>
              <w:framePr w:wrap="auto" w:yAlign="inline"/>
              <w:rPr>
                <w:rFonts w:ascii="宋体" w:eastAsia="宋体" w:hAnsi="宋体" w:cs="宋体"/>
                <w:sz w:val="24"/>
                <w:szCs w:val="24"/>
              </w:rPr>
            </w:pPr>
            <w:r>
              <w:rPr>
                <w:rFonts w:ascii="宋体" w:eastAsia="宋体" w:hAnsi="宋体" w:cs="宋体"/>
                <w:sz w:val="28"/>
                <w:szCs w:val="28"/>
                <w:lang w:val="zh-TW" w:eastAsia="zh-TW"/>
              </w:rPr>
              <w:t>参数要求：</w:t>
            </w:r>
          </w:p>
          <w:p w:rsidR="005135A5" w:rsidRDefault="005135A5" w:rsidP="00C93ABF">
            <w:pPr>
              <w:framePr w:wrap="around"/>
              <w:adjustRightInd w:val="0"/>
              <w:snapToGrid w:val="0"/>
              <w:rPr>
                <w:rFonts w:ascii="宋体" w:eastAsia="宋体" w:hAnsi="宋体" w:cs="宋体"/>
              </w:rPr>
            </w:pPr>
            <w:r>
              <w:rPr>
                <w:rFonts w:ascii="宋体" w:eastAsia="宋体" w:hAnsi="宋体" w:cs="宋体" w:hint="eastAsia"/>
                <w:b/>
                <w:kern w:val="0"/>
              </w:rPr>
              <w:t>一、装置必须满足的知识点要求：</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1、学会利用仪表进行加热水温的定值控制、流量的控制、液位</w:t>
            </w:r>
            <w:proofErr w:type="gramStart"/>
            <w:r>
              <w:rPr>
                <w:rFonts w:ascii="宋体" w:eastAsia="宋体" w:hAnsi="宋体" w:cs="宋体" w:hint="eastAsia"/>
              </w:rPr>
              <w:t>的位式控制</w:t>
            </w:r>
            <w:proofErr w:type="gramEnd"/>
            <w:r>
              <w:rPr>
                <w:rFonts w:ascii="宋体" w:eastAsia="宋体" w:hAnsi="宋体" w:cs="宋体" w:hint="eastAsia"/>
              </w:rPr>
              <w:t>、液位的定值控制、变频调速流量的定值控制。</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2、学习正确设定相关PID进行单闭环流量比值控制、水箱液位与调节阀流量的串级控制、水箱液位与变频调速泵流量的串级控制。</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3、学习信号接线故障诊断和处理、温度仪表故障设置与处理、压力仪表故障设置与处理、流量仪表故障设置与处理、液位仪表故障设置与处理。</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4、熟悉认知多种化工常用四大变量的测量元件。</w:t>
            </w:r>
          </w:p>
          <w:p w:rsidR="005135A5" w:rsidRDefault="005135A5" w:rsidP="00C93ABF">
            <w:pPr>
              <w:framePr w:wrap="around"/>
              <w:adjustRightInd w:val="0"/>
              <w:snapToGrid w:val="0"/>
              <w:jc w:val="left"/>
              <w:rPr>
                <w:rFonts w:ascii="宋体" w:eastAsia="宋体" w:hAnsi="宋体" w:cs="宋体"/>
              </w:rPr>
            </w:pPr>
            <w:r>
              <w:rPr>
                <w:rFonts w:ascii="宋体" w:eastAsia="宋体" w:hAnsi="宋体" w:cs="宋体" w:hint="eastAsia"/>
                <w:b/>
              </w:rPr>
              <w:t>二、装置功能要求：</w:t>
            </w:r>
            <w:r>
              <w:rPr>
                <w:rFonts w:ascii="宋体" w:eastAsia="宋体" w:hAnsi="宋体" w:cs="宋体"/>
              </w:rPr>
              <w:t xml:space="preserve"> </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1、可进行加热水温的定值控制、流量的控制、液位</w:t>
            </w:r>
            <w:proofErr w:type="gramStart"/>
            <w:r>
              <w:rPr>
                <w:rFonts w:ascii="宋体" w:eastAsia="宋体" w:hAnsi="宋体" w:cs="宋体" w:hint="eastAsia"/>
              </w:rPr>
              <w:t>的位式控制</w:t>
            </w:r>
            <w:proofErr w:type="gramEnd"/>
            <w:r>
              <w:rPr>
                <w:rFonts w:ascii="宋体" w:eastAsia="宋体" w:hAnsi="宋体" w:cs="宋体" w:hint="eastAsia"/>
              </w:rPr>
              <w:t>、液位的定值控制、变频调速流量的定值控制、单闭环流量比值控制、水箱液位与调节阀流量的串级控制、水箱液位与变频调速泵流量的串级控制。</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2、可实现信号接线故障诊断和处理、温度仪表故障设置与处理实训、压力仪表故障设置与处理实训、流量仪表故障设置与处理实训、液位仪表故障设置与处理实训。</w:t>
            </w:r>
          </w:p>
          <w:p w:rsidR="005135A5" w:rsidRDefault="005135A5" w:rsidP="00C93ABF">
            <w:pPr>
              <w:framePr w:wrap="around"/>
              <w:adjustRightInd w:val="0"/>
              <w:snapToGrid w:val="0"/>
              <w:ind w:leftChars="100" w:left="210"/>
              <w:jc w:val="left"/>
              <w:rPr>
                <w:rFonts w:ascii="宋体" w:eastAsia="宋体" w:hAnsi="宋体" w:cs="宋体"/>
              </w:rPr>
            </w:pPr>
            <w:r>
              <w:rPr>
                <w:rFonts w:ascii="宋体" w:eastAsia="宋体" w:hAnsi="宋体" w:cs="宋体" w:hint="eastAsia"/>
              </w:rPr>
              <w:t>3、可实现力控实时数据库组态实验，使学生体验计算机控制系统的组成与实现方式，并在实际应用中提升其编程与调试能力。</w:t>
            </w:r>
          </w:p>
          <w:p w:rsidR="005135A5" w:rsidRDefault="005135A5" w:rsidP="00C93ABF">
            <w:pPr>
              <w:framePr w:wrap="around"/>
              <w:adjustRightInd w:val="0"/>
              <w:snapToGrid w:val="0"/>
              <w:ind w:left="210" w:hangingChars="100" w:hanging="210"/>
              <w:jc w:val="left"/>
              <w:rPr>
                <w:rFonts w:ascii="宋体" w:eastAsia="宋体" w:hAnsi="宋体" w:cs="宋体"/>
              </w:rPr>
            </w:pPr>
            <w:r>
              <w:rPr>
                <w:rFonts w:ascii="宋体" w:hAnsi="宋体" w:hint="eastAsia"/>
              </w:rPr>
              <w:t>▲</w:t>
            </w:r>
            <w:r>
              <w:rPr>
                <w:rFonts w:ascii="宋体" w:eastAsia="宋体" w:hAnsi="宋体" w:cs="宋体"/>
              </w:rPr>
              <w:t>4、设备</w:t>
            </w:r>
            <w:r>
              <w:rPr>
                <w:rFonts w:ascii="宋体" w:eastAsia="宋体" w:hAnsi="宋体" w:cs="宋体" w:hint="eastAsia"/>
                <w:kern w:val="0"/>
              </w:rPr>
              <w:t>可通过手机扫描装置的二维码，观看实验演示动画，预习实验内容：</w:t>
            </w:r>
            <w:bookmarkStart w:id="5" w:name="_Hlk65150988"/>
            <w:r>
              <w:rPr>
                <w:rFonts w:ascii="宋体" w:eastAsia="宋体" w:hAnsi="宋体" w:cs="宋体" w:hint="eastAsia"/>
              </w:rPr>
              <w:t>动画演示时间不小于</w:t>
            </w:r>
            <w:r>
              <w:rPr>
                <w:rFonts w:ascii="宋体" w:eastAsia="宋体" w:hAnsi="宋体" w:cs="宋体"/>
              </w:rPr>
              <w:t>2min，动画内容通过现代化三维建模手段，</w:t>
            </w:r>
            <w:r>
              <w:rPr>
                <w:rFonts w:ascii="宋体" w:eastAsia="宋体" w:hAnsi="宋体" w:cs="宋体" w:hint="eastAsia"/>
              </w:rPr>
              <w:t>动画视频配有全流程语音讲解，达到声情并茂的效果，提供不少于三张设备不同角度</w:t>
            </w:r>
            <w:bookmarkStart w:id="6" w:name="_Hlk64638632"/>
            <w:r>
              <w:rPr>
                <w:rFonts w:ascii="宋体" w:eastAsia="宋体" w:hAnsi="宋体" w:cs="宋体" w:hint="eastAsia"/>
              </w:rPr>
              <w:t>含播放进度条的</w:t>
            </w:r>
            <w:bookmarkEnd w:id="6"/>
            <w:r>
              <w:rPr>
                <w:rFonts w:ascii="宋体" w:eastAsia="宋体" w:hAnsi="宋体" w:cs="宋体" w:hint="eastAsia"/>
              </w:rPr>
              <w:t>动画截图。</w:t>
            </w:r>
            <w:bookmarkEnd w:id="5"/>
          </w:p>
          <w:p w:rsidR="005135A5" w:rsidRDefault="005135A5" w:rsidP="00C93ABF">
            <w:pPr>
              <w:framePr w:wrap="around"/>
              <w:adjustRightInd w:val="0"/>
              <w:snapToGrid w:val="0"/>
              <w:ind w:left="210" w:hangingChars="100" w:hanging="210"/>
              <w:jc w:val="left"/>
              <w:rPr>
                <w:rFonts w:ascii="宋体" w:eastAsia="宋体" w:hAnsi="宋体" w:cs="宋体"/>
              </w:rPr>
            </w:pPr>
            <w:r>
              <w:rPr>
                <w:rFonts w:ascii="宋体" w:hAnsi="宋体" w:hint="eastAsia"/>
              </w:rPr>
              <w:t>▲</w:t>
            </w:r>
            <w:r>
              <w:rPr>
                <w:rFonts w:ascii="宋体" w:eastAsia="宋体" w:hAnsi="宋体" w:cs="宋体" w:hint="eastAsia"/>
              </w:rPr>
              <w:t>5</w:t>
            </w:r>
            <w:r>
              <w:rPr>
                <w:rFonts w:ascii="宋体" w:eastAsia="宋体" w:hAnsi="宋体" w:cs="宋体"/>
              </w:rPr>
              <w:t>、</w:t>
            </w:r>
            <w:r>
              <w:rPr>
                <w:rFonts w:ascii="宋体" w:eastAsia="宋体" w:hAnsi="宋体" w:cs="宋体" w:hint="eastAsia"/>
              </w:rPr>
              <w:t>装置配套智能在线学习系统</w:t>
            </w:r>
            <w:bookmarkStart w:id="7" w:name="_Hlk64639648"/>
            <w:r>
              <w:rPr>
                <w:rFonts w:ascii="宋体" w:eastAsia="宋体" w:hAnsi="宋体" w:cs="宋体" w:hint="eastAsia"/>
              </w:rPr>
              <w:t>：</w:t>
            </w:r>
            <w:r>
              <w:rPr>
                <w:rFonts w:ascii="宋体" w:eastAsia="宋体" w:hAnsi="宋体" w:cs="宋体"/>
              </w:rPr>
              <w:t>应用WEBGL技术</w:t>
            </w:r>
            <w:r>
              <w:rPr>
                <w:rFonts w:ascii="宋体" w:eastAsia="宋体" w:hAnsi="宋体" w:cs="宋体" w:hint="eastAsia"/>
              </w:rPr>
              <w:t>呈现</w:t>
            </w:r>
            <w:proofErr w:type="gramStart"/>
            <w:r>
              <w:rPr>
                <w:rFonts w:ascii="宋体" w:eastAsia="宋体" w:hAnsi="宋体" w:cs="宋体"/>
              </w:rPr>
              <w:t>网页版</w:t>
            </w:r>
            <w:proofErr w:type="gramEnd"/>
            <w:r>
              <w:rPr>
                <w:rFonts w:ascii="宋体" w:eastAsia="宋体" w:hAnsi="宋体" w:cs="宋体" w:hint="eastAsia"/>
              </w:rPr>
              <w:t>智能</w:t>
            </w:r>
            <w:r>
              <w:rPr>
                <w:rFonts w:ascii="宋体" w:eastAsia="宋体" w:hAnsi="宋体" w:cs="宋体"/>
              </w:rPr>
              <w:t>在线</w:t>
            </w:r>
            <w:r>
              <w:rPr>
                <w:rFonts w:ascii="宋体" w:eastAsia="宋体" w:hAnsi="宋体" w:cs="宋体" w:hint="eastAsia"/>
              </w:rPr>
              <w:t>学习</w:t>
            </w:r>
            <w:r>
              <w:rPr>
                <w:rFonts w:ascii="宋体" w:eastAsia="宋体" w:hAnsi="宋体" w:cs="宋体"/>
              </w:rPr>
              <w:t>系统</w:t>
            </w:r>
            <w:r>
              <w:rPr>
                <w:rFonts w:ascii="宋体" w:eastAsia="宋体" w:hAnsi="宋体" w:cs="宋体" w:hint="eastAsia"/>
              </w:rPr>
              <w:t>，</w:t>
            </w:r>
            <w:bookmarkStart w:id="8" w:name="_Hlk65151211"/>
            <w:r>
              <w:rPr>
                <w:rFonts w:ascii="宋体" w:eastAsia="宋体" w:hAnsi="宋体" w:cs="宋体" w:hint="eastAsia"/>
              </w:rPr>
              <w:t>实现虚实结合的教学模式，</w:t>
            </w:r>
            <w:r>
              <w:rPr>
                <w:rFonts w:ascii="宋体" w:eastAsia="宋体" w:hAnsi="宋体" w:cs="宋体"/>
              </w:rPr>
              <w:t>要求</w:t>
            </w:r>
            <w:r>
              <w:rPr>
                <w:rFonts w:ascii="宋体" w:eastAsia="宋体" w:hAnsi="宋体" w:cs="宋体" w:hint="eastAsia"/>
              </w:rPr>
              <w:t>可根据提供的演示账号，能登录演示体验。</w:t>
            </w:r>
            <w:bookmarkEnd w:id="7"/>
            <w:bookmarkEnd w:id="8"/>
          </w:p>
          <w:p w:rsidR="005135A5" w:rsidRDefault="005135A5" w:rsidP="00C93ABF">
            <w:pPr>
              <w:framePr w:wrap="around"/>
              <w:adjustRightInd w:val="0"/>
              <w:snapToGrid w:val="0"/>
              <w:ind w:leftChars="87" w:left="183"/>
              <w:jc w:val="left"/>
              <w:rPr>
                <w:rFonts w:ascii="宋体" w:eastAsia="宋体" w:hAnsi="宋体" w:cs="宋体"/>
              </w:rPr>
            </w:pPr>
            <w:r>
              <w:rPr>
                <w:rFonts w:ascii="宋体" w:eastAsia="宋体" w:hAnsi="宋体" w:cs="宋体" w:hint="eastAsia"/>
              </w:rPr>
              <w:t>5</w:t>
            </w:r>
            <w:r>
              <w:rPr>
                <w:rFonts w:ascii="宋体" w:eastAsia="宋体" w:hAnsi="宋体" w:cs="宋体"/>
              </w:rPr>
              <w:t>.1</w:t>
            </w:r>
            <w:r>
              <w:rPr>
                <w:rFonts w:ascii="宋体" w:eastAsia="宋体" w:hAnsi="宋体" w:cs="宋体" w:hint="eastAsia"/>
              </w:rPr>
              <w:t>智能题库板块，具备</w:t>
            </w:r>
            <w:r>
              <w:rPr>
                <w:rFonts w:ascii="宋体" w:eastAsia="宋体" w:hAnsi="宋体" w:cs="宋体"/>
              </w:rPr>
              <w:t>远程理论学习、试卷制作</w:t>
            </w:r>
            <w:r>
              <w:rPr>
                <w:rFonts w:ascii="宋体" w:eastAsia="宋体" w:hAnsi="宋体" w:cs="宋体" w:hint="eastAsia"/>
              </w:rPr>
              <w:t>、答题操作、</w:t>
            </w:r>
            <w:r>
              <w:rPr>
                <w:rFonts w:ascii="宋体" w:eastAsia="宋体" w:hAnsi="宋体" w:cs="宋体"/>
              </w:rPr>
              <w:t>考试成绩统计。老师分类别建立题库，自主选择试卷题型如选择题，判断题等，自主设置题型权重及分值，试卷自动生成，考试成绩自动统计</w:t>
            </w:r>
            <w:r>
              <w:rPr>
                <w:rFonts w:ascii="宋体" w:eastAsia="宋体" w:hAnsi="宋体" w:cs="宋体" w:hint="eastAsia"/>
              </w:rPr>
              <w:t>。</w:t>
            </w:r>
          </w:p>
          <w:p w:rsidR="005135A5" w:rsidRDefault="005135A5" w:rsidP="00C93ABF">
            <w:pPr>
              <w:framePr w:wrap="around"/>
              <w:adjustRightInd w:val="0"/>
              <w:snapToGrid w:val="0"/>
              <w:ind w:leftChars="87" w:left="183"/>
              <w:jc w:val="left"/>
              <w:rPr>
                <w:rFonts w:ascii="宋体" w:eastAsia="宋体" w:hAnsi="宋体" w:cs="宋体"/>
              </w:rPr>
            </w:pPr>
            <w:r>
              <w:rPr>
                <w:rFonts w:ascii="宋体" w:eastAsia="宋体" w:hAnsi="宋体" w:cs="宋体" w:hint="eastAsia"/>
              </w:rPr>
              <w:t>5</w:t>
            </w:r>
            <w:r>
              <w:rPr>
                <w:rFonts w:ascii="宋体" w:eastAsia="宋体" w:hAnsi="宋体" w:cs="宋体"/>
              </w:rPr>
              <w:t>.2</w:t>
            </w:r>
            <w:r>
              <w:rPr>
                <w:rFonts w:ascii="宋体" w:eastAsia="宋体" w:hAnsi="宋体" w:cs="宋体" w:hint="eastAsia"/>
              </w:rPr>
              <w:t>音视频资源板块，</w:t>
            </w:r>
            <w:r>
              <w:rPr>
                <w:rFonts w:ascii="宋体" w:eastAsia="宋体" w:hAnsi="宋体" w:cs="宋体"/>
              </w:rPr>
              <w:t>动画</w:t>
            </w:r>
            <w:r>
              <w:rPr>
                <w:rFonts w:ascii="宋体" w:eastAsia="宋体" w:hAnsi="宋体" w:cs="宋体" w:hint="eastAsia"/>
              </w:rPr>
              <w:t>视频</w:t>
            </w:r>
            <w:r>
              <w:rPr>
                <w:rFonts w:ascii="宋体" w:eastAsia="宋体" w:hAnsi="宋体" w:cs="宋体"/>
              </w:rPr>
              <w:t>通过现代化三维建模手段，</w:t>
            </w:r>
            <w:r>
              <w:rPr>
                <w:rFonts w:ascii="宋体" w:eastAsia="宋体" w:hAnsi="宋体" w:cs="宋体" w:hint="eastAsia"/>
              </w:rPr>
              <w:t>动画视频配有全流程语音讲解，达到声情并茂的效果。</w:t>
            </w:r>
          </w:p>
          <w:p w:rsidR="005135A5" w:rsidRDefault="005135A5" w:rsidP="00C93ABF">
            <w:pPr>
              <w:framePr w:wrap="around"/>
              <w:adjustRightInd w:val="0"/>
              <w:snapToGrid w:val="0"/>
              <w:rPr>
                <w:rFonts w:ascii="宋体" w:eastAsia="宋体" w:hAnsi="宋体" w:cs="宋体"/>
                <w:b/>
                <w:color w:val="FF0000"/>
                <w:kern w:val="0"/>
              </w:rPr>
            </w:pPr>
            <w:r>
              <w:rPr>
                <w:rFonts w:ascii="宋体" w:eastAsia="宋体" w:hAnsi="宋体" w:cs="宋体" w:hint="eastAsia"/>
                <w:b/>
                <w:kern w:val="0"/>
              </w:rPr>
              <w:t>三、配置要求:</w:t>
            </w:r>
            <w:r>
              <w:rPr>
                <w:rFonts w:ascii="宋体" w:eastAsia="宋体" w:hAnsi="宋体" w:cs="宋体"/>
                <w:b/>
                <w:color w:val="FF0000"/>
                <w:kern w:val="0"/>
              </w:rPr>
              <w:t xml:space="preserve"> </w:t>
            </w:r>
          </w:p>
          <w:p w:rsidR="005135A5" w:rsidRDefault="005135A5" w:rsidP="00C93ABF">
            <w:pPr>
              <w:framePr w:wrap="around"/>
              <w:adjustRightInd w:val="0"/>
              <w:snapToGrid w:val="0"/>
              <w:ind w:leftChars="100" w:left="210"/>
              <w:rPr>
                <w:rFonts w:ascii="宋体" w:eastAsia="宋体" w:hAnsi="宋体" w:cs="宋体"/>
                <w:color w:val="FF0000"/>
              </w:rPr>
            </w:pPr>
            <w:r>
              <w:rPr>
                <w:rFonts w:ascii="宋体" w:eastAsia="宋体" w:hAnsi="宋体" w:cs="宋体" w:hint="eastAsia"/>
              </w:rPr>
              <w:t>1、储水槽：容积≥90L，敞口平底，材质：有机玻璃。数量：1个。</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hint="eastAsia"/>
              </w:rPr>
              <w:t>2、冷水槽：容积≥30L，敞口，带压力传感器，材质：3</w:t>
            </w:r>
            <w:r>
              <w:rPr>
                <w:rFonts w:ascii="宋体" w:eastAsia="宋体" w:hAnsi="宋体" w:cs="宋体"/>
              </w:rPr>
              <w:t>04</w:t>
            </w:r>
            <w:r>
              <w:rPr>
                <w:rFonts w:ascii="宋体" w:eastAsia="宋体" w:hAnsi="宋体" w:cs="宋体" w:hint="eastAsia"/>
              </w:rPr>
              <w:t>不锈钢。数量：1个。</w:t>
            </w:r>
          </w:p>
          <w:p w:rsidR="005135A5" w:rsidRDefault="005135A5" w:rsidP="00C93ABF">
            <w:pPr>
              <w:framePr w:wrap="around"/>
              <w:adjustRightInd w:val="0"/>
              <w:snapToGrid w:val="0"/>
              <w:ind w:leftChars="100" w:left="210"/>
              <w:rPr>
                <w:rFonts w:ascii="宋体" w:eastAsia="宋体" w:hAnsi="宋体" w:cs="宋体"/>
                <w:color w:val="FF0000"/>
              </w:rPr>
            </w:pPr>
            <w:r>
              <w:rPr>
                <w:rFonts w:ascii="宋体" w:eastAsia="宋体" w:hAnsi="宋体" w:cs="宋体" w:hint="eastAsia"/>
              </w:rPr>
              <w:t>3、热水槽：容积≥30L，敞口，材质：3</w:t>
            </w:r>
            <w:r>
              <w:rPr>
                <w:rFonts w:ascii="宋体" w:eastAsia="宋体" w:hAnsi="宋体" w:cs="宋体"/>
              </w:rPr>
              <w:t>04</w:t>
            </w:r>
            <w:r>
              <w:rPr>
                <w:rFonts w:ascii="宋体" w:eastAsia="宋体" w:hAnsi="宋体" w:cs="宋体" w:hint="eastAsia"/>
              </w:rPr>
              <w:t>不锈钢，内有盘管；带磁翻板液位计，液</w:t>
            </w:r>
            <w:proofErr w:type="gramStart"/>
            <w:r>
              <w:rPr>
                <w:rFonts w:ascii="宋体" w:eastAsia="宋体" w:hAnsi="宋体" w:cs="宋体" w:hint="eastAsia"/>
              </w:rPr>
              <w:t>位计采用</w:t>
            </w:r>
            <w:proofErr w:type="gramEnd"/>
            <w:r>
              <w:rPr>
                <w:rFonts w:ascii="宋体" w:eastAsia="宋体" w:hAnsi="宋体" w:cs="宋体" w:hint="eastAsia"/>
              </w:rPr>
              <w:t>不锈钢法兰连接，适用温度≤</w:t>
            </w:r>
            <w:r>
              <w:rPr>
                <w:rFonts w:ascii="宋体" w:eastAsia="宋体" w:hAnsi="宋体" w:cs="宋体"/>
              </w:rPr>
              <w:t>100℃，压力≤1.6Mpa</w:t>
            </w:r>
            <w:r>
              <w:rPr>
                <w:rFonts w:ascii="宋体" w:eastAsia="宋体" w:hAnsi="宋体" w:cs="宋体" w:hint="eastAsia"/>
              </w:rPr>
              <w:t>；配有电加热，</w:t>
            </w:r>
            <w:r>
              <w:rPr>
                <w:rFonts w:ascii="宋体" w:eastAsia="宋体" w:hAnsi="宋体" w:cs="宋体"/>
              </w:rPr>
              <w:t>2*2kW， 220V，双U型，湿烧</w:t>
            </w:r>
            <w:r>
              <w:rPr>
                <w:rFonts w:ascii="宋体" w:eastAsia="宋体" w:hAnsi="宋体" w:cs="宋体" w:hint="eastAsia"/>
              </w:rPr>
              <w:t>。数量：1套。</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rPr>
              <w:t>4</w:t>
            </w:r>
            <w:r>
              <w:rPr>
                <w:rFonts w:ascii="宋体" w:eastAsia="宋体" w:hAnsi="宋体" w:cs="宋体" w:hint="eastAsia"/>
              </w:rPr>
              <w:t>、控制台：配有仪表控制电柜1个和主流配置的操控终端1台。</w:t>
            </w:r>
          </w:p>
          <w:p w:rsidR="005135A5" w:rsidRDefault="005135A5" w:rsidP="00C93ABF">
            <w:pPr>
              <w:framePr w:wrap="around"/>
              <w:adjustRightInd w:val="0"/>
              <w:snapToGrid w:val="0"/>
              <w:ind w:left="210" w:hangingChars="100" w:hanging="210"/>
              <w:rPr>
                <w:rFonts w:ascii="宋体" w:eastAsia="宋体" w:hAnsi="宋体" w:cs="宋体"/>
              </w:rPr>
            </w:pPr>
            <w:r>
              <w:rPr>
                <w:rFonts w:ascii="宋体" w:hAnsi="宋体" w:cs="宋体" w:hint="eastAsia"/>
                <w:b/>
                <w:kern w:val="0"/>
              </w:rPr>
              <w:lastRenderedPageBreak/>
              <w:t>★</w:t>
            </w:r>
            <w:r>
              <w:rPr>
                <w:rFonts w:ascii="宋体" w:eastAsia="宋体" w:hAnsi="宋体" w:cs="宋体"/>
              </w:rPr>
              <w:t>5、管路：设备所有液体管路及气体管路均采用硬质透明可视管路，整套采用</w:t>
            </w:r>
            <w:proofErr w:type="gramStart"/>
            <w:r>
              <w:rPr>
                <w:rFonts w:ascii="宋体" w:eastAsia="宋体" w:hAnsi="宋体" w:cs="宋体" w:hint="eastAsia"/>
              </w:rPr>
              <w:t>快拆式连接方式</w:t>
            </w:r>
            <w:proofErr w:type="gramEnd"/>
            <w:r>
              <w:rPr>
                <w:rFonts w:ascii="宋体" w:eastAsia="宋体" w:hAnsi="宋体" w:cs="宋体" w:hint="eastAsia"/>
              </w:rPr>
              <w:t>，耐压≥</w:t>
            </w:r>
            <w:r>
              <w:rPr>
                <w:rFonts w:ascii="宋体" w:eastAsia="宋体" w:hAnsi="宋体" w:cs="宋体"/>
              </w:rPr>
              <w:t>0.6MPa，壁厚≥2.0mm，</w:t>
            </w:r>
            <w:r>
              <w:rPr>
                <w:rFonts w:ascii="宋体" w:eastAsia="宋体" w:hAnsi="宋体" w:cs="宋体" w:hint="eastAsia"/>
              </w:rPr>
              <w:t>提供检测报告，</w:t>
            </w:r>
            <w:proofErr w:type="gramStart"/>
            <w:r>
              <w:rPr>
                <w:rFonts w:ascii="宋体" w:eastAsia="宋体" w:hAnsi="宋体" w:cs="宋体" w:hint="eastAsia"/>
              </w:rPr>
              <w:t>引压管</w:t>
            </w:r>
            <w:proofErr w:type="gramEnd"/>
            <w:r>
              <w:rPr>
                <w:rFonts w:ascii="宋体" w:eastAsia="宋体" w:hAnsi="宋体" w:cs="宋体" w:hint="eastAsia"/>
              </w:rPr>
              <w:t>等辅助管道采用透明软</w:t>
            </w:r>
            <w:r>
              <w:rPr>
                <w:rFonts w:ascii="宋体" w:eastAsia="宋体" w:hAnsi="宋体" w:cs="宋体"/>
              </w:rPr>
              <w:t>PVC管，设备整体透明度超过80%</w:t>
            </w:r>
            <w:r>
              <w:rPr>
                <w:rFonts w:ascii="宋体" w:eastAsia="宋体" w:hAnsi="宋体" w:cs="宋体" w:hint="eastAsia"/>
              </w:rPr>
              <w:t>，需提供实物照片1张予以证明。</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rPr>
              <w:t>6</w:t>
            </w:r>
            <w:r>
              <w:rPr>
                <w:rFonts w:ascii="宋体" w:eastAsia="宋体" w:hAnsi="宋体" w:cs="宋体" w:hint="eastAsia"/>
              </w:rPr>
              <w:t>、循环泵：流量≥2m</w:t>
            </w:r>
            <w:r>
              <w:rPr>
                <w:rFonts w:ascii="宋体" w:eastAsia="宋体" w:hAnsi="宋体" w:cs="宋体" w:hint="eastAsia"/>
                <w:vertAlign w:val="superscript"/>
              </w:rPr>
              <w:t>3</w:t>
            </w:r>
            <w:r>
              <w:rPr>
                <w:rFonts w:ascii="宋体" w:eastAsia="宋体" w:hAnsi="宋体" w:cs="宋体" w:hint="eastAsia"/>
              </w:rPr>
              <w:t>/h，扬程≥15m，功率≤0.37kW。数量：2个。</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rPr>
              <w:t>7</w:t>
            </w:r>
            <w:r>
              <w:rPr>
                <w:rFonts w:ascii="宋体" w:eastAsia="宋体" w:hAnsi="宋体" w:cs="宋体" w:hint="eastAsia"/>
              </w:rPr>
              <w:t>、热水泵：</w:t>
            </w:r>
            <w:r>
              <w:rPr>
                <w:rFonts w:ascii="宋体" w:eastAsia="宋体" w:hAnsi="宋体" w:hint="eastAsia"/>
              </w:rPr>
              <w:t>流量≥</w:t>
            </w:r>
            <w:r>
              <w:rPr>
                <w:rFonts w:ascii="宋体" w:eastAsia="宋体" w:hAnsi="宋体"/>
              </w:rPr>
              <w:t>22L/min</w:t>
            </w:r>
            <w:r>
              <w:rPr>
                <w:rFonts w:ascii="宋体" w:eastAsia="宋体" w:hAnsi="宋体" w:hint="eastAsia"/>
              </w:rPr>
              <w:t>，扬程≥</w:t>
            </w:r>
            <w:r>
              <w:rPr>
                <w:rFonts w:ascii="宋体" w:eastAsia="宋体" w:hAnsi="宋体"/>
              </w:rPr>
              <w:t>4m</w:t>
            </w:r>
            <w:r>
              <w:rPr>
                <w:rFonts w:ascii="宋体" w:eastAsia="宋体" w:hAnsi="宋体" w:cs="宋体" w:hint="eastAsia"/>
              </w:rPr>
              <w:t>。数量：1个。</w:t>
            </w:r>
          </w:p>
          <w:p w:rsidR="005135A5" w:rsidRDefault="005135A5" w:rsidP="00C93ABF">
            <w:pPr>
              <w:framePr w:wrap="around"/>
              <w:adjustRightInd w:val="0"/>
              <w:snapToGrid w:val="0"/>
              <w:ind w:leftChars="100" w:left="210"/>
              <w:rPr>
                <w:rFonts w:ascii="宋体" w:eastAsia="宋体" w:hAnsi="宋体" w:cs="宋体"/>
                <w:color w:val="FF0000"/>
              </w:rPr>
            </w:pPr>
            <w:r>
              <w:rPr>
                <w:rFonts w:ascii="宋体" w:eastAsia="宋体" w:hAnsi="宋体" w:cs="宋体"/>
              </w:rPr>
              <w:t>8</w:t>
            </w:r>
            <w:r>
              <w:rPr>
                <w:rFonts w:ascii="宋体" w:eastAsia="宋体" w:hAnsi="宋体" w:cs="宋体" w:hint="eastAsia"/>
              </w:rPr>
              <w:t>、涡轮流量计：流量数据能实现远程显示，流量计结构透明可视，流量</w:t>
            </w:r>
            <w:r>
              <w:rPr>
                <w:rFonts w:ascii="宋体" w:eastAsia="宋体" w:hAnsi="宋体" w:cs="宋体"/>
              </w:rPr>
              <w:t>0.4-8m</w:t>
            </w:r>
            <w:r>
              <w:rPr>
                <w:rFonts w:ascii="宋体" w:eastAsia="宋体" w:hAnsi="宋体" w:cs="宋体"/>
                <w:vertAlign w:val="superscript"/>
              </w:rPr>
              <w:t>3</w:t>
            </w:r>
            <w:r>
              <w:rPr>
                <w:rFonts w:ascii="宋体" w:eastAsia="宋体" w:hAnsi="宋体" w:cs="宋体"/>
              </w:rPr>
              <w:t>/h</w:t>
            </w:r>
            <w:r>
              <w:rPr>
                <w:rFonts w:ascii="宋体" w:eastAsia="宋体" w:hAnsi="宋体" w:cs="宋体" w:hint="eastAsia"/>
              </w:rPr>
              <w:t>，精确度0.2%</w:t>
            </w:r>
            <w:r>
              <w:rPr>
                <w:rFonts w:ascii="宋体" w:eastAsia="宋体" w:hAnsi="宋体" w:cs="宋体" w:hint="eastAsia"/>
                <w:kern w:val="0"/>
              </w:rPr>
              <w:t>～</w:t>
            </w:r>
            <w:r>
              <w:rPr>
                <w:rFonts w:ascii="宋体" w:eastAsia="宋体" w:hAnsi="宋体" w:cs="宋体" w:hint="eastAsia"/>
              </w:rPr>
              <w:t>0.5%FS。数量：1个。要求提供证明资料。</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rPr>
              <w:t>9</w:t>
            </w:r>
            <w:r>
              <w:rPr>
                <w:rFonts w:ascii="宋体" w:eastAsia="宋体" w:hAnsi="宋体" w:cs="宋体" w:hint="eastAsia"/>
              </w:rPr>
              <w:t>、电磁流量计：流量0.19</w:t>
            </w:r>
            <w:r>
              <w:rPr>
                <w:rFonts w:ascii="宋体" w:eastAsia="宋体" w:hAnsi="宋体" w:cs="宋体" w:hint="eastAsia"/>
                <w:kern w:val="0"/>
              </w:rPr>
              <w:t>～</w:t>
            </w:r>
            <w:r>
              <w:rPr>
                <w:rFonts w:ascii="宋体" w:eastAsia="宋体" w:hAnsi="宋体" w:cs="宋体" w:hint="eastAsia"/>
              </w:rPr>
              <w:t>7.63 m</w:t>
            </w:r>
            <w:r>
              <w:rPr>
                <w:rFonts w:ascii="宋体" w:eastAsia="宋体" w:hAnsi="宋体" w:cs="宋体" w:hint="eastAsia"/>
                <w:vertAlign w:val="superscript"/>
              </w:rPr>
              <w:t>3</w:t>
            </w:r>
            <w:r>
              <w:rPr>
                <w:rFonts w:ascii="宋体" w:eastAsia="宋体" w:hAnsi="宋体" w:cs="宋体" w:hint="eastAsia"/>
              </w:rPr>
              <w:t>/h，输出4</w:t>
            </w:r>
            <w:r>
              <w:rPr>
                <w:rFonts w:ascii="宋体" w:eastAsia="宋体" w:hAnsi="宋体" w:cs="宋体" w:hint="eastAsia"/>
                <w:kern w:val="0"/>
              </w:rPr>
              <w:t>～</w:t>
            </w:r>
            <w:r>
              <w:rPr>
                <w:rFonts w:ascii="宋体" w:eastAsia="宋体" w:hAnsi="宋体" w:cs="宋体" w:hint="eastAsia"/>
              </w:rPr>
              <w:t>20mA。数量：1个。</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rPr>
              <w:t>10</w:t>
            </w:r>
            <w:r>
              <w:rPr>
                <w:rFonts w:ascii="宋体" w:eastAsia="宋体" w:hAnsi="宋体" w:cs="宋体" w:hint="eastAsia"/>
              </w:rPr>
              <w:t>、压力测量：</w:t>
            </w:r>
            <w:r>
              <w:rPr>
                <w:rFonts w:ascii="宋体" w:eastAsia="宋体" w:hAnsi="宋体" w:cs="宋体" w:hint="eastAsia"/>
                <w:kern w:val="0"/>
              </w:rPr>
              <w:t>压力传感器</w:t>
            </w:r>
            <w:r>
              <w:rPr>
                <w:rFonts w:ascii="宋体" w:eastAsia="宋体" w:hAnsi="宋体" w:cs="宋体" w:hint="eastAsia"/>
              </w:rPr>
              <w:t>，量程0</w:t>
            </w:r>
            <w:r>
              <w:rPr>
                <w:rFonts w:ascii="宋体" w:eastAsia="宋体" w:hAnsi="宋体" w:cs="宋体" w:hint="eastAsia"/>
                <w:kern w:val="0"/>
              </w:rPr>
              <w:t>～</w:t>
            </w:r>
            <w:r>
              <w:rPr>
                <w:rFonts w:ascii="宋体" w:eastAsia="宋体" w:hAnsi="宋体" w:cs="宋体"/>
              </w:rPr>
              <w:t>20</w:t>
            </w:r>
            <w:r>
              <w:rPr>
                <w:rFonts w:ascii="宋体" w:eastAsia="宋体" w:hAnsi="宋体" w:cs="宋体" w:hint="eastAsia"/>
              </w:rPr>
              <w:t>k</w:t>
            </w:r>
            <w:r>
              <w:rPr>
                <w:rFonts w:ascii="宋体" w:eastAsia="宋体" w:hAnsi="宋体" w:cs="宋体"/>
              </w:rPr>
              <w:t>Pa</w:t>
            </w:r>
            <w:r>
              <w:rPr>
                <w:rFonts w:ascii="宋体" w:eastAsia="宋体" w:hAnsi="宋体" w:cs="宋体" w:hint="eastAsia"/>
              </w:rPr>
              <w:t>，</w:t>
            </w:r>
            <w:r>
              <w:rPr>
                <w:rFonts w:ascii="宋体" w:eastAsia="宋体" w:hAnsi="宋体" w:cs="宋体" w:hint="eastAsia"/>
                <w:kern w:val="0"/>
              </w:rPr>
              <w:t>精度1.5%FS。数量：2个。</w:t>
            </w:r>
          </w:p>
          <w:p w:rsidR="005135A5" w:rsidRDefault="005135A5" w:rsidP="00C93ABF">
            <w:pPr>
              <w:framePr w:wrap="around"/>
              <w:tabs>
                <w:tab w:val="left" w:pos="1560"/>
              </w:tabs>
              <w:adjustRightInd w:val="0"/>
              <w:snapToGrid w:val="0"/>
              <w:ind w:leftChars="100" w:left="210"/>
              <w:rPr>
                <w:rFonts w:ascii="宋体" w:eastAsia="宋体" w:hAnsi="宋体" w:cs="宋体"/>
                <w:color w:val="FF0000"/>
              </w:rPr>
            </w:pPr>
            <w:r>
              <w:rPr>
                <w:rFonts w:ascii="宋体" w:eastAsia="宋体" w:hAnsi="宋体" w:cs="宋体" w:hint="eastAsia"/>
              </w:rPr>
              <w:t>1</w:t>
            </w:r>
            <w:r>
              <w:rPr>
                <w:rFonts w:ascii="宋体" w:eastAsia="宋体" w:hAnsi="宋体" w:cs="宋体"/>
              </w:rPr>
              <w:t>1</w:t>
            </w:r>
            <w:r>
              <w:rPr>
                <w:rFonts w:ascii="宋体" w:eastAsia="宋体" w:hAnsi="宋体" w:cs="宋体" w:hint="eastAsia"/>
              </w:rPr>
              <w:t>、温度测量：</w:t>
            </w:r>
            <w:r>
              <w:rPr>
                <w:rFonts w:ascii="宋体" w:eastAsia="宋体" w:hAnsi="宋体" w:cs="宋体" w:hint="eastAsia"/>
                <w:kern w:val="0"/>
              </w:rPr>
              <w:t>温度传感器</w:t>
            </w:r>
            <w:r>
              <w:rPr>
                <w:rFonts w:ascii="宋体" w:eastAsia="宋体" w:hAnsi="宋体" w:cs="宋体" w:hint="eastAsia"/>
              </w:rPr>
              <w:t>，显示分度0.1℃。数量：3支。</w:t>
            </w:r>
          </w:p>
          <w:p w:rsidR="005135A5" w:rsidRDefault="005135A5" w:rsidP="00C93ABF">
            <w:pPr>
              <w:framePr w:wrap="around"/>
              <w:adjustRightInd w:val="0"/>
              <w:snapToGrid w:val="0"/>
              <w:ind w:firstLineChars="100" w:firstLine="210"/>
              <w:rPr>
                <w:rFonts w:ascii="宋体" w:eastAsia="宋体" w:hAnsi="宋体" w:cs="宋体" w:hint="eastAsia"/>
                <w:b/>
              </w:rPr>
            </w:pPr>
            <w:r>
              <w:rPr>
                <w:rFonts w:ascii="宋体" w:eastAsia="宋体" w:hAnsi="宋体" w:cs="宋体"/>
              </w:rPr>
              <w:t>12、装置配有云控制修复系统软件模块1套</w:t>
            </w:r>
            <w:r>
              <w:rPr>
                <w:rFonts w:ascii="宋体" w:eastAsia="宋体" w:hAnsi="宋体" w:cs="宋体" w:hint="eastAsia"/>
              </w:rPr>
              <w:t>，</w:t>
            </w:r>
            <w:r>
              <w:rPr>
                <w:rFonts w:ascii="宋体" w:eastAsia="宋体" w:hAnsi="宋体" w:cs="宋体"/>
              </w:rPr>
              <w:t>提供软件运行界面截图</w:t>
            </w:r>
            <w:r>
              <w:rPr>
                <w:rFonts w:ascii="宋体" w:eastAsia="宋体" w:hAnsi="宋体" w:cs="宋体" w:hint="eastAsia"/>
              </w:rPr>
              <w:t>不少于</w:t>
            </w:r>
            <w:r>
              <w:rPr>
                <w:rFonts w:ascii="宋体" w:eastAsia="宋体" w:hAnsi="宋体" w:cs="宋体"/>
              </w:rPr>
              <w:t>2张</w:t>
            </w:r>
            <w:r>
              <w:rPr>
                <w:rFonts w:ascii="宋体" w:eastAsia="宋体" w:hAnsi="宋体" w:cs="宋体" w:hint="eastAsia"/>
                <w:b/>
              </w:rPr>
              <w:t>。</w:t>
            </w:r>
          </w:p>
          <w:p w:rsidR="005135A5" w:rsidRDefault="005135A5" w:rsidP="00C93ABF">
            <w:pPr>
              <w:framePr w:wrap="around"/>
              <w:adjustRightInd w:val="0"/>
              <w:snapToGrid w:val="0"/>
              <w:ind w:left="210" w:hangingChars="100" w:hanging="210"/>
              <w:rPr>
                <w:rFonts w:ascii="宋体" w:eastAsia="宋体" w:hAnsi="宋体" w:cs="宋体" w:hint="eastAsia"/>
                <w:b/>
              </w:rPr>
            </w:pPr>
            <w:r>
              <w:rPr>
                <w:rFonts w:ascii="宋体" w:hAnsi="宋体" w:hint="eastAsia"/>
              </w:rPr>
              <w:t>▲</w:t>
            </w:r>
            <w:r>
              <w:rPr>
                <w:rFonts w:ascii="宋体" w:eastAsia="宋体" w:hAnsi="宋体" w:cs="宋体" w:hint="eastAsia"/>
              </w:rPr>
              <w:t>13、装置配套有智能在线学习系统。能</w:t>
            </w:r>
            <w:r>
              <w:rPr>
                <w:rFonts w:ascii="宋体" w:eastAsia="宋体" w:hAnsi="宋体" w:cs="宋体"/>
              </w:rPr>
              <w:t>提供5个教师端</w:t>
            </w:r>
            <w:proofErr w:type="gramStart"/>
            <w:r>
              <w:rPr>
                <w:rFonts w:ascii="宋体" w:eastAsia="宋体" w:hAnsi="宋体" w:cs="宋体"/>
              </w:rPr>
              <w:t>帐号</w:t>
            </w:r>
            <w:proofErr w:type="gramEnd"/>
            <w:r>
              <w:rPr>
                <w:rFonts w:ascii="宋体" w:eastAsia="宋体" w:hAnsi="宋体" w:cs="宋体"/>
              </w:rPr>
              <w:t>和200个学生学习</w:t>
            </w:r>
            <w:proofErr w:type="gramStart"/>
            <w:r>
              <w:rPr>
                <w:rFonts w:ascii="宋体" w:eastAsia="宋体" w:hAnsi="宋体" w:cs="宋体"/>
              </w:rPr>
              <w:t>帐号</w:t>
            </w:r>
            <w:proofErr w:type="gramEnd"/>
            <w:r>
              <w:rPr>
                <w:rFonts w:ascii="宋体" w:eastAsia="宋体" w:hAnsi="宋体" w:cs="宋体" w:hint="eastAsia"/>
              </w:rPr>
              <w:t>，系统永久免费使用和升级。需提供软件操作截图不少于3张。</w:t>
            </w:r>
          </w:p>
          <w:p w:rsidR="005135A5" w:rsidRDefault="005135A5" w:rsidP="00C93ABF">
            <w:pPr>
              <w:framePr w:wrap="around"/>
              <w:adjustRightInd w:val="0"/>
              <w:snapToGrid w:val="0"/>
              <w:ind w:left="210" w:hangingChars="100" w:hanging="210"/>
              <w:jc w:val="left"/>
              <w:rPr>
                <w:rFonts w:ascii="宋体" w:eastAsia="宋体" w:hAnsi="宋体" w:cs="宋体"/>
              </w:rPr>
            </w:pPr>
            <w:r>
              <w:rPr>
                <w:rFonts w:ascii="宋体" w:hAnsi="宋体" w:hint="eastAsia"/>
              </w:rPr>
              <w:t>▲</w:t>
            </w:r>
            <w:bookmarkStart w:id="9" w:name="_Hlk65163908"/>
            <w:bookmarkStart w:id="10" w:name="_Hlk65151432"/>
            <w:bookmarkStart w:id="11" w:name="_Hlk65151598"/>
            <w:r>
              <w:rPr>
                <w:rFonts w:ascii="宋体" w:eastAsia="宋体" w:hAnsi="宋体" w:cs="宋体"/>
              </w:rPr>
              <w:t>1</w:t>
            </w:r>
            <w:r>
              <w:rPr>
                <w:rFonts w:ascii="宋体" w:eastAsia="宋体" w:hAnsi="宋体" w:cs="宋体" w:hint="eastAsia"/>
              </w:rPr>
              <w:t>4、装置配套实验辅助系统，1套。通过装置自带操作终端进行分步式操作视频指导学习，同时具备手机端</w:t>
            </w:r>
            <w:r>
              <w:rPr>
                <w:rFonts w:ascii="宋体" w:eastAsia="宋体" w:hAnsi="宋体" w:cs="宋体"/>
              </w:rPr>
              <w:t>APP，学生通过网络随时学习实验指导视频。</w:t>
            </w:r>
            <w:bookmarkEnd w:id="9"/>
            <w:bookmarkEnd w:id="10"/>
            <w:r>
              <w:rPr>
                <w:rFonts w:ascii="宋体" w:eastAsia="宋体" w:hAnsi="宋体" w:cs="宋体" w:hint="eastAsia"/>
              </w:rPr>
              <w:t>能提供系统</w:t>
            </w:r>
            <w:r>
              <w:rPr>
                <w:rFonts w:ascii="宋体" w:eastAsia="宋体" w:hAnsi="宋体" w:cs="宋体"/>
              </w:rPr>
              <w:t>操作截图</w:t>
            </w:r>
            <w:r>
              <w:rPr>
                <w:rFonts w:ascii="宋体" w:eastAsia="宋体" w:hAnsi="宋体" w:cs="宋体" w:hint="eastAsia"/>
              </w:rPr>
              <w:t>不少于2张。</w:t>
            </w:r>
            <w:bookmarkEnd w:id="11"/>
          </w:p>
          <w:p w:rsidR="005135A5" w:rsidRDefault="005135A5" w:rsidP="00C93ABF">
            <w:pPr>
              <w:framePr w:wrap="around"/>
              <w:adjustRightInd w:val="0"/>
              <w:snapToGrid w:val="0"/>
              <w:ind w:left="210" w:hangingChars="100" w:hanging="210"/>
              <w:rPr>
                <w:rFonts w:ascii="宋体" w:eastAsia="宋体" w:hAnsi="宋体" w:cs="宋体"/>
              </w:rPr>
            </w:pPr>
            <w:bookmarkStart w:id="12" w:name="_Hlk64705308"/>
            <w:r>
              <w:rPr>
                <w:rFonts w:ascii="宋体" w:hAnsi="宋体" w:hint="eastAsia"/>
              </w:rPr>
              <w:t>▲</w:t>
            </w:r>
            <w:r>
              <w:rPr>
                <w:rFonts w:ascii="宋体" w:eastAsia="宋体" w:hAnsi="宋体" w:cs="宋体"/>
              </w:rPr>
              <w:t>1</w:t>
            </w:r>
            <w:r>
              <w:rPr>
                <w:rFonts w:ascii="宋体" w:eastAsia="宋体" w:hAnsi="宋体" w:cs="宋体" w:hint="eastAsia"/>
              </w:rPr>
              <w:t>5、</w:t>
            </w:r>
            <w:proofErr w:type="gramStart"/>
            <w:r>
              <w:rPr>
                <w:rFonts w:ascii="宋体" w:eastAsia="宋体" w:hAnsi="宋体" w:cs="宋体" w:hint="eastAsia"/>
              </w:rPr>
              <w:t>随设备</w:t>
            </w:r>
            <w:proofErr w:type="gramEnd"/>
            <w:r>
              <w:rPr>
                <w:rFonts w:ascii="宋体" w:eastAsia="宋体" w:hAnsi="宋体" w:cs="宋体" w:hint="eastAsia"/>
              </w:rPr>
              <w:t>附赠化工类实验与实践装置教学系统</w:t>
            </w:r>
            <w:r>
              <w:rPr>
                <w:rFonts w:ascii="宋体" w:eastAsia="宋体" w:hAnsi="宋体" w:cs="宋体"/>
              </w:rPr>
              <w:t>3D动画演示视频</w:t>
            </w:r>
            <w:bookmarkStart w:id="13" w:name="_Hlk65152508"/>
            <w:proofErr w:type="gramStart"/>
            <w:r>
              <w:rPr>
                <w:rFonts w:ascii="宋体" w:eastAsia="宋体" w:hAnsi="宋体" w:cs="宋体"/>
              </w:rPr>
              <w:t>二维码</w:t>
            </w:r>
            <w:r>
              <w:rPr>
                <w:rFonts w:ascii="宋体" w:eastAsia="宋体" w:hAnsi="宋体" w:cs="宋体" w:hint="eastAsia"/>
              </w:rPr>
              <w:t>40个</w:t>
            </w:r>
            <w:proofErr w:type="gramEnd"/>
            <w:r>
              <w:rPr>
                <w:rFonts w:ascii="宋体" w:eastAsia="宋体" w:hAnsi="宋体" w:cs="宋体" w:hint="eastAsia"/>
              </w:rPr>
              <w:t>以上</w:t>
            </w:r>
            <w:r>
              <w:rPr>
                <w:rFonts w:ascii="宋体" w:eastAsia="宋体" w:hAnsi="宋体" w:cs="宋体"/>
              </w:rPr>
              <w:t>，</w:t>
            </w:r>
            <w:r>
              <w:rPr>
                <w:rFonts w:ascii="宋体" w:eastAsia="宋体" w:hAnsi="宋体" w:cs="宋体" w:hint="eastAsia"/>
              </w:rPr>
              <w:t>能</w:t>
            </w:r>
            <w:proofErr w:type="gramStart"/>
            <w:r>
              <w:rPr>
                <w:rFonts w:ascii="宋体" w:eastAsia="宋体" w:hAnsi="宋体" w:cs="宋体" w:hint="eastAsia"/>
              </w:rPr>
              <w:t>实现</w:t>
            </w:r>
            <w:r>
              <w:rPr>
                <w:rFonts w:ascii="宋体" w:eastAsia="宋体" w:hAnsi="宋体" w:cs="宋体"/>
              </w:rPr>
              <w:t>扫码演示</w:t>
            </w:r>
            <w:proofErr w:type="gramEnd"/>
            <w:r>
              <w:rPr>
                <w:rFonts w:ascii="宋体" w:eastAsia="宋体" w:hAnsi="宋体" w:cs="宋体"/>
              </w:rPr>
              <w:t>。</w:t>
            </w:r>
            <w:bookmarkEnd w:id="12"/>
            <w:bookmarkEnd w:id="13"/>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rPr>
              <w:t>1</w:t>
            </w:r>
            <w:r>
              <w:rPr>
                <w:rFonts w:ascii="宋体" w:eastAsia="宋体" w:hAnsi="宋体" w:cs="宋体" w:hint="eastAsia"/>
              </w:rPr>
              <w:t>6、装置外观及尺寸：要求装置采用高品质铝合金框架。装置配有可升降万向脚轮：脚轮带有ABS调节手把，可分别调节高度。配有支撑底座用于固定装置。装置主体尺寸≤</w:t>
            </w:r>
            <w:r>
              <w:rPr>
                <w:rFonts w:ascii="宋体" w:eastAsia="宋体" w:hAnsi="宋体"/>
              </w:rPr>
              <w:t>2200mm*</w:t>
            </w:r>
            <w:r>
              <w:rPr>
                <w:rFonts w:ascii="宋体" w:eastAsia="宋体" w:hAnsi="宋体" w:hint="eastAsia"/>
              </w:rPr>
              <w:t>65</w:t>
            </w:r>
            <w:r>
              <w:rPr>
                <w:rFonts w:ascii="宋体" w:eastAsia="宋体" w:hAnsi="宋体"/>
              </w:rPr>
              <w:t>0mm*2</w:t>
            </w:r>
            <w:r>
              <w:rPr>
                <w:rFonts w:ascii="宋体" w:eastAsia="宋体" w:hAnsi="宋体" w:hint="eastAsia"/>
              </w:rPr>
              <w:t>2</w:t>
            </w:r>
            <w:r>
              <w:rPr>
                <w:rFonts w:ascii="宋体" w:eastAsia="宋体" w:hAnsi="宋体"/>
              </w:rPr>
              <w:t>00mm（长*宽*高），控制台尺寸</w:t>
            </w:r>
            <w:r>
              <w:rPr>
                <w:rFonts w:ascii="宋体" w:eastAsia="宋体" w:hAnsi="宋体" w:hint="eastAsia"/>
              </w:rPr>
              <w:t>≥</w:t>
            </w:r>
            <w:r>
              <w:rPr>
                <w:rFonts w:ascii="宋体" w:eastAsia="宋体" w:hAnsi="宋体"/>
              </w:rPr>
              <w:t>1260mm*800mm*1360mm（</w:t>
            </w:r>
            <w:r>
              <w:rPr>
                <w:rFonts w:ascii="宋体" w:eastAsia="宋体" w:hAnsi="宋体" w:cs="宋体" w:hint="eastAsia"/>
              </w:rPr>
              <w:t>长*宽*高）。</w:t>
            </w:r>
          </w:p>
          <w:p w:rsidR="005135A5" w:rsidRDefault="005135A5" w:rsidP="00C93ABF">
            <w:pPr>
              <w:framePr w:wrap="around"/>
              <w:adjustRightInd w:val="0"/>
              <w:snapToGrid w:val="0"/>
              <w:ind w:leftChars="100" w:left="210"/>
              <w:rPr>
                <w:rFonts w:ascii="宋体" w:eastAsia="宋体" w:hAnsi="宋体" w:cs="宋体"/>
              </w:rPr>
            </w:pPr>
            <w:r>
              <w:rPr>
                <w:rFonts w:ascii="宋体" w:eastAsia="宋体" w:hAnsi="宋体" w:cs="宋体" w:hint="eastAsia"/>
              </w:rPr>
              <w:t>17、投标时要求所投产品制造厂商提供不少于1年的免费质保服务，并提供售后服务承诺书并加盖制造厂商公章。</w:t>
            </w: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r>
              <w:rPr>
                <w:rFonts w:ascii="宋体" w:eastAsia="宋体" w:hAnsi="宋体" w:cs="宋体"/>
                <w:sz w:val="21"/>
                <w:szCs w:val="21"/>
              </w:rPr>
              <w:t>1</w:t>
            </w:r>
            <w:r>
              <w:rPr>
                <w:rFonts w:ascii="宋体" w:eastAsia="宋体" w:hAnsi="宋体" w:cs="宋体"/>
                <w:sz w:val="21"/>
                <w:szCs w:val="21"/>
                <w:lang w:val="en-US" w:eastAsia="zh-CN"/>
              </w:rPr>
              <w:t>8</w:t>
            </w:r>
            <w:r>
              <w:rPr>
                <w:rFonts w:ascii="宋体" w:eastAsia="宋体" w:hAnsi="宋体" w:cs="宋体"/>
                <w:sz w:val="21"/>
                <w:szCs w:val="21"/>
              </w:rPr>
              <w:t>、保证设备的创新性，投标时要求制造厂商具有高新技术企业证书，提供加盖制造厂商公章的证书复印件，原件备查。</w:t>
            </w: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p>
          <w:p w:rsidR="005135A5" w:rsidRDefault="005135A5" w:rsidP="00C93ABF">
            <w:pPr>
              <w:pStyle w:val="1"/>
              <w:framePr w:wrap="auto" w:yAlign="inline"/>
              <w:widowControl w:val="0"/>
              <w:spacing w:before="0"/>
              <w:jc w:val="both"/>
              <w:rPr>
                <w:rFonts w:ascii="Times New Roman" w:eastAsia="Times New Roman" w:hAnsi="Times New Roman" w:cs="Times New Roman"/>
                <w:kern w:val="2"/>
                <w:sz w:val="21"/>
                <w:szCs w:val="21"/>
              </w:rPr>
            </w:pPr>
          </w:p>
          <w:p w:rsidR="005135A5" w:rsidRDefault="005135A5" w:rsidP="005135A5">
            <w:pPr>
              <w:framePr w:wrap="auto" w:yAlign="inline"/>
              <w:rPr>
                <w:rFonts w:hint="eastAsia"/>
              </w:rPr>
            </w:pPr>
            <w:r>
              <w:rPr>
                <w:rFonts w:ascii="宋体" w:eastAsia="宋体" w:hAnsi="宋体" w:cs="宋体"/>
                <w:sz w:val="28"/>
                <w:szCs w:val="28"/>
                <w:lang w:val="zh-TW" w:eastAsia="zh-TW"/>
              </w:rPr>
              <w:t xml:space="preserve">　　　　　　　　　　　　　　　　　　</w:t>
            </w:r>
            <w:r>
              <w:rPr>
                <w:rFonts w:ascii="宋体" w:eastAsia="宋体" w:hAnsi="宋体" w:cs="宋体" w:hint="eastAsia"/>
                <w:sz w:val="28"/>
                <w:szCs w:val="28"/>
                <w:lang w:val="zh-TW"/>
              </w:rPr>
              <w:t xml:space="preserve"> </w:t>
            </w:r>
          </w:p>
        </w:tc>
      </w:tr>
    </w:tbl>
    <w:p w:rsidR="00B724CC" w:rsidRPr="005135A5" w:rsidRDefault="00B724CC" w:rsidP="005135A5">
      <w:pPr>
        <w:framePr w:wrap="auto" w:yAlign="inline"/>
        <w:rPr>
          <w:rFonts w:ascii="宋体" w:eastAsia="宋体" w:hAnsi="宋体" w:cs="宋体" w:hint="eastAsia"/>
          <w:sz w:val="32"/>
          <w:szCs w:val="32"/>
          <w:lang w:val="zh-TW"/>
        </w:rPr>
      </w:pPr>
      <w:bookmarkStart w:id="14" w:name="_GoBack"/>
      <w:bookmarkEnd w:id="14"/>
    </w:p>
    <w:sectPr w:rsidR="00B724CC" w:rsidRPr="005135A5">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97" w:rsidRDefault="007F4797">
      <w:pPr>
        <w:framePr w:wrap="around"/>
      </w:pPr>
      <w:r>
        <w:separator/>
      </w:r>
    </w:p>
  </w:endnote>
  <w:endnote w:type="continuationSeparator" w:id="0">
    <w:p w:rsidR="007F4797" w:rsidRDefault="007F4797">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script"/>
    <w:pitch w:val="default"/>
    <w:sig w:usb0="00000000" w:usb1="38CF7CFA" w:usb2="00000016" w:usb3="00000000" w:csb0="0004000F" w:csb1="00000000"/>
  </w:font>
  <w:font w:name="Helvetica Neue">
    <w:altName w:val="宋体"/>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CC" w:rsidRDefault="00B724CC">
    <w:pPr>
      <w:pStyle w:val="a5"/>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97" w:rsidRDefault="007F4797">
      <w:pPr>
        <w:framePr w:wrap="around"/>
      </w:pPr>
      <w:r>
        <w:separator/>
      </w:r>
    </w:p>
  </w:footnote>
  <w:footnote w:type="continuationSeparator" w:id="0">
    <w:p w:rsidR="007F4797" w:rsidRDefault="007F4797">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4CC" w:rsidRDefault="00420BC9">
    <w:pPr>
      <w:pStyle w:val="a5"/>
      <w:framePr w:wrap="auto" w:yAlign="inline"/>
      <w:tabs>
        <w:tab w:val="clear" w:pos="9020"/>
        <w:tab w:val="right" w:pos="8280"/>
      </w:tabs>
    </w:pPr>
    <w:r>
      <w:rPr>
        <w:noProof/>
      </w:rP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5="http://schemas.microsoft.com/office/word/2012/wordml" xmlns:wpsCustomData="http://www.wps.cn/officeDocument/2013/wpsCustomData">
          <w:pict>
            <v:roundrect id="officeArt object" o:spid="_x0000_s1026" o:spt="2"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ip+51QAAAAcBAAAPAAAA&#10;AAAAAAEAIAAAACIAAABkcnMvZG93bnJldi54bWxQSwECFAAUAAAACACHTuJAWe+slN8BAADNAwAA&#10;DgAAAAAAAAABACAAAAAkAQAAZHJzL2Uyb0RvYy54bWxQSwUGAAAAAAYABgBZAQAAdQUAAAAA&#10;">
              <v:fill on="t" focussize="0,0"/>
              <v:stroke on="f" weight="1pt" miterlimit="4" joinstyle="miter"/>
              <v:imagedata o:title=""/>
              <o:lock v:ext="edit" aspectratio="f"/>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9B24D"/>
    <w:multiLevelType w:val="singleLevel"/>
    <w:tmpl w:val="9229B24D"/>
    <w:lvl w:ilvl="0">
      <w:start w:val="2"/>
      <w:numFmt w:val="chineseCounting"/>
      <w:suff w:val="nothing"/>
      <w:lvlText w:val="%1、"/>
      <w:lvlJc w:val="left"/>
      <w:rPr>
        <w:rFonts w:hint="eastAsia"/>
      </w:rPr>
    </w:lvl>
  </w:abstractNum>
  <w:abstractNum w:abstractNumId="1">
    <w:nsid w:val="255AFA10"/>
    <w:multiLevelType w:val="singleLevel"/>
    <w:tmpl w:val="255AFA10"/>
    <w:lvl w:ilvl="0">
      <w:start w:val="4"/>
      <w:numFmt w:val="decimal"/>
      <w:suff w:val="nothing"/>
      <w:lvlText w:val="%1、"/>
      <w:lvlJc w:val="left"/>
    </w:lvl>
  </w:abstractNum>
  <w:abstractNum w:abstractNumId="2">
    <w:nsid w:val="3AC8F519"/>
    <w:multiLevelType w:val="singleLevel"/>
    <w:tmpl w:val="3AC8F519"/>
    <w:lvl w:ilvl="0">
      <w:start w:val="2"/>
      <w:numFmt w:val="decimal"/>
      <w:suff w:val="nothing"/>
      <w:lvlText w:val="%1、"/>
      <w:lvlJc w:val="left"/>
    </w:lvl>
  </w:abstractNum>
  <w:abstractNum w:abstractNumId="3">
    <w:nsid w:val="60CD880B"/>
    <w:multiLevelType w:val="singleLevel"/>
    <w:tmpl w:val="60CD880B"/>
    <w:lvl w:ilvl="0">
      <w:start w:val="7"/>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autoHyphenation/>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DNlZGMxNTdhYWFjYjk3YTM3MGMyMGRlNjkxYWQifQ=="/>
  </w:docVars>
  <w:rsids>
    <w:rsidRoot w:val="00652782"/>
    <w:rsid w:val="000A5E19"/>
    <w:rsid w:val="002B752F"/>
    <w:rsid w:val="002C4562"/>
    <w:rsid w:val="00420BC9"/>
    <w:rsid w:val="005135A5"/>
    <w:rsid w:val="00652782"/>
    <w:rsid w:val="00700D5F"/>
    <w:rsid w:val="007F4797"/>
    <w:rsid w:val="00866F75"/>
    <w:rsid w:val="00A74127"/>
    <w:rsid w:val="00A94D2E"/>
    <w:rsid w:val="00B724CC"/>
    <w:rsid w:val="00E6180C"/>
    <w:rsid w:val="01E20CCA"/>
    <w:rsid w:val="0D5B4D7F"/>
    <w:rsid w:val="1488620B"/>
    <w:rsid w:val="2BE97219"/>
    <w:rsid w:val="337F4694"/>
    <w:rsid w:val="39376F6B"/>
    <w:rsid w:val="3E2265F6"/>
    <w:rsid w:val="4BE012CE"/>
    <w:rsid w:val="4D6B4342"/>
    <w:rsid w:val="4EC60135"/>
    <w:rsid w:val="57AD588B"/>
    <w:rsid w:val="5A5D0558"/>
    <w:rsid w:val="7AA9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27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971</Words>
  <Characters>5537</Characters>
  <Application>Microsoft Office Word</Application>
  <DocSecurity>0</DocSecurity>
  <Lines>46</Lines>
  <Paragraphs>12</Paragraphs>
  <ScaleCrop>false</ScaleCrop>
  <Company>Microsoft</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翁翎</cp:lastModifiedBy>
  <cp:revision>7</cp:revision>
  <dcterms:created xsi:type="dcterms:W3CDTF">2021-01-08T07:23:00Z</dcterms:created>
  <dcterms:modified xsi:type="dcterms:W3CDTF">2022-06-25T09:03:00Z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D82FADB3CC454062A5A35B23E97689F3</vt:lpwstr>
  </property>
</Properties>
</file>