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D1B" w:rsidRDefault="00070593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7"/>
        <w:tblW w:w="8144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295"/>
        <w:gridCol w:w="1701"/>
        <w:gridCol w:w="2205"/>
      </w:tblGrid>
      <w:tr w:rsidR="00723D1B">
        <w:trPr>
          <w:trHeight w:val="810"/>
        </w:trPr>
        <w:tc>
          <w:tcPr>
            <w:tcW w:w="1384" w:type="dxa"/>
            <w:vAlign w:val="center"/>
          </w:tcPr>
          <w:p w:rsidR="00723D1B" w:rsidRDefault="00070593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854" w:type="dxa"/>
            <w:gridSpan w:val="2"/>
            <w:vAlign w:val="center"/>
          </w:tcPr>
          <w:p w:rsidR="00723D1B" w:rsidRPr="00070593" w:rsidRDefault="0007059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 w:rsidRPr="00070593">
              <w:rPr>
                <w:rFonts w:ascii="宋体" w:eastAsia="宋体" w:hAnsi="宋体" w:hint="eastAsia"/>
                <w:sz w:val="24"/>
                <w:szCs w:val="24"/>
              </w:rPr>
              <w:t>颈</w:t>
            </w:r>
            <w:proofErr w:type="gramEnd"/>
            <w:r w:rsidRPr="00070593">
              <w:rPr>
                <w:rFonts w:ascii="宋体" w:eastAsia="宋体" w:hAnsi="宋体" w:hint="eastAsia"/>
                <w:sz w:val="24"/>
                <w:szCs w:val="24"/>
              </w:rPr>
              <w:t>腰椎多功能牵引床</w:t>
            </w:r>
          </w:p>
        </w:tc>
        <w:tc>
          <w:tcPr>
            <w:tcW w:w="1701" w:type="dxa"/>
            <w:vAlign w:val="center"/>
          </w:tcPr>
          <w:p w:rsidR="00723D1B" w:rsidRDefault="00070593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723D1B" w:rsidRDefault="00070593">
            <w:pPr>
              <w:snapToGrid w:val="0"/>
              <w:spacing w:line="240" w:lineRule="atLeast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80006783  1台</w:t>
            </w:r>
          </w:p>
        </w:tc>
      </w:tr>
      <w:tr w:rsidR="00723D1B">
        <w:trPr>
          <w:trHeight w:val="885"/>
        </w:trPr>
        <w:tc>
          <w:tcPr>
            <w:tcW w:w="2943" w:type="dxa"/>
            <w:gridSpan w:val="2"/>
            <w:vAlign w:val="center"/>
          </w:tcPr>
          <w:p w:rsidR="00723D1B" w:rsidRDefault="00070593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201" w:type="dxa"/>
            <w:gridSpan w:val="3"/>
            <w:vAlign w:val="center"/>
          </w:tcPr>
          <w:p w:rsidR="00723D1B" w:rsidRPr="00070593" w:rsidRDefault="00070593">
            <w:pPr>
              <w:tabs>
                <w:tab w:val="left" w:pos="536"/>
              </w:tabs>
              <w:spacing w:line="52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70593">
              <w:rPr>
                <w:rFonts w:ascii="宋体" w:eastAsia="宋体" w:hAnsi="宋体" w:hint="eastAsia"/>
                <w:sz w:val="24"/>
                <w:szCs w:val="24"/>
              </w:rPr>
              <w:t>翔宇</w:t>
            </w:r>
            <w:r w:rsidRPr="00070593">
              <w:rPr>
                <w:rFonts w:ascii="宋体" w:eastAsia="宋体" w:hAnsi="宋体"/>
                <w:sz w:val="24"/>
                <w:szCs w:val="24"/>
              </w:rPr>
              <w:t>JYZ-IIIB</w:t>
            </w:r>
          </w:p>
        </w:tc>
      </w:tr>
      <w:tr w:rsidR="00723D1B">
        <w:trPr>
          <w:trHeight w:val="23"/>
        </w:trPr>
        <w:tc>
          <w:tcPr>
            <w:tcW w:w="8144" w:type="dxa"/>
            <w:gridSpan w:val="5"/>
          </w:tcPr>
          <w:p w:rsidR="00723D1B" w:rsidRDefault="00070593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Pr="00C421DE">
              <w:rPr>
                <w:rFonts w:ascii="宋体" w:eastAsia="宋体" w:hAnsi="宋体" w:hint="eastAsia"/>
                <w:sz w:val="24"/>
                <w:szCs w:val="24"/>
              </w:rPr>
              <w:t>护理学院中医护理实践课程用</w:t>
            </w:r>
          </w:p>
        </w:tc>
      </w:tr>
      <w:tr w:rsidR="00723D1B">
        <w:trPr>
          <w:trHeight w:val="23"/>
        </w:trPr>
        <w:tc>
          <w:tcPr>
            <w:tcW w:w="8144" w:type="dxa"/>
            <w:gridSpan w:val="5"/>
          </w:tcPr>
          <w:p w:rsidR="00070593" w:rsidRDefault="00070593" w:rsidP="00070593">
            <w:pPr>
              <w:widowControl/>
              <w:spacing w:before="100" w:beforeAutospacing="1" w:after="240" w:line="240" w:lineRule="atLeast"/>
              <w:jc w:val="left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参数要求：</w:t>
            </w:r>
          </w:p>
          <w:p w:rsidR="00070593" w:rsidRPr="00070593" w:rsidRDefault="00070593" w:rsidP="00070593">
            <w:pPr>
              <w:spacing w:line="400" w:lineRule="exact"/>
              <w:ind w:firstLineChars="100" w:firstLine="24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.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腰椎牵引行程：0～300mm，允差±10mm</w:t>
            </w:r>
          </w:p>
          <w:p w:rsidR="00723D1B" w:rsidRPr="00070593" w:rsidRDefault="00070593" w:rsidP="00070593">
            <w:pPr>
              <w:widowControl/>
              <w:spacing w:before="100" w:beforeAutospacing="1" w:after="240" w:line="24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*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2.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主动牵引行程：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200mm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、对抗加力牵引行程：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100mm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允差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±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10mm</w:t>
            </w:r>
          </w:p>
          <w:p w:rsidR="00723D1B" w:rsidRPr="00070593" w:rsidRDefault="00070593" w:rsidP="00070593">
            <w:pPr>
              <w:spacing w:line="400" w:lineRule="exact"/>
              <w:ind w:leftChars="100" w:left="450" w:hangingChars="100" w:hanging="24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3.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腰椎牵引力：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990N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范围内连续可调，牵引力允差范围：牵引力不大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于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200N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时，允差：±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％或±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10N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取大值；牵引力大于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200N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时，允差：±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％或±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50N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取小值</w:t>
            </w:r>
          </w:p>
          <w:p w:rsidR="00723D1B" w:rsidRPr="00070593" w:rsidRDefault="00070593" w:rsidP="00070593">
            <w:pPr>
              <w:spacing w:line="400" w:lineRule="exact"/>
              <w:ind w:firstLineChars="100" w:firstLine="24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持续牵引时间：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9min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，级差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1min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，误差不大于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30s</w:t>
            </w:r>
          </w:p>
          <w:p w:rsidR="00723D1B" w:rsidRPr="00070593" w:rsidRDefault="00070593" w:rsidP="00070593">
            <w:pPr>
              <w:spacing w:line="400" w:lineRule="exact"/>
              <w:ind w:firstLineChars="100" w:firstLine="24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5.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间歇时间：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9min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，级差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1min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，误差不大于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30s</w:t>
            </w:r>
          </w:p>
          <w:p w:rsidR="00723D1B" w:rsidRPr="00070593" w:rsidRDefault="00070593" w:rsidP="00070593">
            <w:pPr>
              <w:spacing w:line="400" w:lineRule="exact"/>
              <w:ind w:leftChars="100" w:left="450" w:hangingChars="100" w:hanging="24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6.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颈椎牵引力：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300N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范围内连续可调，牵引力允差范围：牵引力不大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于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200N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时，允差：±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％或±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10N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取大值；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牵引力大于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200N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时，允差：±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％或±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50N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取小值</w:t>
            </w:r>
          </w:p>
          <w:p w:rsidR="00723D1B" w:rsidRPr="00070593" w:rsidRDefault="00070593" w:rsidP="00070593">
            <w:pPr>
              <w:spacing w:line="400" w:lineRule="exact"/>
              <w:ind w:firstLineChars="100" w:firstLine="24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7.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颈椎牵引行程：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0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～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300mm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，允差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±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10mm</w:t>
            </w:r>
          </w:p>
          <w:p w:rsidR="00723D1B" w:rsidRPr="00070593" w:rsidRDefault="00070593" w:rsidP="00070593">
            <w:pPr>
              <w:spacing w:line="400" w:lineRule="exact"/>
              <w:ind w:firstLineChars="100" w:firstLine="24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8.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成</w:t>
            </w:r>
            <w:proofErr w:type="gramStart"/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角动作</w:t>
            </w:r>
            <w:proofErr w:type="gramEnd"/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范围：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-10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°～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+30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°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连续可调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，允差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±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°</w:t>
            </w:r>
          </w:p>
          <w:p w:rsidR="00723D1B" w:rsidRPr="00070593" w:rsidRDefault="00070593" w:rsidP="00070593">
            <w:pPr>
              <w:spacing w:line="400" w:lineRule="exact"/>
              <w:ind w:firstLineChars="100" w:firstLine="240"/>
              <w:jc w:val="left"/>
              <w:textAlignment w:val="baseline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9.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慢速牵引功能，具有持八种不同牵引模式；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</w:p>
          <w:p w:rsidR="00723D1B" w:rsidRPr="00070593" w:rsidRDefault="00070593" w:rsidP="00070593">
            <w:pPr>
              <w:spacing w:line="400" w:lineRule="exact"/>
              <w:ind w:firstLineChars="50" w:firstLine="120"/>
              <w:jc w:val="left"/>
              <w:textAlignment w:val="baseline"/>
              <w:rPr>
                <w:rFonts w:ascii="宋体" w:eastAsia="宋体" w:hAnsi="宋体"/>
                <w:sz w:val="24"/>
                <w:szCs w:val="24"/>
              </w:rPr>
            </w:pP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*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10.</w:t>
            </w:r>
            <w:r w:rsidRPr="00070593">
              <w:rPr>
                <w:rFonts w:ascii="宋体" w:eastAsia="宋体" w:hAnsi="宋体" w:cs="宋体" w:hint="eastAsia"/>
                <w:sz w:val="24"/>
                <w:szCs w:val="24"/>
              </w:rPr>
              <w:t>四维立体方位牵引，可在成角旋转平摆状态下进行对抗式牵引；</w:t>
            </w:r>
          </w:p>
          <w:p w:rsidR="00070593" w:rsidRDefault="00070593">
            <w:pPr>
              <w:spacing w:line="520" w:lineRule="exact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070593" w:rsidRDefault="00070593">
            <w:pPr>
              <w:spacing w:line="520" w:lineRule="exact"/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723D1B" w:rsidRDefault="00070593" w:rsidP="00070593">
            <w:pPr>
              <w:spacing w:line="520" w:lineRule="exact"/>
              <w:ind w:firstLineChars="1750" w:firstLine="4200"/>
              <w:rPr>
                <w:rFonts w:ascii="宋体" w:eastAsia="宋体" w:hAns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sz w:val="24"/>
                <w:szCs w:val="24"/>
              </w:rPr>
              <w:t>申购人签字：</w:t>
            </w:r>
          </w:p>
          <w:p w:rsidR="00723D1B" w:rsidRDefault="00070593">
            <w:pPr>
              <w:spacing w:line="52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　　　　　　　　　　　　　　　　　　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日期：</w:t>
            </w:r>
          </w:p>
        </w:tc>
      </w:tr>
    </w:tbl>
    <w:p w:rsidR="00723D1B" w:rsidRDefault="00070593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备注：</w:t>
      </w:r>
    </w:p>
    <w:p w:rsidR="00723D1B" w:rsidRDefault="00070593">
      <w:pPr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、单价或批量在</w:t>
      </w:r>
      <w:r>
        <w:rPr>
          <w:rFonts w:ascii="宋体" w:eastAsia="宋体" w:hAnsi="宋体" w:hint="eastAsia"/>
          <w:sz w:val="18"/>
          <w:szCs w:val="18"/>
        </w:rPr>
        <w:t>1</w:t>
      </w:r>
      <w:r>
        <w:rPr>
          <w:rFonts w:ascii="宋体" w:eastAsia="宋体" w:hAnsi="宋体" w:hint="eastAsia"/>
          <w:sz w:val="18"/>
          <w:szCs w:val="18"/>
        </w:rPr>
        <w:t>万元以上的专用设备，必须提交本表格；</w:t>
      </w:r>
    </w:p>
    <w:p w:rsidR="00723D1B" w:rsidRDefault="00070593" w:rsidP="00070593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2</w:t>
      </w:r>
      <w:r>
        <w:rPr>
          <w:rFonts w:ascii="宋体" w:eastAsia="宋体" w:hAnsi="宋体" w:hint="eastAsia"/>
          <w:sz w:val="18"/>
          <w:szCs w:val="18"/>
        </w:rPr>
        <w:t>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 w:rsidR="00723D1B" w:rsidRDefault="00070593" w:rsidP="00723D1B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>3</w:t>
      </w:r>
      <w:r>
        <w:rPr>
          <w:rFonts w:ascii="宋体" w:eastAsia="宋体" w:hAnsi="宋体" w:hint="eastAsia"/>
          <w:sz w:val="18"/>
          <w:szCs w:val="18"/>
        </w:rPr>
        <w:t>、申购人签字一栏应与申购单保持一致。</w:t>
      </w:r>
    </w:p>
    <w:sectPr w:rsidR="00723D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56A7"/>
    <w:rsid w:val="00070593"/>
    <w:rsid w:val="00077372"/>
    <w:rsid w:val="000D5EF9"/>
    <w:rsid w:val="00172A27"/>
    <w:rsid w:val="001B3A4E"/>
    <w:rsid w:val="001D3264"/>
    <w:rsid w:val="00325554"/>
    <w:rsid w:val="00515922"/>
    <w:rsid w:val="0055129F"/>
    <w:rsid w:val="00557A13"/>
    <w:rsid w:val="00723D1B"/>
    <w:rsid w:val="007C0E4C"/>
    <w:rsid w:val="008161FE"/>
    <w:rsid w:val="008508AB"/>
    <w:rsid w:val="0085369C"/>
    <w:rsid w:val="00857FB6"/>
    <w:rsid w:val="00904D6F"/>
    <w:rsid w:val="0093139E"/>
    <w:rsid w:val="0094433C"/>
    <w:rsid w:val="009917FC"/>
    <w:rsid w:val="009C0615"/>
    <w:rsid w:val="00A305F7"/>
    <w:rsid w:val="00A45DD0"/>
    <w:rsid w:val="00AF1487"/>
    <w:rsid w:val="00C729DA"/>
    <w:rsid w:val="00CD4D18"/>
    <w:rsid w:val="00CF71F1"/>
    <w:rsid w:val="00DC2761"/>
    <w:rsid w:val="00E3094C"/>
    <w:rsid w:val="00E436DC"/>
    <w:rsid w:val="00E43B2C"/>
    <w:rsid w:val="00ED7FAE"/>
    <w:rsid w:val="00F06A8F"/>
    <w:rsid w:val="00F928DF"/>
    <w:rsid w:val="00FF5523"/>
    <w:rsid w:val="0DB53F2B"/>
    <w:rsid w:val="20055BD2"/>
    <w:rsid w:val="21DA16E3"/>
    <w:rsid w:val="57DC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Balloon Text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Pr>
      <w:sz w:val="24"/>
      <w:szCs w:val="24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微软雅黑" w:eastAsia="微软雅黑" w:hAnsi="微软雅黑" w:hint="eastAsia"/>
      <w:color w:val="000000"/>
      <w:sz w:val="24"/>
    </w:rPr>
  </w:style>
  <w:style w:type="character" w:customStyle="1" w:styleId="Char1">
    <w:name w:val="页眉 Char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17188B-FB13-4F4C-AA48-8AAF55CA0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622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PC</cp:lastModifiedBy>
  <cp:revision>16</cp:revision>
  <cp:lastPrinted>2017-10-11T09:00:00Z</cp:lastPrinted>
  <dcterms:created xsi:type="dcterms:W3CDTF">2016-11-04T07:20:00Z</dcterms:created>
  <dcterms:modified xsi:type="dcterms:W3CDTF">2018-12-07T02:21:00Z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