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85369C" w:rsidP="00364278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B8554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共聚焦专用6</w:t>
            </w:r>
            <w:r>
              <w:rPr>
                <w:rFonts w:ascii="宋体" w:eastAsia="宋体" w:hAnsi="宋体"/>
                <w:sz w:val="28"/>
                <w:szCs w:val="28"/>
              </w:rPr>
              <w:t>3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倍</w:t>
            </w:r>
            <w:r w:rsidR="005F570C">
              <w:rPr>
                <w:rFonts w:ascii="宋体" w:eastAsia="宋体" w:hAnsi="宋体" w:hint="eastAsia"/>
                <w:sz w:val="28"/>
                <w:szCs w:val="28"/>
              </w:rPr>
              <w:t>油镜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B85545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B85545">
              <w:rPr>
                <w:rFonts w:ascii="宋体" w:eastAsia="宋体" w:hAnsi="宋体" w:hint="eastAsia"/>
                <w:sz w:val="28"/>
                <w:szCs w:val="28"/>
              </w:rPr>
              <w:t>徕卡</w:t>
            </w:r>
            <w:r w:rsidRPr="00B85545">
              <w:rPr>
                <w:rFonts w:ascii="宋体" w:eastAsia="宋体" w:hAnsi="宋体"/>
                <w:sz w:val="28"/>
                <w:szCs w:val="28"/>
              </w:rPr>
              <w:t>63倍，APO顶级油镜。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B85545">
              <w:rPr>
                <w:rFonts w:ascii="宋体" w:eastAsia="宋体" w:hAnsi="宋体" w:hint="eastAsia"/>
                <w:sz w:val="28"/>
                <w:szCs w:val="28"/>
              </w:rPr>
              <w:t>该6</w:t>
            </w:r>
            <w:r w:rsidR="00B85545">
              <w:rPr>
                <w:rFonts w:ascii="宋体" w:eastAsia="宋体" w:hAnsi="宋体"/>
                <w:sz w:val="28"/>
                <w:szCs w:val="28"/>
              </w:rPr>
              <w:t>3</w:t>
            </w:r>
            <w:r w:rsidR="00B85545">
              <w:rPr>
                <w:rFonts w:ascii="宋体" w:eastAsia="宋体" w:hAnsi="宋体" w:hint="eastAsia"/>
                <w:sz w:val="28"/>
                <w:szCs w:val="28"/>
              </w:rPr>
              <w:t>倍</w:t>
            </w:r>
            <w:r w:rsidR="005F570C">
              <w:rPr>
                <w:rFonts w:ascii="宋体" w:eastAsia="宋体" w:hAnsi="宋体" w:hint="eastAsia"/>
                <w:sz w:val="28"/>
                <w:szCs w:val="28"/>
              </w:rPr>
              <w:t>油镜</w:t>
            </w:r>
            <w:r w:rsidR="00B85545">
              <w:rPr>
                <w:rFonts w:ascii="宋体" w:eastAsia="宋体" w:hAnsi="宋体" w:hint="eastAsia"/>
                <w:sz w:val="28"/>
                <w:szCs w:val="28"/>
              </w:rPr>
              <w:t>用于安装在</w:t>
            </w:r>
            <w:r w:rsidR="00B85545" w:rsidRPr="00B85545">
              <w:rPr>
                <w:rFonts w:ascii="宋体" w:eastAsia="宋体" w:hAnsi="宋体"/>
                <w:sz w:val="28"/>
                <w:szCs w:val="28"/>
              </w:rPr>
              <w:t>倒置荧光显微镜（固定资产编号为：00123517）上</w:t>
            </w:r>
            <w:r w:rsidR="00B85545">
              <w:rPr>
                <w:rFonts w:ascii="宋体" w:eastAsia="宋体" w:hAnsi="宋体" w:hint="eastAsia"/>
                <w:sz w:val="28"/>
                <w:szCs w:val="28"/>
              </w:rPr>
              <w:t>，用于科学研究</w:t>
            </w:r>
            <w:r w:rsidR="00B85545" w:rsidRPr="00B85545">
              <w:rPr>
                <w:rFonts w:ascii="宋体" w:eastAsia="宋体" w:hAnsi="宋体"/>
                <w:sz w:val="28"/>
                <w:szCs w:val="28"/>
              </w:rPr>
              <w:t>使用。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B85545" w:rsidRPr="00B85545" w:rsidRDefault="00B85545" w:rsidP="00B85545">
            <w:pPr>
              <w:rPr>
                <w:rFonts w:ascii="宋体" w:eastAsia="宋体" w:hAnsi="宋体"/>
                <w:sz w:val="28"/>
                <w:szCs w:val="28"/>
              </w:rPr>
            </w:pPr>
            <w:r w:rsidRPr="00B85545">
              <w:rPr>
                <w:rFonts w:ascii="宋体" w:eastAsia="宋体" w:hAnsi="宋体" w:hint="eastAsia"/>
                <w:sz w:val="28"/>
                <w:szCs w:val="28"/>
              </w:rPr>
              <w:t>放大倍数：</w:t>
            </w:r>
            <w:r w:rsidRPr="00B85545">
              <w:rPr>
                <w:rFonts w:ascii="宋体" w:eastAsia="宋体" w:hAnsi="宋体"/>
                <w:sz w:val="28"/>
                <w:szCs w:val="28"/>
              </w:rPr>
              <w:t>63倍共聚焦专用油镜，APO顶级油镜。</w:t>
            </w:r>
          </w:p>
          <w:p w:rsidR="00B85545" w:rsidRPr="00B85545" w:rsidRDefault="00B85545" w:rsidP="00B85545">
            <w:pPr>
              <w:rPr>
                <w:rFonts w:ascii="宋体" w:eastAsia="宋体" w:hAnsi="宋体"/>
                <w:sz w:val="28"/>
                <w:szCs w:val="28"/>
              </w:rPr>
            </w:pPr>
            <w:r w:rsidRPr="00B85545">
              <w:rPr>
                <w:rFonts w:ascii="宋体" w:eastAsia="宋体" w:hAnsi="宋体" w:hint="eastAsia"/>
                <w:sz w:val="28"/>
                <w:szCs w:val="28"/>
              </w:rPr>
              <w:t>数值孔径：</w:t>
            </w:r>
            <w:r w:rsidRPr="00B85545">
              <w:rPr>
                <w:rFonts w:ascii="宋体" w:eastAsia="宋体" w:hAnsi="宋体"/>
                <w:sz w:val="28"/>
                <w:szCs w:val="28"/>
              </w:rPr>
              <w:t>1.4</w:t>
            </w:r>
          </w:p>
          <w:p w:rsidR="005B7A55" w:rsidRDefault="00B85545" w:rsidP="00B85545">
            <w:pPr>
              <w:rPr>
                <w:rFonts w:ascii="宋体" w:eastAsia="宋体" w:hAnsi="宋体"/>
                <w:sz w:val="28"/>
                <w:szCs w:val="28"/>
              </w:rPr>
            </w:pPr>
            <w:r w:rsidRPr="00B85545">
              <w:rPr>
                <w:rFonts w:ascii="宋体" w:eastAsia="宋体" w:hAnsi="宋体" w:hint="eastAsia"/>
                <w:sz w:val="28"/>
                <w:szCs w:val="28"/>
              </w:rPr>
              <w:t>工作距离：</w:t>
            </w:r>
            <w:r w:rsidRPr="00B85545">
              <w:rPr>
                <w:rFonts w:ascii="宋体" w:eastAsia="宋体" w:hAnsi="宋体"/>
                <w:sz w:val="28"/>
                <w:szCs w:val="28"/>
              </w:rPr>
              <w:t>0.14mm</w:t>
            </w:r>
          </w:p>
          <w:p w:rsidR="005B7A55" w:rsidRDefault="005B7A55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5B7A55" w:rsidRDefault="005B7A55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5B7A55" w:rsidRDefault="005B7A55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D0455F" w:rsidRPr="00F06A8F" w:rsidRDefault="009917FC" w:rsidP="00D0455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F06A8F" w:rsidRPr="00F06A8F" w:rsidRDefault="00F06A8F" w:rsidP="00D0455F">
      <w:pPr>
        <w:rPr>
          <w:rFonts w:ascii="宋体" w:eastAsia="宋体" w:hAnsi="宋体"/>
          <w:sz w:val="18"/>
          <w:szCs w:val="18"/>
        </w:rPr>
      </w:pP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66E4" w:rsidRDefault="006666E4" w:rsidP="00B85545">
      <w:r>
        <w:separator/>
      </w:r>
    </w:p>
  </w:endnote>
  <w:endnote w:type="continuationSeparator" w:id="0">
    <w:p w:rsidR="006666E4" w:rsidRDefault="006666E4" w:rsidP="00B85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66E4" w:rsidRDefault="006666E4" w:rsidP="00B85545">
      <w:r>
        <w:separator/>
      </w:r>
    </w:p>
  </w:footnote>
  <w:footnote w:type="continuationSeparator" w:id="0">
    <w:p w:rsidR="006666E4" w:rsidRDefault="006666E4" w:rsidP="00B855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0D3CF2"/>
    <w:rsid w:val="00171D8D"/>
    <w:rsid w:val="00364278"/>
    <w:rsid w:val="005B7A55"/>
    <w:rsid w:val="005F570C"/>
    <w:rsid w:val="006666E4"/>
    <w:rsid w:val="007333E6"/>
    <w:rsid w:val="007C0E4C"/>
    <w:rsid w:val="0085369C"/>
    <w:rsid w:val="009917FC"/>
    <w:rsid w:val="00AD0181"/>
    <w:rsid w:val="00B85545"/>
    <w:rsid w:val="00D0455F"/>
    <w:rsid w:val="00D803DA"/>
    <w:rsid w:val="00E26A84"/>
    <w:rsid w:val="00E84522"/>
    <w:rsid w:val="00F06A8F"/>
    <w:rsid w:val="00F4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181BFD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855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8554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855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855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8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</Words>
  <Characters>170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7</cp:revision>
  <dcterms:created xsi:type="dcterms:W3CDTF">2018-12-04T08:46:00Z</dcterms:created>
  <dcterms:modified xsi:type="dcterms:W3CDTF">2018-12-06T08:51:00Z</dcterms:modified>
</cp:coreProperties>
</file>