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40" w:rsidRDefault="004D4BDE">
      <w:pPr>
        <w:jc w:val="center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/>
          <w:sz w:val="32"/>
        </w:rPr>
        <w:t>仪器设备购置技术参数要求确认单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6"/>
      </w:tblGrid>
      <w:tr w:rsidR="005D0DB8" w:rsidTr="009A3CF0">
        <w:trPr>
          <w:trHeight w:val="1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DB8" w:rsidRDefault="005D0DB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产品名称</w:t>
            </w:r>
          </w:p>
          <w:p w:rsidR="005D0DB8" w:rsidRPr="005D0DB8" w:rsidRDefault="005D0DB8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4E0095">
              <w:rPr>
                <w:rFonts w:ascii="宋体" w:eastAsia="宋体" w:hAnsi="宋体" w:cs="宋体"/>
                <w:sz w:val="24"/>
                <w:szCs w:val="24"/>
              </w:rPr>
              <w:t>云网络</w:t>
            </w:r>
            <w:proofErr w:type="gramEnd"/>
            <w:r w:rsidRPr="004E0095">
              <w:rPr>
                <w:rFonts w:ascii="宋体" w:eastAsia="宋体" w:hAnsi="宋体" w:cs="宋体"/>
                <w:sz w:val="24"/>
                <w:szCs w:val="24"/>
              </w:rPr>
              <w:t>语言实训室升级</w:t>
            </w:r>
          </w:p>
        </w:tc>
      </w:tr>
      <w:tr w:rsidR="00233640"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3640" w:rsidRDefault="004D4BDE">
            <w:pPr>
              <w:rPr>
                <w:rFonts w:ascii="宋体" w:eastAsia="宋体" w:hAnsi="宋体" w:cs="宋体"/>
              </w:rPr>
            </w:pPr>
            <w:r w:rsidRPr="004E0095">
              <w:rPr>
                <w:rFonts w:ascii="宋体" w:eastAsia="宋体" w:hAnsi="宋体" w:cs="宋体"/>
                <w:sz w:val="24"/>
                <w:szCs w:val="24"/>
              </w:rPr>
              <w:t>主要用途描述：升级2014年建设的两间</w:t>
            </w:r>
            <w:proofErr w:type="gramStart"/>
            <w:r w:rsidRPr="004E0095">
              <w:rPr>
                <w:rFonts w:ascii="宋体" w:eastAsia="宋体" w:hAnsi="宋体" w:cs="宋体"/>
                <w:sz w:val="24"/>
                <w:szCs w:val="24"/>
              </w:rPr>
              <w:t>云网络</w:t>
            </w:r>
            <w:proofErr w:type="gramEnd"/>
            <w:r w:rsidRPr="004E0095">
              <w:rPr>
                <w:rFonts w:ascii="宋体" w:eastAsia="宋体" w:hAnsi="宋体" w:cs="宋体"/>
                <w:sz w:val="24"/>
                <w:szCs w:val="24"/>
              </w:rPr>
              <w:t>语言实验室，本次升级包含软、硬件升级；提高服务器配置，升级服务器软件（可定制），能够满足更多的教学场景需求。</w:t>
            </w:r>
          </w:p>
        </w:tc>
      </w:tr>
      <w:tr w:rsidR="00233640"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3640" w:rsidRPr="004E0095" w:rsidRDefault="004D4BD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E0095">
              <w:rPr>
                <w:rFonts w:ascii="宋体" w:eastAsia="宋体" w:hAnsi="宋体" w:cs="宋体"/>
                <w:sz w:val="24"/>
                <w:szCs w:val="24"/>
              </w:rPr>
              <w:t>参数要求及需求：</w:t>
            </w:r>
          </w:p>
          <w:p w:rsidR="00233640" w:rsidRPr="004E0095" w:rsidRDefault="004D4BD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E0095">
              <w:rPr>
                <w:rFonts w:ascii="宋体" w:eastAsia="宋体" w:hAnsi="宋体" w:cs="宋体"/>
                <w:sz w:val="24"/>
                <w:szCs w:val="24"/>
              </w:rPr>
              <w:t>1、工作站升级，定制操作系统，提高工作站读、存速度，</w:t>
            </w:r>
            <w:proofErr w:type="gramStart"/>
            <w:r w:rsidRPr="004E0095">
              <w:rPr>
                <w:rFonts w:ascii="宋体" w:eastAsia="宋体" w:hAnsi="宋体" w:cs="宋体"/>
                <w:sz w:val="24"/>
                <w:szCs w:val="24"/>
              </w:rPr>
              <w:t>提供学</w:t>
            </w:r>
            <w:proofErr w:type="gramEnd"/>
            <w:r w:rsidRPr="004E0095">
              <w:rPr>
                <w:rFonts w:ascii="宋体" w:eastAsia="宋体" w:hAnsi="宋体" w:cs="宋体"/>
                <w:sz w:val="24"/>
                <w:szCs w:val="24"/>
              </w:rPr>
              <w:t>生机使用体验；</w:t>
            </w:r>
          </w:p>
          <w:p w:rsidR="00233640" w:rsidRPr="004E0095" w:rsidRDefault="004D4BD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E0095">
              <w:rPr>
                <w:rFonts w:ascii="宋体" w:eastAsia="宋体" w:hAnsi="宋体" w:cs="宋体"/>
                <w:sz w:val="24"/>
                <w:szCs w:val="24"/>
              </w:rPr>
              <w:t>2、针对本校两间实训室定制开发工作站升级系统补丁，解决</w:t>
            </w:r>
            <w:r w:rsidRPr="004E0095">
              <w:rPr>
                <w:rFonts w:ascii="Calibri" w:eastAsia="Calibri" w:hAnsi="Calibri" w:cs="Calibri"/>
                <w:sz w:val="24"/>
                <w:szCs w:val="24"/>
              </w:rPr>
              <w:t>VDI2.5</w:t>
            </w:r>
            <w:r w:rsidRPr="004E0095">
              <w:rPr>
                <w:rFonts w:ascii="宋体" w:eastAsia="宋体" w:hAnsi="宋体" w:cs="宋体"/>
                <w:sz w:val="24"/>
                <w:szCs w:val="24"/>
              </w:rPr>
              <w:t>自动重启问题。</w:t>
            </w:r>
          </w:p>
          <w:p w:rsidR="00233640" w:rsidRPr="004E0095" w:rsidRDefault="004D4BD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E0095">
              <w:rPr>
                <w:rFonts w:ascii="宋体" w:eastAsia="宋体" w:hAnsi="宋体" w:cs="宋体"/>
                <w:sz w:val="24"/>
                <w:szCs w:val="24"/>
              </w:rPr>
              <w:t>3、升级教师机软、硬件，更换升级教师语音卡，解决教师机无法安装Windows7 X64位系统；</w:t>
            </w:r>
          </w:p>
          <w:p w:rsidR="00233640" w:rsidRPr="004E0095" w:rsidRDefault="004D4BD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E0095">
              <w:rPr>
                <w:rFonts w:ascii="宋体" w:eastAsia="宋体" w:hAnsi="宋体" w:cs="宋体"/>
                <w:sz w:val="24"/>
                <w:szCs w:val="24"/>
              </w:rPr>
              <w:t>4、升级学生端固件：解决系统</w:t>
            </w:r>
            <w:r w:rsidRPr="004E0095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004E0095">
              <w:rPr>
                <w:rFonts w:ascii="宋体" w:eastAsia="宋体" w:hAnsi="宋体" w:cs="宋体"/>
                <w:sz w:val="24"/>
                <w:szCs w:val="24"/>
              </w:rPr>
              <w:t>盘无法识、出现双鼠标、使用过程卡机等问题，以及工作站开机报错进不去系统的问题；支持</w:t>
            </w:r>
            <w:r w:rsidRPr="004E0095">
              <w:rPr>
                <w:rFonts w:ascii="Calibri" w:eastAsia="Calibri" w:hAnsi="Calibri" w:cs="Calibri"/>
                <w:sz w:val="24"/>
                <w:szCs w:val="24"/>
              </w:rPr>
              <w:t>Windows7 X64</w:t>
            </w:r>
            <w:r w:rsidRPr="004E0095">
              <w:rPr>
                <w:rFonts w:ascii="宋体" w:eastAsia="宋体" w:hAnsi="宋体" w:cs="宋体"/>
                <w:sz w:val="24"/>
                <w:szCs w:val="24"/>
              </w:rPr>
              <w:t>位系统，保证学生端稳定性及提高学生电脑使用性能。</w:t>
            </w:r>
          </w:p>
          <w:p w:rsidR="00233640" w:rsidRPr="004E0095" w:rsidRDefault="004D4BD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E0095">
              <w:rPr>
                <w:rFonts w:ascii="宋体" w:eastAsia="宋体" w:hAnsi="宋体" w:cs="宋体"/>
                <w:sz w:val="24"/>
                <w:szCs w:val="24"/>
              </w:rPr>
              <w:t>5、教学软件升级：支持账号登陆、点名系统、屏幕广播、话音广播、多人示范语音教学、学生演示、学生监控、分组教学、单题抢答、随堂作业、文件收发、电子教鞭、远程遥控、远程转播、电子画笔、遮挡板、倒计时、电子表决、录制、黑屏肃静、生对话、音视教学、文件点播等功能。</w:t>
            </w:r>
          </w:p>
          <w:p w:rsidR="00233640" w:rsidRDefault="00233640">
            <w:pPr>
              <w:jc w:val="center"/>
              <w:rPr>
                <w:rFonts w:ascii="宋体" w:eastAsia="宋体" w:hAnsi="宋体" w:cs="宋体"/>
                <w:b/>
                <w:sz w:val="32"/>
              </w:rPr>
            </w:pPr>
          </w:p>
          <w:p w:rsidR="00233640" w:rsidRDefault="004D4BDE">
            <w:pPr>
              <w:jc w:val="center"/>
              <w:rPr>
                <w:rFonts w:ascii="Calibri" w:eastAsia="Calibri" w:hAnsi="Calibri" w:cs="Calibri"/>
                <w:b/>
                <w:sz w:val="32"/>
              </w:rPr>
            </w:pPr>
            <w:proofErr w:type="gramStart"/>
            <w:r>
              <w:rPr>
                <w:rFonts w:ascii="宋体" w:eastAsia="宋体" w:hAnsi="宋体" w:cs="宋体"/>
                <w:b/>
                <w:sz w:val="32"/>
              </w:rPr>
              <w:t>云网络</w:t>
            </w:r>
            <w:proofErr w:type="gramEnd"/>
            <w:r>
              <w:rPr>
                <w:rFonts w:ascii="宋体" w:eastAsia="宋体" w:hAnsi="宋体" w:cs="宋体"/>
                <w:b/>
                <w:sz w:val="32"/>
              </w:rPr>
              <w:t>教室升级清单</w:t>
            </w:r>
          </w:p>
          <w:tbl>
            <w:tblPr>
              <w:tblW w:w="0" w:type="auto"/>
              <w:tblInd w:w="1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53"/>
              <w:gridCol w:w="2618"/>
              <w:gridCol w:w="2213"/>
              <w:gridCol w:w="902"/>
              <w:gridCol w:w="1274"/>
            </w:tblGrid>
            <w:tr w:rsidR="00233640" w:rsidTr="00507C8B">
              <w:tc>
                <w:tcPr>
                  <w:tcW w:w="10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233640" w:rsidRDefault="004D4BDE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  <w:u w:val="single"/>
                    </w:rPr>
                    <w:t>序号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233640" w:rsidRDefault="004D4BDE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  <w:u w:val="single"/>
                    </w:rPr>
                    <w:t>名称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233640" w:rsidRDefault="004D4BDE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  <w:u w:val="single"/>
                    </w:rPr>
                    <w:t>规格型号说明</w:t>
                  </w:r>
                </w:p>
              </w:tc>
              <w:tc>
                <w:tcPr>
                  <w:tcW w:w="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233640" w:rsidRDefault="004D4BDE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  <w:u w:val="single"/>
                    </w:rPr>
                    <w:t>单位</w:t>
                  </w:r>
                </w:p>
              </w:tc>
              <w:tc>
                <w:tcPr>
                  <w:tcW w:w="12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233640" w:rsidRDefault="004D4BDE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  <w:u w:val="single"/>
                    </w:rPr>
                    <w:t>数量</w:t>
                  </w:r>
                </w:p>
              </w:tc>
            </w:tr>
            <w:tr w:rsidR="00507C8B" w:rsidTr="00507C8B">
              <w:tc>
                <w:tcPr>
                  <w:tcW w:w="10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Default="00507C8B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工作站硬件升级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F265B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工作站VDI系统（含定制部分）</w:t>
                  </w:r>
                </w:p>
              </w:tc>
              <w:tc>
                <w:tcPr>
                  <w:tcW w:w="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套</w:t>
                  </w:r>
                </w:p>
              </w:tc>
              <w:tc>
                <w:tcPr>
                  <w:tcW w:w="12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16</w:t>
                  </w:r>
                </w:p>
              </w:tc>
            </w:tr>
            <w:tr w:rsidR="00507C8B" w:rsidTr="00507C8B">
              <w:tc>
                <w:tcPr>
                  <w:tcW w:w="10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Default="00507C8B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教师机升级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F265B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含软件、硬件</w:t>
                  </w:r>
                </w:p>
              </w:tc>
              <w:tc>
                <w:tcPr>
                  <w:tcW w:w="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套</w:t>
                  </w:r>
                </w:p>
              </w:tc>
              <w:tc>
                <w:tcPr>
                  <w:tcW w:w="12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2</w:t>
                  </w:r>
                </w:p>
              </w:tc>
            </w:tr>
            <w:tr w:rsidR="00507C8B" w:rsidTr="00507C8B">
              <w:tc>
                <w:tcPr>
                  <w:tcW w:w="10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Default="00507C8B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学生云终端固件升级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8D4497" w:rsidP="00F265B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台</w:t>
                  </w:r>
                </w:p>
              </w:tc>
              <w:tc>
                <w:tcPr>
                  <w:tcW w:w="12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128</w:t>
                  </w:r>
                </w:p>
              </w:tc>
            </w:tr>
            <w:tr w:rsidR="00507C8B" w:rsidTr="00507C8B">
              <w:tc>
                <w:tcPr>
                  <w:tcW w:w="10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Default="00507C8B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多媒体教学软件升级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8D4497" w:rsidP="00F265B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套</w:t>
                  </w:r>
                </w:p>
              </w:tc>
              <w:tc>
                <w:tcPr>
                  <w:tcW w:w="12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2</w:t>
                  </w:r>
                </w:p>
              </w:tc>
            </w:tr>
            <w:tr w:rsidR="00507C8B" w:rsidTr="00507C8B">
              <w:tc>
                <w:tcPr>
                  <w:tcW w:w="10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Default="00507C8B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实施费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间</w:t>
                  </w:r>
                </w:p>
              </w:tc>
              <w:tc>
                <w:tcPr>
                  <w:tcW w:w="12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tcMar>
                    <w:left w:w="14" w:type="dxa"/>
                    <w:right w:w="14" w:type="dxa"/>
                  </w:tcMar>
                  <w:vAlign w:val="center"/>
                </w:tcPr>
                <w:p w:rsidR="00507C8B" w:rsidRPr="004E0095" w:rsidRDefault="00507C8B" w:rsidP="004E0095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4E0095">
                    <w:rPr>
                      <w:rFonts w:ascii="宋体" w:eastAsia="宋体" w:hAnsi="宋体" w:cs="宋体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233640" w:rsidRDefault="00233640">
            <w:pPr>
              <w:rPr>
                <w:rFonts w:ascii="宋体" w:eastAsia="宋体" w:hAnsi="宋体" w:cs="宋体"/>
                <w:sz w:val="28"/>
              </w:rPr>
            </w:pPr>
          </w:p>
          <w:p w:rsidR="00233640" w:rsidRDefault="00233640">
            <w:pPr>
              <w:rPr>
                <w:rFonts w:ascii="宋体" w:eastAsia="宋体" w:hAnsi="宋体" w:cs="宋体"/>
                <w:sz w:val="28"/>
              </w:rPr>
            </w:pPr>
          </w:p>
          <w:p w:rsidR="00233640" w:rsidRDefault="004D4BDE" w:rsidP="005D0DB8">
            <w:r>
              <w:rPr>
                <w:rFonts w:ascii="宋体" w:eastAsia="宋体" w:hAnsi="宋体" w:cs="宋体"/>
                <w:sz w:val="28"/>
              </w:rPr>
              <w:t xml:space="preserve">　　　　　　　　　　　　　　　　　　</w:t>
            </w:r>
            <w:r w:rsidR="005D0DB8"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</w:tc>
      </w:tr>
    </w:tbl>
    <w:p w:rsidR="00233640" w:rsidRDefault="005D0DB8">
      <w:pPr>
        <w:ind w:left="242" w:hanging="244"/>
        <w:rPr>
          <w:rFonts w:ascii="宋体" w:eastAsia="宋体" w:hAnsi="宋体" w:cs="宋体"/>
          <w:sz w:val="18"/>
        </w:rPr>
      </w:pPr>
      <w:r>
        <w:rPr>
          <w:rFonts w:ascii="宋体" w:eastAsia="宋体" w:hAnsi="宋体" w:cs="宋体" w:hint="eastAsia"/>
          <w:sz w:val="18"/>
        </w:rPr>
        <w:t xml:space="preserve"> </w:t>
      </w:r>
    </w:p>
    <w:p w:rsidR="00233640" w:rsidRDefault="00233640">
      <w:pPr>
        <w:ind w:left="242" w:hanging="244"/>
        <w:rPr>
          <w:rFonts w:ascii="宋体" w:eastAsia="宋体" w:hAnsi="宋体" w:cs="宋体"/>
          <w:sz w:val="18"/>
        </w:rPr>
      </w:pPr>
      <w:bookmarkStart w:id="0" w:name="_GoBack"/>
      <w:bookmarkEnd w:id="0"/>
    </w:p>
    <w:sectPr w:rsidR="00233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7B3" w:rsidRDefault="00FD77B3" w:rsidP="00D55003">
      <w:r>
        <w:separator/>
      </w:r>
    </w:p>
  </w:endnote>
  <w:endnote w:type="continuationSeparator" w:id="0">
    <w:p w:rsidR="00FD77B3" w:rsidRDefault="00FD77B3" w:rsidP="00D5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7B3" w:rsidRDefault="00FD77B3" w:rsidP="00D55003">
      <w:r>
        <w:separator/>
      </w:r>
    </w:p>
  </w:footnote>
  <w:footnote w:type="continuationSeparator" w:id="0">
    <w:p w:rsidR="00FD77B3" w:rsidRDefault="00FD77B3" w:rsidP="00D5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3640"/>
    <w:rsid w:val="00040ED4"/>
    <w:rsid w:val="00233640"/>
    <w:rsid w:val="004D4BDE"/>
    <w:rsid w:val="004E0095"/>
    <w:rsid w:val="00507C8B"/>
    <w:rsid w:val="005D0DB8"/>
    <w:rsid w:val="00691F2E"/>
    <w:rsid w:val="008D4497"/>
    <w:rsid w:val="00B03393"/>
    <w:rsid w:val="00C202D4"/>
    <w:rsid w:val="00D55003"/>
    <w:rsid w:val="00FD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0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0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翁翎</cp:lastModifiedBy>
  <cp:revision>9</cp:revision>
  <dcterms:created xsi:type="dcterms:W3CDTF">2020-09-28T05:38:00Z</dcterms:created>
  <dcterms:modified xsi:type="dcterms:W3CDTF">2020-09-28T10:20:00Z</dcterms:modified>
</cp:coreProperties>
</file>