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43F0" w14:textId="77777777" w:rsidR="002470FF" w:rsidRDefault="00EC68A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CF530C" w14:paraId="4C2122B2" w14:textId="77777777" w:rsidTr="000E1567">
        <w:tc>
          <w:tcPr>
            <w:tcW w:w="1980" w:type="dxa"/>
          </w:tcPr>
          <w:p w14:paraId="115B1FCA" w14:textId="77777777" w:rsidR="00CF530C" w:rsidRDefault="00CF530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4B350582" w14:textId="375E2AB7" w:rsidR="00CF530C" w:rsidRPr="00C84BD5" w:rsidRDefault="00CF530C" w:rsidP="0081709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LED显示屏</w:t>
            </w:r>
          </w:p>
        </w:tc>
      </w:tr>
      <w:tr w:rsidR="002470FF" w14:paraId="658425AF" w14:textId="77777777" w:rsidTr="00374074">
        <w:trPr>
          <w:trHeight w:val="422"/>
        </w:trPr>
        <w:tc>
          <w:tcPr>
            <w:tcW w:w="8296" w:type="dxa"/>
            <w:gridSpan w:val="2"/>
          </w:tcPr>
          <w:p w14:paraId="7C26547C" w14:textId="77777777" w:rsidR="002470FF" w:rsidRPr="00E160AF" w:rsidRDefault="00EC68A4" w:rsidP="00F24184">
            <w:pPr>
              <w:rPr>
                <w:rFonts w:ascii="宋体" w:eastAsia="宋体" w:hAnsi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主要用途描述：</w:t>
            </w:r>
            <w:r w:rsidR="002021DD" w:rsidRPr="002021DD">
              <w:rPr>
                <w:rFonts w:ascii="宋体" w:eastAsia="宋体" w:hAnsi="宋体" w:hint="eastAsia"/>
                <w:sz w:val="24"/>
                <w:szCs w:val="24"/>
              </w:rPr>
              <w:t>江苏高校计算机科学与技术</w:t>
            </w:r>
            <w:proofErr w:type="gramStart"/>
            <w:r w:rsidR="002021DD" w:rsidRPr="002021DD">
              <w:rPr>
                <w:rFonts w:ascii="宋体" w:eastAsia="宋体" w:hAnsi="宋体" w:hint="eastAsia"/>
                <w:sz w:val="24"/>
                <w:szCs w:val="24"/>
              </w:rPr>
              <w:t>学品牌</w:t>
            </w:r>
            <w:proofErr w:type="gramEnd"/>
            <w:r w:rsidR="002021DD" w:rsidRPr="002021DD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  <w:r w:rsidR="00374074"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</w:p>
        </w:tc>
      </w:tr>
      <w:tr w:rsidR="002470FF" w14:paraId="367D36C2" w14:textId="77777777" w:rsidTr="001607C3">
        <w:trPr>
          <w:trHeight w:val="1266"/>
        </w:trPr>
        <w:tc>
          <w:tcPr>
            <w:tcW w:w="8296" w:type="dxa"/>
            <w:gridSpan w:val="2"/>
          </w:tcPr>
          <w:p w14:paraId="19A6A888" w14:textId="77777777" w:rsidR="008C0989" w:rsidRPr="002021DD" w:rsidRDefault="007148B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5"/>
              <w:gridCol w:w="7335"/>
            </w:tblGrid>
            <w:tr w:rsidR="00C03B70" w:rsidRPr="002021DD" w14:paraId="3EEDA367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299C29D9" w14:textId="77777777" w:rsidR="00C03B70" w:rsidRPr="002021DD" w:rsidRDefault="00C03B70" w:rsidP="00DC3343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2021DD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7335" w:type="dxa"/>
                  <w:vAlign w:val="center"/>
                </w:tcPr>
                <w:p w14:paraId="66FE2566" w14:textId="77777777" w:rsidR="00C03B70" w:rsidRPr="002021DD" w:rsidRDefault="00C03B70" w:rsidP="00DC3343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2021DD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</w:tr>
            <w:tr w:rsidR="00C03B70" w:rsidRPr="002021DD" w14:paraId="78CFE10B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3DA28F18" w14:textId="77777777" w:rsidR="00C03B70" w:rsidRPr="002021DD" w:rsidRDefault="00C03B70" w:rsidP="008C0989">
                  <w:pPr>
                    <w:jc w:val="left"/>
                    <w:rPr>
                      <w:rFonts w:ascii="宋体" w:eastAsia="宋体" w:hAnsi="宋体" w:cs="MS Gothic"/>
                      <w:szCs w:val="21"/>
                    </w:rPr>
                  </w:pPr>
                  <w:r w:rsidRPr="002021DD">
                    <w:rPr>
                      <w:rFonts w:ascii="宋体" w:eastAsia="宋体" w:hAnsi="宋体" w:cs="MS Gothic" w:hint="eastAsia"/>
                      <w:szCs w:val="21"/>
                    </w:rPr>
                    <w:t>1</w:t>
                  </w:r>
                </w:p>
              </w:tc>
              <w:tc>
                <w:tcPr>
                  <w:tcW w:w="7335" w:type="dxa"/>
                  <w:vAlign w:val="center"/>
                </w:tcPr>
                <w:p w14:paraId="20585C0B" w14:textId="77777777" w:rsidR="00C03B70" w:rsidRPr="002021DD" w:rsidRDefault="00B764E6" w:rsidP="002021DD">
                  <w:pPr>
                    <w:adjustRightInd w:val="0"/>
                    <w:snapToGrid w:val="0"/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 w:rsidRPr="00B764E6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 w:rsidR="002021DD" w:rsidRPr="002021DD">
                    <w:rPr>
                      <w:rFonts w:ascii="宋体" w:eastAsia="宋体" w:hAnsi="宋体" w:hint="eastAsia"/>
                      <w:szCs w:val="21"/>
                    </w:rPr>
                    <w:t>长</w:t>
                  </w:r>
                  <w:r w:rsidR="008F6A79">
                    <w:rPr>
                      <w:rFonts w:ascii="宋体" w:eastAsia="宋体" w:hAnsi="宋体" w:hint="eastAsia"/>
                      <w:szCs w:val="21"/>
                    </w:rPr>
                    <w:t>不低于</w:t>
                  </w:r>
                  <w:r w:rsidR="002021DD" w:rsidRPr="002021DD">
                    <w:rPr>
                      <w:rFonts w:ascii="宋体" w:eastAsia="宋体" w:hAnsi="宋体" w:hint="eastAsia"/>
                      <w:szCs w:val="21"/>
                    </w:rPr>
                    <w:t>3.2米，高</w:t>
                  </w:r>
                  <w:r w:rsidR="008F6A79">
                    <w:rPr>
                      <w:rFonts w:ascii="宋体" w:eastAsia="宋体" w:hAnsi="宋体" w:hint="eastAsia"/>
                      <w:szCs w:val="21"/>
                    </w:rPr>
                    <w:t>不低于</w:t>
                  </w:r>
                  <w:r w:rsidR="002021DD" w:rsidRPr="002021DD">
                    <w:rPr>
                      <w:rFonts w:ascii="宋体" w:eastAsia="宋体" w:hAnsi="宋体" w:hint="eastAsia"/>
                      <w:szCs w:val="21"/>
                    </w:rPr>
                    <w:t>1.76米</w:t>
                  </w:r>
                  <w:r w:rsidR="00DD7F68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="00DD7F68" w:rsidRPr="002021DD">
                    <w:rPr>
                      <w:rFonts w:ascii="宋体" w:eastAsia="宋体" w:hAnsi="宋体" w:hint="eastAsia"/>
                      <w:szCs w:val="21"/>
                    </w:rPr>
                    <w:t>像素间距：≤2mm，像素密度≥</w:t>
                  </w:r>
                  <w:r w:rsidR="00DD7F68" w:rsidRPr="00DD7F68">
                    <w:rPr>
                      <w:rFonts w:ascii="宋体" w:eastAsia="宋体" w:hAnsi="宋体" w:hint="eastAsia"/>
                      <w:szCs w:val="21"/>
                    </w:rPr>
                    <w:t>250000点/m</w:t>
                  </w:r>
                  <w:r w:rsidR="00DD7F68" w:rsidRPr="00374074">
                    <w:rPr>
                      <w:rFonts w:ascii="宋体" w:eastAsia="宋体" w:hAnsi="宋体" w:hint="eastAsia"/>
                      <w:szCs w:val="21"/>
                      <w:vertAlign w:val="superscript"/>
                    </w:rPr>
                    <w:t>2</w:t>
                  </w:r>
                </w:p>
              </w:tc>
            </w:tr>
            <w:tr w:rsidR="00C03B70" w:rsidRPr="002021DD" w14:paraId="30F6A953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59F95509" w14:textId="77777777" w:rsidR="00C03B70" w:rsidRPr="002021DD" w:rsidRDefault="00C03B70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2021DD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7335" w:type="dxa"/>
                  <w:vAlign w:val="center"/>
                </w:tcPr>
                <w:p w14:paraId="4D4025CB" w14:textId="77777777" w:rsidR="00C03B70" w:rsidRPr="002021DD" w:rsidRDefault="00DD7F68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DD7F68">
                    <w:rPr>
                      <w:rFonts w:ascii="宋体" w:eastAsia="宋体" w:hAnsi="宋体"/>
                      <w:color w:val="000000"/>
                      <w:szCs w:val="21"/>
                    </w:rPr>
                    <w:t>LED封装类型：SMD1515三合一</w:t>
                  </w:r>
                </w:p>
              </w:tc>
            </w:tr>
            <w:tr w:rsidR="00C03B70" w:rsidRPr="002021DD" w14:paraId="478288A4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01CAA10F" w14:textId="77777777" w:rsidR="00C03B70" w:rsidRPr="002021DD" w:rsidRDefault="00C03B70" w:rsidP="008C0989">
                  <w:pPr>
                    <w:jc w:val="left"/>
                    <w:rPr>
                      <w:rFonts w:ascii="宋体" w:eastAsia="宋体" w:hAnsi="宋体" w:cs="MS Gothic"/>
                      <w:szCs w:val="21"/>
                    </w:rPr>
                  </w:pPr>
                  <w:r w:rsidRPr="002021DD">
                    <w:rPr>
                      <w:rFonts w:ascii="宋体" w:eastAsia="宋体" w:hAnsi="宋体" w:cs="MS Gothic" w:hint="eastAsia"/>
                      <w:szCs w:val="21"/>
                    </w:rPr>
                    <w:t>3</w:t>
                  </w:r>
                </w:p>
              </w:tc>
              <w:tc>
                <w:tcPr>
                  <w:tcW w:w="7335" w:type="dxa"/>
                  <w:vAlign w:val="center"/>
                </w:tcPr>
                <w:p w14:paraId="55917000" w14:textId="77777777" w:rsidR="00C03B70" w:rsidRPr="002021DD" w:rsidRDefault="008F6A79" w:rsidP="00C03B7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B764E6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 w:rsidR="00DD7F68" w:rsidRPr="00DD7F68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模组平整度：≤</w:t>
                  </w:r>
                  <w:r w:rsidR="00DD7F68" w:rsidRPr="00DD7F68">
                    <w:rPr>
                      <w:rFonts w:ascii="宋体" w:eastAsia="宋体" w:hAnsi="宋体"/>
                      <w:color w:val="000000"/>
                      <w:szCs w:val="21"/>
                    </w:rPr>
                    <w:t>0.1mm，提供相关证明文件</w:t>
                  </w:r>
                </w:p>
              </w:tc>
            </w:tr>
            <w:tr w:rsidR="00C03B70" w:rsidRPr="002021DD" w14:paraId="714ADDFC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75C0E7D9" w14:textId="77777777" w:rsidR="00C03B70" w:rsidRPr="00B764E6" w:rsidRDefault="00C03B70" w:rsidP="008C0989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 w:rsidRPr="00B764E6"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7335" w:type="dxa"/>
                  <w:vAlign w:val="center"/>
                </w:tcPr>
                <w:p w14:paraId="048B5BBC" w14:textId="77777777" w:rsidR="00C03B70" w:rsidRPr="00B764E6" w:rsidRDefault="008F6A79" w:rsidP="00A64B37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 w:rsidRPr="00B764E6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 w:rsidR="00DD7F68" w:rsidRPr="00B764E6">
                    <w:rPr>
                      <w:rFonts w:ascii="宋体" w:eastAsia="宋体" w:hAnsi="宋体" w:hint="eastAsia"/>
                      <w:szCs w:val="21"/>
                    </w:rPr>
                    <w:t>白平衡亮度：≥</w:t>
                  </w:r>
                  <w:r w:rsidR="00DD7F68" w:rsidRPr="00B764E6">
                    <w:rPr>
                      <w:rFonts w:ascii="宋体" w:eastAsia="宋体" w:hAnsi="宋体"/>
                      <w:szCs w:val="21"/>
                    </w:rPr>
                    <w:t>1200cd/㎡，提供相关证明文件</w:t>
                  </w:r>
                </w:p>
              </w:tc>
            </w:tr>
            <w:tr w:rsidR="00A64B37" w:rsidRPr="002021DD" w14:paraId="49A027CA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60331092" w14:textId="77777777" w:rsidR="00A64B37" w:rsidRPr="00B764E6" w:rsidRDefault="006E7307" w:rsidP="008C0989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 w:rsidRPr="00B764E6"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7335" w:type="dxa"/>
                  <w:vAlign w:val="center"/>
                </w:tcPr>
                <w:p w14:paraId="220F8CFA" w14:textId="77777777" w:rsidR="00A64B37" w:rsidRPr="00B764E6" w:rsidRDefault="00DD7F68" w:rsidP="00A64B37">
                  <w:pPr>
                    <w:jc w:val="left"/>
                    <w:rPr>
                      <w:rFonts w:ascii="宋体" w:eastAsia="宋体" w:hAnsi="宋体" w:cstheme="minorEastAsia"/>
                      <w:szCs w:val="21"/>
                    </w:rPr>
                  </w:pPr>
                  <w:r w:rsidRPr="00B764E6">
                    <w:rPr>
                      <w:rFonts w:ascii="宋体" w:eastAsia="宋体" w:hAnsi="宋体" w:cstheme="minorEastAsia"/>
                      <w:szCs w:val="21"/>
                    </w:rPr>
                    <w:t>水平视角：≥170°，垂直视角：≥170°</w:t>
                  </w:r>
                </w:p>
              </w:tc>
            </w:tr>
            <w:tr w:rsidR="00C03B70" w:rsidRPr="002021DD" w14:paraId="4E1CC5B8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2023497A" w14:textId="77777777" w:rsidR="00C03B70" w:rsidRPr="002021DD" w:rsidRDefault="006E7307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2021DD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7335" w:type="dxa"/>
                  <w:vAlign w:val="center"/>
                </w:tcPr>
                <w:p w14:paraId="04C67FAD" w14:textId="77777777" w:rsidR="00C03B70" w:rsidRPr="002021DD" w:rsidRDefault="00D74B30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工作环境温度：-10℃至+40℃</w:t>
                  </w:r>
                </w:p>
              </w:tc>
            </w:tr>
            <w:tr w:rsidR="00C03B70" w:rsidRPr="002021DD" w14:paraId="2048EAB6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40DA14B0" w14:textId="77777777" w:rsidR="00C03B70" w:rsidRPr="002021DD" w:rsidRDefault="00BC2D8C" w:rsidP="008C0989">
                  <w:pPr>
                    <w:jc w:val="left"/>
                    <w:rPr>
                      <w:rFonts w:ascii="宋体" w:eastAsia="宋体" w:hAnsi="宋体" w:cs="MS Gothic"/>
                      <w:szCs w:val="21"/>
                    </w:rPr>
                  </w:pPr>
                  <w:r>
                    <w:rPr>
                      <w:rFonts w:ascii="宋体" w:eastAsia="宋体" w:hAnsi="宋体" w:cs="MS Gothic"/>
                      <w:szCs w:val="21"/>
                    </w:rPr>
                    <w:t>7</w:t>
                  </w:r>
                </w:p>
              </w:tc>
              <w:tc>
                <w:tcPr>
                  <w:tcW w:w="7335" w:type="dxa"/>
                  <w:vAlign w:val="center"/>
                </w:tcPr>
                <w:p w14:paraId="09586C8C" w14:textId="77777777" w:rsidR="00C03B70" w:rsidRPr="002021DD" w:rsidRDefault="00C7797F" w:rsidP="00C03B7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亮度调节</w:t>
                  </w:r>
                  <w:r w:rsidR="00D74B30"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：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支持</w:t>
                  </w:r>
                  <w:r w:rsidR="00D74B30"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自动/手动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两种模式，调节范围</w:t>
                  </w:r>
                  <w:r w:rsidR="00D74B30"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：</w:t>
                  </w:r>
                  <w:r w:rsidR="00D516A3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支持</w:t>
                  </w:r>
                  <w:r w:rsidR="00D74B30"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1-100%，亮度可随环境亮度的变化自动调节</w:t>
                  </w:r>
                </w:p>
              </w:tc>
            </w:tr>
            <w:tr w:rsidR="00C03B70" w:rsidRPr="002021DD" w14:paraId="2C0C904C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28611645" w14:textId="77777777" w:rsidR="00C03B70" w:rsidRPr="002021DD" w:rsidRDefault="00BC2D8C" w:rsidP="008C0989">
                  <w:pPr>
                    <w:jc w:val="left"/>
                    <w:rPr>
                      <w:rFonts w:ascii="宋体" w:eastAsia="宋体" w:hAnsi="宋体" w:cstheme="minorEastAsia"/>
                      <w:szCs w:val="21"/>
                    </w:rPr>
                  </w:pPr>
                  <w:r>
                    <w:rPr>
                      <w:rFonts w:ascii="宋体" w:eastAsia="宋体" w:hAnsi="宋体" w:cstheme="minorEastAsia"/>
                      <w:szCs w:val="21"/>
                    </w:rPr>
                    <w:t>8</w:t>
                  </w:r>
                </w:p>
              </w:tc>
              <w:tc>
                <w:tcPr>
                  <w:tcW w:w="7335" w:type="dxa"/>
                  <w:vAlign w:val="center"/>
                </w:tcPr>
                <w:p w14:paraId="2FA019DA" w14:textId="77777777" w:rsidR="00C03B70" w:rsidRPr="002021DD" w:rsidRDefault="008F6A79" w:rsidP="008D655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8F6A7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★</w:t>
                  </w:r>
                  <w:r w:rsidR="00D74B30"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LED使用寿命：≥100000H</w:t>
                  </w:r>
                  <w:r w:rsidR="0032786A" w:rsidRPr="0032786A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（须提供证明材料）</w:t>
                  </w:r>
                </w:p>
              </w:tc>
            </w:tr>
            <w:tr w:rsidR="00C03B70" w:rsidRPr="002021DD" w14:paraId="3F6D8B7E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79086DC0" w14:textId="77777777" w:rsidR="00C03B70" w:rsidRPr="002021DD" w:rsidRDefault="00BC2D8C" w:rsidP="00A629D1">
                  <w:pPr>
                    <w:rPr>
                      <w:rFonts w:ascii="宋体" w:eastAsia="宋体" w:hAnsi="宋体" w:cs="MS Gothic"/>
                      <w:szCs w:val="21"/>
                    </w:rPr>
                  </w:pPr>
                  <w:r>
                    <w:rPr>
                      <w:rFonts w:ascii="宋体" w:eastAsia="宋体" w:hAnsi="宋体" w:cs="MS Gothic"/>
                      <w:szCs w:val="21"/>
                    </w:rPr>
                    <w:t>9</w:t>
                  </w:r>
                </w:p>
              </w:tc>
              <w:tc>
                <w:tcPr>
                  <w:tcW w:w="7335" w:type="dxa"/>
                  <w:vAlign w:val="center"/>
                </w:tcPr>
                <w:p w14:paraId="53675D27" w14:textId="77777777" w:rsidR="00C03B70" w:rsidRPr="002021DD" w:rsidRDefault="00D74B30" w:rsidP="00A629D1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防护等级：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不低于</w:t>
                  </w: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正面IP65</w:t>
                  </w:r>
                </w:p>
              </w:tc>
            </w:tr>
            <w:tr w:rsidR="00C03B70" w:rsidRPr="002021DD" w14:paraId="6BA51F3F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688D30F2" w14:textId="77777777" w:rsidR="00C03B70" w:rsidRPr="002021DD" w:rsidRDefault="00BC2D8C" w:rsidP="001259FC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335" w:type="dxa"/>
                  <w:vAlign w:val="center"/>
                </w:tcPr>
                <w:p w14:paraId="0B9B9B65" w14:textId="77777777" w:rsidR="00C03B70" w:rsidRPr="002021DD" w:rsidRDefault="00D74B30" w:rsidP="001259FC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阻燃等级：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不低于</w:t>
                  </w: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V-O等级</w:t>
                  </w:r>
                </w:p>
              </w:tc>
            </w:tr>
            <w:tr w:rsidR="00C03B70" w:rsidRPr="002021DD" w14:paraId="1757AD4B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38AC9E83" w14:textId="77777777" w:rsidR="00C03B70" w:rsidRPr="002021DD" w:rsidRDefault="00C03B70" w:rsidP="00BC2D8C">
                  <w:pPr>
                    <w:rPr>
                      <w:rFonts w:ascii="宋体" w:eastAsia="宋体" w:hAnsi="宋体" w:cs="MS Gothic"/>
                      <w:szCs w:val="21"/>
                    </w:rPr>
                  </w:pPr>
                  <w:r w:rsidRPr="002021DD">
                    <w:rPr>
                      <w:rFonts w:ascii="宋体" w:eastAsia="宋体" w:hAnsi="宋体" w:cs="MS Gothic" w:hint="eastAsia"/>
                      <w:szCs w:val="21"/>
                    </w:rPr>
                    <w:t>1</w:t>
                  </w:r>
                  <w:r w:rsidR="00BC2D8C">
                    <w:rPr>
                      <w:rFonts w:ascii="宋体" w:eastAsia="宋体" w:hAnsi="宋体" w:cs="MS Gothic"/>
                      <w:szCs w:val="21"/>
                    </w:rPr>
                    <w:t>1</w:t>
                  </w:r>
                </w:p>
              </w:tc>
              <w:tc>
                <w:tcPr>
                  <w:tcW w:w="7335" w:type="dxa"/>
                  <w:vAlign w:val="center"/>
                </w:tcPr>
                <w:p w14:paraId="5149CD59" w14:textId="77777777" w:rsidR="00C03B70" w:rsidRPr="002021DD" w:rsidRDefault="00315092" w:rsidP="00C7797F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8F6A7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★</w:t>
                  </w:r>
                  <w:r w:rsidR="00D74B30" w:rsidRPr="00D74B30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产品节能：达到一级能效标准，</w:t>
                  </w:r>
                  <w:r w:rsidR="00C7797F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须</w:t>
                  </w:r>
                  <w:r w:rsidR="00D74B30" w:rsidRPr="00D74B30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提供检测报告证明文件</w:t>
                  </w:r>
                </w:p>
              </w:tc>
            </w:tr>
            <w:tr w:rsidR="00C03B70" w:rsidRPr="002021DD" w14:paraId="7BB7249C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199FE78C" w14:textId="77777777" w:rsidR="00C03B70" w:rsidRPr="002021DD" w:rsidRDefault="00C03B70" w:rsidP="00BC2D8C">
                  <w:pPr>
                    <w:rPr>
                      <w:rFonts w:ascii="宋体" w:eastAsia="宋体" w:hAnsi="宋体" w:cstheme="minorEastAsia"/>
                      <w:color w:val="000000" w:themeColor="text1"/>
                      <w:szCs w:val="21"/>
                    </w:rPr>
                  </w:pPr>
                  <w:r w:rsidRPr="002021DD">
                    <w:rPr>
                      <w:rFonts w:ascii="宋体" w:eastAsia="宋体" w:hAnsi="宋体" w:cstheme="minorEastAsia" w:hint="eastAsia"/>
                      <w:color w:val="000000" w:themeColor="text1"/>
                      <w:szCs w:val="21"/>
                    </w:rPr>
                    <w:t>1</w:t>
                  </w:r>
                  <w:r w:rsidR="00BC2D8C">
                    <w:rPr>
                      <w:rFonts w:ascii="宋体" w:eastAsia="宋体" w:hAnsi="宋体" w:cstheme="minorEastAsia"/>
                      <w:color w:val="000000" w:themeColor="text1"/>
                      <w:szCs w:val="21"/>
                    </w:rPr>
                    <w:t>2</w:t>
                  </w:r>
                </w:p>
              </w:tc>
              <w:tc>
                <w:tcPr>
                  <w:tcW w:w="7335" w:type="dxa"/>
                  <w:vAlign w:val="center"/>
                </w:tcPr>
                <w:p w14:paraId="26829C69" w14:textId="77777777" w:rsidR="00C03B70" w:rsidRPr="002021DD" w:rsidRDefault="008F6A79" w:rsidP="00315092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8F6A7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★</w:t>
                  </w:r>
                  <w:r w:rsidR="00D74B30"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无故障运行时间：≥10000H，</w:t>
                  </w:r>
                  <w:r w:rsidR="00FD55A2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须</w:t>
                  </w:r>
                  <w:r w:rsidR="00D74B30"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提供</w:t>
                  </w:r>
                  <w:r w:rsidR="00FD55A2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权威</w:t>
                  </w:r>
                  <w:r w:rsidR="00D50960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检测</w:t>
                  </w:r>
                  <w:r w:rsidR="00D74B30"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证明文件</w:t>
                  </w:r>
                </w:p>
              </w:tc>
            </w:tr>
            <w:tr w:rsidR="00C03B70" w:rsidRPr="002021DD" w14:paraId="122D55C8" w14:textId="77777777" w:rsidTr="00DD7F68">
              <w:trPr>
                <w:trHeight w:val="365"/>
              </w:trPr>
              <w:tc>
                <w:tcPr>
                  <w:tcW w:w="735" w:type="dxa"/>
                </w:tcPr>
                <w:p w14:paraId="3C0464EA" w14:textId="77777777" w:rsidR="00C03B70" w:rsidRPr="002021DD" w:rsidRDefault="00A64B37" w:rsidP="00BC2D8C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2021DD">
                    <w:rPr>
                      <w:rFonts w:ascii="宋体" w:eastAsia="宋体" w:hAnsi="宋体"/>
                      <w:color w:val="000000"/>
                      <w:szCs w:val="21"/>
                    </w:rPr>
                    <w:t>1</w:t>
                  </w:r>
                  <w:r w:rsidR="00BC2D8C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335" w:type="dxa"/>
                  <w:vAlign w:val="center"/>
                </w:tcPr>
                <w:p w14:paraId="0FA042BF" w14:textId="77777777" w:rsidR="00C03B70" w:rsidRPr="002021DD" w:rsidRDefault="00D74B30" w:rsidP="00A629D1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电磁干扰及辐射安全：符合GB9254-2008 Class B限值要求</w:t>
                  </w:r>
                  <w:r w:rsidR="00AA3264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及以上</w:t>
                  </w:r>
                  <w:r w:rsidR="00C7797F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标准</w:t>
                  </w:r>
                </w:p>
              </w:tc>
            </w:tr>
            <w:tr w:rsidR="00A64B37" w:rsidRPr="002021DD" w14:paraId="53BCAC0B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70409C91" w14:textId="77777777" w:rsidR="00A64B37" w:rsidRPr="002021DD" w:rsidRDefault="00A64B37" w:rsidP="00BC2D8C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2021DD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  <w:r w:rsidR="00BC2D8C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7335" w:type="dxa"/>
                  <w:vAlign w:val="center"/>
                </w:tcPr>
                <w:p w14:paraId="79C34861" w14:textId="77777777" w:rsidR="00A64B37" w:rsidRPr="002021DD" w:rsidRDefault="00AA3264" w:rsidP="00AA4364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自检技术：LED单点自检、通信检测、电源检测、多点温度监控</w:t>
                  </w:r>
                </w:p>
              </w:tc>
            </w:tr>
            <w:tr w:rsidR="006E7307" w:rsidRPr="002021DD" w14:paraId="706FD619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0821171D" w14:textId="77777777" w:rsidR="006E7307" w:rsidRPr="002021DD" w:rsidRDefault="006E7307" w:rsidP="00BC2D8C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2021DD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  <w:r w:rsidR="00BC2D8C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335" w:type="dxa"/>
                  <w:vAlign w:val="center"/>
                </w:tcPr>
                <w:p w14:paraId="78806356" w14:textId="77777777" w:rsidR="006E7307" w:rsidRPr="002021DD" w:rsidRDefault="00AA3264" w:rsidP="00AA4364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蓝光安全：蓝光视网膜无危害</w:t>
                  </w:r>
                </w:p>
              </w:tc>
            </w:tr>
            <w:tr w:rsidR="006E7307" w:rsidRPr="002021DD" w14:paraId="7DFAADD3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0D7560AA" w14:textId="77777777" w:rsidR="006E7307" w:rsidRPr="002021DD" w:rsidRDefault="006E7307" w:rsidP="00BC2D8C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2021DD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  <w:r w:rsidR="00BC2D8C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7335" w:type="dxa"/>
                  <w:vAlign w:val="center"/>
                </w:tcPr>
                <w:p w14:paraId="6B0A1CAB" w14:textId="77777777" w:rsidR="006E7307" w:rsidRPr="002021DD" w:rsidRDefault="008F6A79" w:rsidP="00AA4364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8F6A7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★</w:t>
                  </w:r>
                  <w:r w:rsidR="00AA3264"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配合支持 3D 功能的独立主控，在软件或独立主控的操作面板上开启 3D 功能，并设置 3D 参数，使画面显示3D 效果。</w:t>
                  </w:r>
                  <w:r w:rsidR="00AA326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（须提供证明材料）</w:t>
                  </w:r>
                </w:p>
              </w:tc>
            </w:tr>
            <w:tr w:rsidR="00C03B70" w:rsidRPr="002021DD" w14:paraId="49CC6E91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14EB7276" w14:textId="77777777" w:rsidR="00C03B70" w:rsidRPr="002021DD" w:rsidRDefault="006E7307" w:rsidP="00BC2D8C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2021DD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1</w:t>
                  </w:r>
                  <w:r w:rsidR="00BC2D8C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7335" w:type="dxa"/>
                  <w:vAlign w:val="center"/>
                </w:tcPr>
                <w:p w14:paraId="2792E79E" w14:textId="77777777" w:rsidR="00C03B70" w:rsidRPr="002021DD" w:rsidRDefault="00AA3264" w:rsidP="00E45AB8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RGB独立Gamma调节技术增加调节维度，通过对“红 Gamma”、“绿 Gamma”、“蓝 Gamma”分别进行调节，有效控制显示屏低灰不均匀、白平衡漂移等问题，使画面更加真实，提高色彩调节的灵活性</w:t>
                  </w: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（须提供证明材料）</w:t>
                  </w:r>
                </w:p>
              </w:tc>
            </w:tr>
            <w:tr w:rsidR="00AA3264" w:rsidRPr="002021DD" w14:paraId="6316C4DB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42BA862B" w14:textId="77777777" w:rsidR="00AA3264" w:rsidRPr="002021DD" w:rsidRDefault="00AA3264" w:rsidP="00BC2D8C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  <w:r w:rsidR="00BC2D8C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7335" w:type="dxa"/>
                  <w:vAlign w:val="center"/>
                </w:tcPr>
                <w:p w14:paraId="08BA0321" w14:textId="77777777" w:rsidR="00AA3264" w:rsidRPr="00AA3264" w:rsidRDefault="00AA3264" w:rsidP="00E45AB8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支持Mapping功能开启，直观的看到显示屏连接状况，快速定位问题箱体。</w:t>
                  </w:r>
                </w:p>
              </w:tc>
            </w:tr>
            <w:tr w:rsidR="00AA3264" w:rsidRPr="002021DD" w14:paraId="6453F8B5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7B8AE46A" w14:textId="77777777" w:rsidR="00AA3264" w:rsidRDefault="00BC2D8C" w:rsidP="006E7307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7335" w:type="dxa"/>
                  <w:vAlign w:val="center"/>
                </w:tcPr>
                <w:p w14:paraId="1A69B510" w14:textId="77777777" w:rsidR="00AA3264" w:rsidRPr="00AA3264" w:rsidRDefault="00AA3264" w:rsidP="00E45AB8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支持1路DVI、1路HDMI1.3，1路VGA,1路USB播放，1路CVBS，1路选配子卡。</w:t>
                  </w:r>
                </w:p>
              </w:tc>
            </w:tr>
            <w:tr w:rsidR="00AA3264" w:rsidRPr="002021DD" w14:paraId="6C5F815E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0479260D" w14:textId="77777777" w:rsidR="00AA3264" w:rsidRDefault="00BC2D8C" w:rsidP="006E7307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335" w:type="dxa"/>
                  <w:vAlign w:val="center"/>
                </w:tcPr>
                <w:p w14:paraId="36B58296" w14:textId="77777777" w:rsidR="00AA3264" w:rsidRPr="00AA3264" w:rsidRDefault="00AA3264" w:rsidP="00E45AB8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支持3.5毫米音频输入输出</w:t>
                  </w:r>
                </w:p>
              </w:tc>
            </w:tr>
            <w:tr w:rsidR="00AA3264" w:rsidRPr="002021DD" w14:paraId="2CBD180E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26F2DAED" w14:textId="77777777" w:rsidR="00AA3264" w:rsidRDefault="00BC2D8C" w:rsidP="006E7307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7335" w:type="dxa"/>
                  <w:vAlign w:val="center"/>
                </w:tcPr>
                <w:p w14:paraId="4DC57F9A" w14:textId="77777777" w:rsidR="00AA3264" w:rsidRPr="00AA3264" w:rsidRDefault="00AA3264" w:rsidP="00E45AB8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支持4路千兆网口输出，带载能力</w:t>
                  </w:r>
                  <w:r w:rsidR="00B764E6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不低于</w:t>
                  </w: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260</w:t>
                  </w:r>
                  <w:proofErr w:type="gramStart"/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万像</w:t>
                  </w:r>
                  <w:proofErr w:type="gramEnd"/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素点</w:t>
                  </w:r>
                </w:p>
              </w:tc>
            </w:tr>
            <w:tr w:rsidR="00AA3264" w:rsidRPr="002021DD" w14:paraId="6C90FB57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6D509425" w14:textId="77777777" w:rsidR="00AA3264" w:rsidRDefault="00BC2D8C" w:rsidP="006E7307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7335" w:type="dxa"/>
                  <w:vAlign w:val="center"/>
                </w:tcPr>
                <w:p w14:paraId="47503F16" w14:textId="77777777" w:rsidR="00AA3264" w:rsidRPr="00AA3264" w:rsidRDefault="00AA3264" w:rsidP="00E45AB8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支持创建 6个用户场景作为模板保存，方便使用</w:t>
                  </w:r>
                </w:p>
              </w:tc>
            </w:tr>
            <w:tr w:rsidR="00AA3264" w:rsidRPr="002021DD" w14:paraId="35D52B01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11073C55" w14:textId="77777777" w:rsidR="00AA3264" w:rsidRDefault="00FD55A2" w:rsidP="00BC2D8C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2</w:t>
                  </w:r>
                  <w:r w:rsidR="00BC2D8C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335" w:type="dxa"/>
                  <w:vAlign w:val="center"/>
                </w:tcPr>
                <w:p w14:paraId="5DA248F1" w14:textId="77777777" w:rsidR="00AA3264" w:rsidRPr="00AA3264" w:rsidRDefault="00374074" w:rsidP="00E45AB8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支持U盘播放功能</w:t>
                  </w:r>
                  <w:r w:rsidR="008D6552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，支持移动终端及</w:t>
                  </w:r>
                  <w:r w:rsidR="00CC6A8B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PC连接显示</w:t>
                  </w:r>
                </w:p>
              </w:tc>
            </w:tr>
            <w:tr w:rsidR="00374074" w:rsidRPr="002021DD" w14:paraId="4699F73B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4DDF9CF4" w14:textId="77777777" w:rsidR="00374074" w:rsidRDefault="00FD55A2" w:rsidP="00BC2D8C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2</w:t>
                  </w:r>
                  <w:r w:rsidR="00BC2D8C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7335" w:type="dxa"/>
                  <w:vAlign w:val="center"/>
                </w:tcPr>
                <w:p w14:paraId="16952372" w14:textId="77777777" w:rsidR="00374074" w:rsidRPr="00374074" w:rsidRDefault="00BC2D8C" w:rsidP="00374074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B764E6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 w:rsid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支持不低于</w:t>
                  </w:r>
                  <w:r w:rsidR="00374074" w:rsidRP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1920×1080@60Hz 视频输入</w:t>
                  </w:r>
                  <w:r w:rsid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，支持</w:t>
                  </w:r>
                  <w:r w:rsidR="00374074" w:rsidRP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图片文件格式</w:t>
                  </w:r>
                  <w:r w:rsid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不少于</w:t>
                  </w:r>
                  <w:r w:rsidR="00374074" w:rsidRP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：</w:t>
                  </w:r>
                  <w:r w:rsidR="00374074"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JPG，JPEG，BMP，PNG，WEBP</w:t>
                  </w:r>
                </w:p>
                <w:p w14:paraId="727D87FB" w14:textId="77777777" w:rsidR="00374074" w:rsidRPr="00374074" w:rsidRDefault="00374074" w:rsidP="00374074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视频文件格式</w:t>
                  </w: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不少于</w:t>
                  </w:r>
                  <w:r w:rsidRP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：</w:t>
                  </w:r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MP4，AVI，MKV，MOV，3GP，FLV，MPG</w:t>
                  </w:r>
                </w:p>
                <w:p w14:paraId="54D69188" w14:textId="77777777" w:rsidR="00374074" w:rsidRPr="00374074" w:rsidRDefault="00374074" w:rsidP="00374074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音频文件格式</w:t>
                  </w: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不少于</w:t>
                  </w:r>
                  <w:r w:rsidRP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：</w:t>
                  </w:r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MP3，WMA，WAV，3GP</w:t>
                  </w:r>
                </w:p>
              </w:tc>
            </w:tr>
            <w:tr w:rsidR="00374074" w:rsidRPr="002021DD" w14:paraId="682BA562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1BAE70B2" w14:textId="77777777" w:rsidR="00374074" w:rsidRDefault="00FD55A2" w:rsidP="00BC2D8C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2</w:t>
                  </w:r>
                  <w:r w:rsidR="00BC2D8C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335" w:type="dxa"/>
                  <w:vAlign w:val="center"/>
                </w:tcPr>
                <w:p w14:paraId="0E26237A" w14:textId="77777777" w:rsidR="00374074" w:rsidRDefault="008F6A79" w:rsidP="00374074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8F6A7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★</w:t>
                  </w:r>
                  <w:r w:rsidR="00374074"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屏</w:t>
                  </w:r>
                  <w:proofErr w:type="gramStart"/>
                  <w:r w:rsidR="00374074"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体主结构</w:t>
                  </w:r>
                  <w:proofErr w:type="gramEnd"/>
                  <w:r w:rsidR="00374074"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框架采用国标镀锌钢管制作，防腐防锈处理。外</w:t>
                  </w:r>
                  <w:proofErr w:type="gramStart"/>
                  <w:r w:rsidR="00374074"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框采用</w:t>
                  </w:r>
                  <w:proofErr w:type="gramEnd"/>
                  <w:r w:rsidR="00374074"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厚度≥1mm的304亚光拉丝不锈钢包边。结构尺寸不低于长3.3米，高1.86米</w:t>
                  </w:r>
                  <w:r w:rsidR="000115B3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。</w:t>
                  </w:r>
                </w:p>
              </w:tc>
            </w:tr>
            <w:tr w:rsidR="00374074" w:rsidRPr="002021DD" w14:paraId="227F0571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6D7484EE" w14:textId="77777777" w:rsidR="00374074" w:rsidRDefault="00FD55A2" w:rsidP="00BC2D8C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lastRenderedPageBreak/>
                    <w:t>2</w:t>
                  </w:r>
                  <w:r w:rsidR="00BC2D8C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7335" w:type="dxa"/>
                  <w:vAlign w:val="center"/>
                </w:tcPr>
                <w:p w14:paraId="2A1C809E" w14:textId="77777777" w:rsidR="00374074" w:rsidRPr="00374074" w:rsidRDefault="00374074" w:rsidP="00374074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投标人所投LED产品具有有效期的ISO9001质量管理体系认证、ISO14001环境管理体系认证、3C认证证书、检测报告等（提供认证证书复印件加盖公章）</w:t>
                  </w:r>
                </w:p>
              </w:tc>
            </w:tr>
            <w:tr w:rsidR="00374074" w:rsidRPr="002021DD" w14:paraId="446F8300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7E0083EF" w14:textId="77777777" w:rsidR="00374074" w:rsidRDefault="00FD55A2" w:rsidP="00BC2D8C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2</w:t>
                  </w:r>
                  <w:r w:rsidR="00BC2D8C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7335" w:type="dxa"/>
                  <w:vAlign w:val="center"/>
                </w:tcPr>
                <w:p w14:paraId="74D25764" w14:textId="77777777" w:rsidR="00374074" w:rsidRDefault="008F6A79" w:rsidP="00D516A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8F6A7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★</w:t>
                  </w:r>
                  <w:r w:rsidR="00374074"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提供不低于3年原厂质保，提供相关证明材料</w:t>
                  </w:r>
                  <w:r w:rsidR="00D516A3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（</w:t>
                  </w:r>
                  <w:r w:rsidR="00D75C5F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须</w:t>
                  </w:r>
                  <w:proofErr w:type="gramStart"/>
                  <w:r w:rsidR="00D516A3"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加盖鲜章原件</w:t>
                  </w:r>
                  <w:proofErr w:type="gramEnd"/>
                  <w:r w:rsidR="00D516A3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）</w:t>
                  </w:r>
                </w:p>
              </w:tc>
            </w:tr>
            <w:tr w:rsidR="00374074" w:rsidRPr="002021DD" w14:paraId="066E0398" w14:textId="77777777" w:rsidTr="00C03B70">
              <w:trPr>
                <w:trHeight w:val="20"/>
              </w:trPr>
              <w:tc>
                <w:tcPr>
                  <w:tcW w:w="735" w:type="dxa"/>
                </w:tcPr>
                <w:p w14:paraId="05017198" w14:textId="77777777" w:rsidR="00374074" w:rsidRDefault="00FD55A2" w:rsidP="00BC2D8C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2</w:t>
                  </w:r>
                  <w:r w:rsidR="00BC2D8C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7335" w:type="dxa"/>
                  <w:vAlign w:val="center"/>
                </w:tcPr>
                <w:p w14:paraId="236F787C" w14:textId="77777777" w:rsidR="00374074" w:rsidRPr="00374074" w:rsidRDefault="008F6A79" w:rsidP="00374074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8F6A7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★</w:t>
                  </w:r>
                  <w:r w:rsidR="00374074"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为保证后续服务质量，产品制造商具有本地化服务能力的（产品制造商在南京市工商注册或在南京市设有全资子公司、分公司、办事处，有常驻售后服务机构，提供营业执照或者房屋产权或者租赁证明等证明材料。）</w:t>
                  </w:r>
                </w:p>
              </w:tc>
            </w:tr>
          </w:tbl>
          <w:p w14:paraId="458C89D4" w14:textId="77777777" w:rsidR="008F6A79" w:rsidRDefault="00305737">
            <w:pPr>
              <w:rPr>
                <w:rFonts w:ascii="宋体" w:eastAsia="宋体" w:hAnsi="宋体" w:cstheme="majorEastAsia"/>
                <w:szCs w:val="21"/>
              </w:rPr>
            </w:pPr>
            <w:r>
              <w:rPr>
                <w:rFonts w:ascii="宋体" w:eastAsia="宋体" w:hAnsi="宋体" w:cstheme="majorEastAsia" w:hint="eastAsia"/>
                <w:szCs w:val="21"/>
              </w:rPr>
              <w:t>说明：</w:t>
            </w:r>
          </w:p>
          <w:p w14:paraId="3B9058EA" w14:textId="77777777" w:rsidR="008F6A79" w:rsidRPr="008F6A79" w:rsidRDefault="008F6A79" w:rsidP="008F6A79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color w:val="000000"/>
                <w:szCs w:val="21"/>
              </w:rPr>
            </w:pPr>
            <w:r w:rsidRPr="008F6A79">
              <w:rPr>
                <w:rFonts w:ascii="宋体" w:eastAsia="宋体" w:hAnsi="宋体" w:hint="eastAsia"/>
                <w:color w:val="000000"/>
                <w:szCs w:val="21"/>
              </w:rPr>
              <w:t>★为必须满足项</w:t>
            </w:r>
          </w:p>
          <w:p w14:paraId="2BAFED1D" w14:textId="77777777" w:rsidR="008F6A79" w:rsidRDefault="008F6A79" w:rsidP="008F6A79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宋体" w:eastAsia="宋体" w:hAnsi="宋体" w:cstheme="majorEastAsia"/>
                <w:szCs w:val="21"/>
              </w:rPr>
            </w:pPr>
            <w:r w:rsidRPr="00374074">
              <w:rPr>
                <w:rFonts w:ascii="宋体" w:eastAsia="宋体" w:hAnsi="宋体" w:cstheme="majorEastAsia" w:hint="eastAsia"/>
                <w:szCs w:val="21"/>
              </w:rPr>
              <w:t>各投标单位自行勘查现场，根据产品特点及优势提供符合要求的技术方案</w:t>
            </w:r>
            <w:r>
              <w:rPr>
                <w:rFonts w:ascii="宋体" w:eastAsia="宋体" w:hAnsi="宋体" w:cstheme="majorEastAsia" w:hint="eastAsia"/>
                <w:szCs w:val="21"/>
              </w:rPr>
              <w:t>。</w:t>
            </w:r>
            <w:r w:rsidRPr="00374074">
              <w:rPr>
                <w:rFonts w:ascii="宋体" w:eastAsia="宋体" w:hAnsi="宋体" w:cstheme="majorEastAsia" w:hint="eastAsia"/>
                <w:szCs w:val="21"/>
              </w:rPr>
              <w:t>技术方案及报价应包含产品安装和墙面拆除等所有费用，甲方不再另行付费。</w:t>
            </w:r>
          </w:p>
          <w:p w14:paraId="17283ECA" w14:textId="77777777" w:rsidR="00CC6A8B" w:rsidRPr="00CC6A8B" w:rsidRDefault="00CC6A8B" w:rsidP="00CC6A8B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宋体" w:eastAsia="宋体" w:hAnsi="宋体" w:cstheme="majorEastAsia"/>
                <w:szCs w:val="21"/>
              </w:rPr>
            </w:pPr>
            <w:r>
              <w:rPr>
                <w:rFonts w:ascii="宋体" w:eastAsia="宋体" w:hAnsi="宋体" w:cstheme="majorEastAsia" w:hint="eastAsia"/>
                <w:szCs w:val="21"/>
              </w:rPr>
              <w:t>中标方在签订合同时，技术方案及拟安装效果应得到使用方认可。</w:t>
            </w:r>
          </w:p>
          <w:p w14:paraId="7DFD8945" w14:textId="77777777" w:rsidR="00DC3343" w:rsidRDefault="00DC3343" w:rsidP="00DC3343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02881D9F" w14:textId="77777777" w:rsidR="00374C09" w:rsidRPr="00DC3343" w:rsidRDefault="00374C09" w:rsidP="00DC334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C3343">
              <w:rPr>
                <w:rFonts w:ascii="宋体" w:eastAsia="宋体" w:hAnsi="宋体" w:hint="eastAsia"/>
                <w:color w:val="000000"/>
                <w:szCs w:val="21"/>
              </w:rPr>
              <w:t>应标方须逐条响应参数（如不能逐条响应，视作负偏离），参数响应格式如下：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6"/>
              <w:gridCol w:w="3750"/>
              <w:gridCol w:w="1534"/>
              <w:gridCol w:w="2090"/>
            </w:tblGrid>
            <w:tr w:rsidR="00DC3343" w:rsidRPr="002021DD" w14:paraId="4249609E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3AE5127C" w14:textId="77777777" w:rsidR="00DC3343" w:rsidRPr="002021DD" w:rsidRDefault="00DC3343" w:rsidP="00DC3343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2021DD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3750" w:type="dxa"/>
                  <w:vAlign w:val="center"/>
                </w:tcPr>
                <w:p w14:paraId="010301F5" w14:textId="77777777" w:rsidR="00DC3343" w:rsidRPr="002021DD" w:rsidRDefault="00DC3343" w:rsidP="00DC3343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2021DD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534" w:type="dxa"/>
                </w:tcPr>
                <w:p w14:paraId="6B6ED57D" w14:textId="77777777" w:rsidR="00DC3343" w:rsidRPr="002021DD" w:rsidRDefault="00DC3343" w:rsidP="00DC3343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2090" w:type="dxa"/>
                </w:tcPr>
                <w:p w14:paraId="1601132D" w14:textId="77777777" w:rsidR="00DC3343" w:rsidRPr="002021DD" w:rsidRDefault="00DC3343" w:rsidP="00DC3343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AB2E91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DC3343" w:rsidRPr="002021DD" w14:paraId="7473529D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140C5AE1" w14:textId="77777777" w:rsidR="00DC3343" w:rsidRPr="002021DD" w:rsidRDefault="00DC3343" w:rsidP="00DC3343">
                  <w:pPr>
                    <w:jc w:val="left"/>
                    <w:rPr>
                      <w:rFonts w:ascii="宋体" w:eastAsia="宋体" w:hAnsi="宋体" w:cs="MS Gothic"/>
                      <w:szCs w:val="21"/>
                    </w:rPr>
                  </w:pPr>
                  <w:r w:rsidRPr="002021DD">
                    <w:rPr>
                      <w:rFonts w:ascii="宋体" w:eastAsia="宋体" w:hAnsi="宋体" w:cs="MS Gothic" w:hint="eastAsia"/>
                      <w:szCs w:val="21"/>
                    </w:rPr>
                    <w:t>1</w:t>
                  </w:r>
                </w:p>
              </w:tc>
              <w:tc>
                <w:tcPr>
                  <w:tcW w:w="3750" w:type="dxa"/>
                  <w:vAlign w:val="center"/>
                </w:tcPr>
                <w:p w14:paraId="3907162C" w14:textId="77777777" w:rsidR="00DC3343" w:rsidRPr="002021DD" w:rsidRDefault="00DC3343" w:rsidP="00DC3343">
                  <w:pPr>
                    <w:adjustRightInd w:val="0"/>
                    <w:snapToGrid w:val="0"/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 w:rsidRPr="00B764E6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 w:rsidRPr="002021DD">
                    <w:rPr>
                      <w:rFonts w:ascii="宋体" w:eastAsia="宋体" w:hAnsi="宋体" w:hint="eastAsia"/>
                      <w:szCs w:val="21"/>
                    </w:rPr>
                    <w:t>长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不低于</w:t>
                  </w:r>
                  <w:r w:rsidRPr="002021DD">
                    <w:rPr>
                      <w:rFonts w:ascii="宋体" w:eastAsia="宋体" w:hAnsi="宋体" w:hint="eastAsia"/>
                      <w:szCs w:val="21"/>
                    </w:rPr>
                    <w:t>3.2米，高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不低于</w:t>
                  </w:r>
                  <w:r w:rsidRPr="002021DD">
                    <w:rPr>
                      <w:rFonts w:ascii="宋体" w:eastAsia="宋体" w:hAnsi="宋体" w:hint="eastAsia"/>
                      <w:szCs w:val="21"/>
                    </w:rPr>
                    <w:t>1.76米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Pr="002021DD">
                    <w:rPr>
                      <w:rFonts w:ascii="宋体" w:eastAsia="宋体" w:hAnsi="宋体" w:hint="eastAsia"/>
                      <w:szCs w:val="21"/>
                    </w:rPr>
                    <w:t>像素间距：≤2mm，像素密度≥</w:t>
                  </w:r>
                  <w:r w:rsidRPr="00DD7F68">
                    <w:rPr>
                      <w:rFonts w:ascii="宋体" w:eastAsia="宋体" w:hAnsi="宋体" w:hint="eastAsia"/>
                      <w:szCs w:val="21"/>
                    </w:rPr>
                    <w:t>250000点/m</w:t>
                  </w:r>
                  <w:r w:rsidRPr="00374074">
                    <w:rPr>
                      <w:rFonts w:ascii="宋体" w:eastAsia="宋体" w:hAnsi="宋体" w:hint="eastAsia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1534" w:type="dxa"/>
                </w:tcPr>
                <w:p w14:paraId="5FEA64CF" w14:textId="77777777" w:rsidR="00DC3343" w:rsidRPr="00B764E6" w:rsidRDefault="00DC3343" w:rsidP="00DC3343">
                  <w:pPr>
                    <w:adjustRightInd w:val="0"/>
                    <w:snapToGrid w:val="0"/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3E2A3656" w14:textId="77777777" w:rsidR="00DC3343" w:rsidRPr="00B764E6" w:rsidRDefault="00DC3343" w:rsidP="00DC3343">
                  <w:pPr>
                    <w:adjustRightInd w:val="0"/>
                    <w:snapToGrid w:val="0"/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DC3343" w:rsidRPr="002021DD" w14:paraId="2E797B39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073534EB" w14:textId="77777777" w:rsidR="00DC3343" w:rsidRPr="002021DD" w:rsidRDefault="00DC3343" w:rsidP="00DC334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2021DD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3750" w:type="dxa"/>
                  <w:vAlign w:val="center"/>
                </w:tcPr>
                <w:p w14:paraId="1F3BD3CB" w14:textId="77777777" w:rsidR="00DC3343" w:rsidRPr="002021DD" w:rsidRDefault="00DC3343" w:rsidP="00DC334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DD7F68">
                    <w:rPr>
                      <w:rFonts w:ascii="宋体" w:eastAsia="宋体" w:hAnsi="宋体"/>
                      <w:color w:val="000000"/>
                      <w:szCs w:val="21"/>
                    </w:rPr>
                    <w:t>LED封装类型：SMD1515三合一</w:t>
                  </w:r>
                </w:p>
              </w:tc>
              <w:tc>
                <w:tcPr>
                  <w:tcW w:w="1534" w:type="dxa"/>
                </w:tcPr>
                <w:p w14:paraId="5538E3F8" w14:textId="77777777" w:rsidR="00DC3343" w:rsidRPr="00DD7F68" w:rsidRDefault="00DC3343" w:rsidP="00DC334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028E770A" w14:textId="77777777" w:rsidR="00DC3343" w:rsidRPr="00DD7F68" w:rsidRDefault="00DC3343" w:rsidP="00DC334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DC3343" w:rsidRPr="002021DD" w14:paraId="76175FE0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05790338" w14:textId="77777777" w:rsidR="00DC3343" w:rsidRPr="002021DD" w:rsidRDefault="00DC3343" w:rsidP="00DC3343">
                  <w:pPr>
                    <w:jc w:val="left"/>
                    <w:rPr>
                      <w:rFonts w:ascii="宋体" w:eastAsia="宋体" w:hAnsi="宋体" w:cs="MS Gothic"/>
                      <w:szCs w:val="21"/>
                    </w:rPr>
                  </w:pPr>
                  <w:r w:rsidRPr="002021DD">
                    <w:rPr>
                      <w:rFonts w:ascii="宋体" w:eastAsia="宋体" w:hAnsi="宋体" w:cs="MS Gothic" w:hint="eastAsia"/>
                      <w:szCs w:val="21"/>
                    </w:rPr>
                    <w:t>3</w:t>
                  </w:r>
                </w:p>
              </w:tc>
              <w:tc>
                <w:tcPr>
                  <w:tcW w:w="3750" w:type="dxa"/>
                  <w:vAlign w:val="center"/>
                </w:tcPr>
                <w:p w14:paraId="0E7D26BB" w14:textId="77777777" w:rsidR="00DC3343" w:rsidRPr="002021DD" w:rsidRDefault="00DC3343" w:rsidP="00DC334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B764E6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 w:rsidRPr="00DD7F68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模组平整度：≤</w:t>
                  </w:r>
                  <w:r w:rsidRPr="00DD7F68">
                    <w:rPr>
                      <w:rFonts w:ascii="宋体" w:eastAsia="宋体" w:hAnsi="宋体"/>
                      <w:color w:val="000000"/>
                      <w:szCs w:val="21"/>
                    </w:rPr>
                    <w:t>0.1mm，提供相关证明文件</w:t>
                  </w:r>
                </w:p>
              </w:tc>
              <w:tc>
                <w:tcPr>
                  <w:tcW w:w="1534" w:type="dxa"/>
                </w:tcPr>
                <w:p w14:paraId="72438DED" w14:textId="77777777" w:rsidR="00DC3343" w:rsidRPr="00B764E6" w:rsidRDefault="00DC3343" w:rsidP="00DC3343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24A8AD91" w14:textId="77777777" w:rsidR="00DC3343" w:rsidRPr="00B764E6" w:rsidRDefault="00DC3343" w:rsidP="00DC3343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DC3343" w:rsidRPr="002021DD" w14:paraId="4EC42120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79C60A29" w14:textId="77777777" w:rsidR="00DC3343" w:rsidRPr="00B764E6" w:rsidRDefault="00DC3343" w:rsidP="00DC3343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 w:rsidRPr="00B764E6"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3750" w:type="dxa"/>
                  <w:vAlign w:val="center"/>
                </w:tcPr>
                <w:p w14:paraId="3D80B56A" w14:textId="77777777" w:rsidR="00DC3343" w:rsidRPr="00B764E6" w:rsidRDefault="00DC3343" w:rsidP="00DC3343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 w:rsidRPr="00B764E6">
                    <w:rPr>
                      <w:rFonts w:ascii="宋体" w:eastAsia="宋体" w:hAnsi="宋体" w:hint="eastAsia"/>
                      <w:szCs w:val="21"/>
                    </w:rPr>
                    <w:t>★白平衡亮度：≥</w:t>
                  </w:r>
                  <w:r w:rsidRPr="00B764E6">
                    <w:rPr>
                      <w:rFonts w:ascii="宋体" w:eastAsia="宋体" w:hAnsi="宋体"/>
                      <w:szCs w:val="21"/>
                    </w:rPr>
                    <w:t>1200cd/㎡，提供相关证明文件</w:t>
                  </w:r>
                </w:p>
              </w:tc>
              <w:tc>
                <w:tcPr>
                  <w:tcW w:w="1534" w:type="dxa"/>
                </w:tcPr>
                <w:p w14:paraId="0DBC7A5A" w14:textId="77777777" w:rsidR="00DC3343" w:rsidRPr="00B764E6" w:rsidRDefault="00DC3343" w:rsidP="00DC3343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12AE962E" w14:textId="77777777" w:rsidR="00DC3343" w:rsidRPr="00B764E6" w:rsidRDefault="00DC3343" w:rsidP="00DC3343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DC3343" w:rsidRPr="002021DD" w14:paraId="5821E7DB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5537AE3A" w14:textId="77777777" w:rsidR="00DC3343" w:rsidRPr="00B764E6" w:rsidRDefault="00DC3343" w:rsidP="00DC3343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 w:rsidRPr="00B764E6"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3750" w:type="dxa"/>
                  <w:vAlign w:val="center"/>
                </w:tcPr>
                <w:p w14:paraId="5423CC99" w14:textId="77777777" w:rsidR="00DC3343" w:rsidRPr="00B764E6" w:rsidRDefault="00DC3343" w:rsidP="00DC3343">
                  <w:pPr>
                    <w:jc w:val="left"/>
                    <w:rPr>
                      <w:rFonts w:ascii="宋体" w:eastAsia="宋体" w:hAnsi="宋体" w:cstheme="minorEastAsia"/>
                      <w:szCs w:val="21"/>
                    </w:rPr>
                  </w:pPr>
                  <w:r w:rsidRPr="00B764E6">
                    <w:rPr>
                      <w:rFonts w:ascii="宋体" w:eastAsia="宋体" w:hAnsi="宋体" w:cstheme="minorEastAsia"/>
                      <w:szCs w:val="21"/>
                    </w:rPr>
                    <w:t>水平视角：≥170°，垂直视角：≥170°</w:t>
                  </w:r>
                </w:p>
              </w:tc>
              <w:tc>
                <w:tcPr>
                  <w:tcW w:w="1534" w:type="dxa"/>
                </w:tcPr>
                <w:p w14:paraId="7C6CE823" w14:textId="77777777" w:rsidR="00DC3343" w:rsidRPr="00B764E6" w:rsidRDefault="00DC3343" w:rsidP="00DC3343">
                  <w:pPr>
                    <w:jc w:val="left"/>
                    <w:rPr>
                      <w:rFonts w:ascii="宋体" w:eastAsia="宋体" w:hAnsi="宋体" w:cstheme="minorEastAsia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79128FC1" w14:textId="77777777" w:rsidR="00DC3343" w:rsidRPr="00B764E6" w:rsidRDefault="00DC3343" w:rsidP="00DC3343">
                  <w:pPr>
                    <w:jc w:val="left"/>
                    <w:rPr>
                      <w:rFonts w:ascii="宋体" w:eastAsia="宋体" w:hAnsi="宋体" w:cstheme="minorEastAsia"/>
                      <w:szCs w:val="21"/>
                    </w:rPr>
                  </w:pPr>
                </w:p>
              </w:tc>
            </w:tr>
            <w:tr w:rsidR="00DC3343" w:rsidRPr="002021DD" w14:paraId="72EFD1B2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27C8A96E" w14:textId="77777777" w:rsidR="00DC3343" w:rsidRPr="002021DD" w:rsidRDefault="00DC3343" w:rsidP="00DC334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2021DD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3750" w:type="dxa"/>
                  <w:vAlign w:val="center"/>
                </w:tcPr>
                <w:p w14:paraId="5818B7E0" w14:textId="77777777" w:rsidR="00DC3343" w:rsidRPr="002021DD" w:rsidRDefault="00DC3343" w:rsidP="00DC334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工作环境温度：-10℃至+40℃</w:t>
                  </w:r>
                </w:p>
              </w:tc>
              <w:tc>
                <w:tcPr>
                  <w:tcW w:w="1534" w:type="dxa"/>
                </w:tcPr>
                <w:p w14:paraId="47530130" w14:textId="77777777" w:rsidR="00DC3343" w:rsidRPr="00D74B30" w:rsidRDefault="00DC3343" w:rsidP="00DC334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56616F18" w14:textId="77777777" w:rsidR="00DC3343" w:rsidRPr="00D74B30" w:rsidRDefault="00DC3343" w:rsidP="00DC334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DC3343" w:rsidRPr="002021DD" w14:paraId="2F999F20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754C7BAB" w14:textId="77777777" w:rsidR="00DC3343" w:rsidRPr="002021DD" w:rsidRDefault="00DC3343" w:rsidP="00DC3343">
                  <w:pPr>
                    <w:jc w:val="left"/>
                    <w:rPr>
                      <w:rFonts w:ascii="宋体" w:eastAsia="宋体" w:hAnsi="宋体" w:cs="MS Gothic"/>
                      <w:szCs w:val="21"/>
                    </w:rPr>
                  </w:pPr>
                  <w:r>
                    <w:rPr>
                      <w:rFonts w:ascii="宋体" w:eastAsia="宋体" w:hAnsi="宋体" w:cs="MS Gothic"/>
                      <w:szCs w:val="21"/>
                    </w:rPr>
                    <w:t>7</w:t>
                  </w:r>
                </w:p>
              </w:tc>
              <w:tc>
                <w:tcPr>
                  <w:tcW w:w="3750" w:type="dxa"/>
                  <w:vAlign w:val="center"/>
                </w:tcPr>
                <w:p w14:paraId="12313F71" w14:textId="77777777" w:rsidR="00DC3343" w:rsidRPr="002021DD" w:rsidRDefault="00DC3343" w:rsidP="00DC334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亮度调节</w:t>
                  </w: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：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支持</w:t>
                  </w: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自动/手动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两种模式，调节范围</w:t>
                  </w: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：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支持</w:t>
                  </w: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1-100%，亮度可随环境亮度的变化自动调节</w:t>
                  </w:r>
                </w:p>
              </w:tc>
              <w:tc>
                <w:tcPr>
                  <w:tcW w:w="1534" w:type="dxa"/>
                </w:tcPr>
                <w:p w14:paraId="065B9052" w14:textId="77777777" w:rsidR="00DC3343" w:rsidRDefault="00DC3343" w:rsidP="00DC334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01BC4B19" w14:textId="77777777" w:rsidR="00DC3343" w:rsidRDefault="00DC3343" w:rsidP="00DC334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DC3343" w:rsidRPr="002021DD" w14:paraId="2D7F1D87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337A6C70" w14:textId="77777777" w:rsidR="00DC3343" w:rsidRPr="002021DD" w:rsidRDefault="00DC3343" w:rsidP="00DC3343">
                  <w:pPr>
                    <w:jc w:val="left"/>
                    <w:rPr>
                      <w:rFonts w:ascii="宋体" w:eastAsia="宋体" w:hAnsi="宋体" w:cstheme="minorEastAsia"/>
                      <w:szCs w:val="21"/>
                    </w:rPr>
                  </w:pPr>
                  <w:r>
                    <w:rPr>
                      <w:rFonts w:ascii="宋体" w:eastAsia="宋体" w:hAnsi="宋体" w:cstheme="minorEastAsia"/>
                      <w:szCs w:val="21"/>
                    </w:rPr>
                    <w:t>8</w:t>
                  </w:r>
                </w:p>
              </w:tc>
              <w:tc>
                <w:tcPr>
                  <w:tcW w:w="3750" w:type="dxa"/>
                  <w:vAlign w:val="center"/>
                </w:tcPr>
                <w:p w14:paraId="7A9EDF0C" w14:textId="77777777" w:rsidR="00DC3343" w:rsidRPr="002021DD" w:rsidRDefault="00DC3343" w:rsidP="00DC334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8F6A7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★</w:t>
                  </w: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LED使用寿命：≥100000H</w:t>
                  </w:r>
                  <w:r w:rsidRPr="0032786A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（须提供证明材料）</w:t>
                  </w:r>
                </w:p>
              </w:tc>
              <w:tc>
                <w:tcPr>
                  <w:tcW w:w="1534" w:type="dxa"/>
                </w:tcPr>
                <w:p w14:paraId="3BDFD1CF" w14:textId="77777777" w:rsidR="00DC3343" w:rsidRPr="008F6A79" w:rsidRDefault="00DC3343" w:rsidP="00DC334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1480D52F" w14:textId="77777777" w:rsidR="00DC3343" w:rsidRPr="008F6A79" w:rsidRDefault="00DC3343" w:rsidP="00DC334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DC3343" w:rsidRPr="002021DD" w14:paraId="74FDE42D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009C9964" w14:textId="77777777" w:rsidR="00DC3343" w:rsidRPr="002021DD" w:rsidRDefault="00DC3343" w:rsidP="00DC3343">
                  <w:pPr>
                    <w:rPr>
                      <w:rFonts w:ascii="宋体" w:eastAsia="宋体" w:hAnsi="宋体" w:cs="MS Gothic"/>
                      <w:szCs w:val="21"/>
                    </w:rPr>
                  </w:pPr>
                  <w:r>
                    <w:rPr>
                      <w:rFonts w:ascii="宋体" w:eastAsia="宋体" w:hAnsi="宋体" w:cs="MS Gothic"/>
                      <w:szCs w:val="21"/>
                    </w:rPr>
                    <w:t>9</w:t>
                  </w:r>
                </w:p>
              </w:tc>
              <w:tc>
                <w:tcPr>
                  <w:tcW w:w="3750" w:type="dxa"/>
                  <w:vAlign w:val="center"/>
                </w:tcPr>
                <w:p w14:paraId="12B54089" w14:textId="77777777" w:rsidR="00DC3343" w:rsidRPr="002021DD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防护等级：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不低于</w:t>
                  </w: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正面IP65</w:t>
                  </w:r>
                </w:p>
              </w:tc>
              <w:tc>
                <w:tcPr>
                  <w:tcW w:w="1534" w:type="dxa"/>
                </w:tcPr>
                <w:p w14:paraId="4E798BE1" w14:textId="77777777" w:rsidR="00DC3343" w:rsidRPr="00D74B30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27F8205A" w14:textId="77777777" w:rsidR="00DC3343" w:rsidRPr="00D74B30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DC3343" w:rsidRPr="002021DD" w14:paraId="41121609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4B277720" w14:textId="77777777" w:rsidR="00DC3343" w:rsidRPr="002021DD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3750" w:type="dxa"/>
                  <w:vAlign w:val="center"/>
                </w:tcPr>
                <w:p w14:paraId="4411EC4E" w14:textId="77777777" w:rsidR="00DC3343" w:rsidRPr="002021DD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阻燃等级：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不低于</w:t>
                  </w: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V-O等级</w:t>
                  </w:r>
                </w:p>
              </w:tc>
              <w:tc>
                <w:tcPr>
                  <w:tcW w:w="1534" w:type="dxa"/>
                </w:tcPr>
                <w:p w14:paraId="7EA33277" w14:textId="77777777" w:rsidR="00DC3343" w:rsidRPr="00D74B30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55D40008" w14:textId="77777777" w:rsidR="00DC3343" w:rsidRPr="00D74B30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DC3343" w:rsidRPr="002021DD" w14:paraId="050ED81F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6DE43D05" w14:textId="77777777" w:rsidR="00DC3343" w:rsidRPr="002021DD" w:rsidRDefault="00DC3343" w:rsidP="00DC3343">
                  <w:pPr>
                    <w:rPr>
                      <w:rFonts w:ascii="宋体" w:eastAsia="宋体" w:hAnsi="宋体" w:cs="MS Gothic"/>
                      <w:szCs w:val="21"/>
                    </w:rPr>
                  </w:pPr>
                  <w:r w:rsidRPr="002021DD">
                    <w:rPr>
                      <w:rFonts w:ascii="宋体" w:eastAsia="宋体" w:hAnsi="宋体" w:cs="MS Gothic" w:hint="eastAsia"/>
                      <w:szCs w:val="21"/>
                    </w:rPr>
                    <w:t>1</w:t>
                  </w:r>
                  <w:r>
                    <w:rPr>
                      <w:rFonts w:ascii="宋体" w:eastAsia="宋体" w:hAnsi="宋体" w:cs="MS Gothic"/>
                      <w:szCs w:val="21"/>
                    </w:rPr>
                    <w:t>1</w:t>
                  </w:r>
                </w:p>
              </w:tc>
              <w:tc>
                <w:tcPr>
                  <w:tcW w:w="3750" w:type="dxa"/>
                  <w:vAlign w:val="center"/>
                </w:tcPr>
                <w:p w14:paraId="6805DC47" w14:textId="77777777" w:rsidR="00DC3343" w:rsidRPr="002021DD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8F6A7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★</w:t>
                  </w:r>
                  <w:r w:rsidRPr="00D74B30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产品节能：达到一级能效标准，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须</w:t>
                  </w:r>
                  <w:r w:rsidRPr="00D74B30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提供检测报告证明文件</w:t>
                  </w:r>
                </w:p>
              </w:tc>
              <w:tc>
                <w:tcPr>
                  <w:tcW w:w="1534" w:type="dxa"/>
                </w:tcPr>
                <w:p w14:paraId="43E08C8C" w14:textId="77777777" w:rsidR="00DC3343" w:rsidRPr="008F6A79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187CC143" w14:textId="77777777" w:rsidR="00DC3343" w:rsidRPr="008F6A79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DC3343" w:rsidRPr="002021DD" w14:paraId="117A9BDD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2585DA41" w14:textId="77777777" w:rsidR="00DC3343" w:rsidRPr="002021DD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szCs w:val="21"/>
                    </w:rPr>
                  </w:pPr>
                  <w:r w:rsidRPr="002021DD">
                    <w:rPr>
                      <w:rFonts w:ascii="宋体" w:eastAsia="宋体" w:hAnsi="宋体" w:cstheme="minorEastAsia" w:hint="eastAsia"/>
                      <w:color w:val="000000" w:themeColor="text1"/>
                      <w:szCs w:val="21"/>
                    </w:rPr>
                    <w:t>1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szCs w:val="21"/>
                    </w:rPr>
                    <w:t>2</w:t>
                  </w:r>
                </w:p>
              </w:tc>
              <w:tc>
                <w:tcPr>
                  <w:tcW w:w="3750" w:type="dxa"/>
                  <w:vAlign w:val="center"/>
                </w:tcPr>
                <w:p w14:paraId="1B12C3E9" w14:textId="77777777" w:rsidR="00DC3343" w:rsidRPr="002021DD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8F6A7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★</w:t>
                  </w: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无故障运行时间：≥10000H，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须</w:t>
                  </w: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提供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权威检测</w:t>
                  </w: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证明文件</w:t>
                  </w:r>
                </w:p>
              </w:tc>
              <w:tc>
                <w:tcPr>
                  <w:tcW w:w="1534" w:type="dxa"/>
                </w:tcPr>
                <w:p w14:paraId="39F28262" w14:textId="77777777" w:rsidR="00DC3343" w:rsidRPr="008F6A79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2780C10B" w14:textId="77777777" w:rsidR="00DC3343" w:rsidRPr="008F6A79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DC3343" w:rsidRPr="002021DD" w14:paraId="594EE956" w14:textId="77777777" w:rsidTr="00DC3343">
              <w:trPr>
                <w:trHeight w:val="365"/>
              </w:trPr>
              <w:tc>
                <w:tcPr>
                  <w:tcW w:w="696" w:type="dxa"/>
                </w:tcPr>
                <w:p w14:paraId="27BA3119" w14:textId="77777777" w:rsidR="00DC3343" w:rsidRPr="002021DD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2021DD">
                    <w:rPr>
                      <w:rFonts w:ascii="宋体" w:eastAsia="宋体" w:hAnsi="宋体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3750" w:type="dxa"/>
                  <w:vAlign w:val="center"/>
                </w:tcPr>
                <w:p w14:paraId="2CFA4E52" w14:textId="77777777" w:rsidR="00DC3343" w:rsidRPr="002021DD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D74B30">
                    <w:rPr>
                      <w:rFonts w:ascii="宋体" w:eastAsia="宋体" w:hAnsi="宋体"/>
                      <w:color w:val="000000"/>
                      <w:szCs w:val="21"/>
                    </w:rPr>
                    <w:t>电磁干扰及辐射安全：符合GB9254-2008 Class B限值要求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及以上标准</w:t>
                  </w:r>
                </w:p>
              </w:tc>
              <w:tc>
                <w:tcPr>
                  <w:tcW w:w="1534" w:type="dxa"/>
                </w:tcPr>
                <w:p w14:paraId="199B6926" w14:textId="77777777" w:rsidR="00DC3343" w:rsidRPr="00D74B30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7A1D839C" w14:textId="77777777" w:rsidR="00DC3343" w:rsidRPr="00D74B30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DC3343" w:rsidRPr="002021DD" w14:paraId="0CE21E67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435A7736" w14:textId="77777777" w:rsidR="00DC3343" w:rsidRPr="002021DD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2021DD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3750" w:type="dxa"/>
                  <w:vAlign w:val="center"/>
                </w:tcPr>
                <w:p w14:paraId="009C2CD6" w14:textId="77777777" w:rsidR="00DC3343" w:rsidRPr="002021DD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自检技术：LED单点自检、通信检测、电源检测、多点温度监控</w:t>
                  </w:r>
                </w:p>
              </w:tc>
              <w:tc>
                <w:tcPr>
                  <w:tcW w:w="1534" w:type="dxa"/>
                </w:tcPr>
                <w:p w14:paraId="0270B588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38F0E731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C3343" w:rsidRPr="002021DD" w14:paraId="2902328A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59B5073E" w14:textId="77777777" w:rsidR="00DC3343" w:rsidRPr="002021DD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2021DD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750" w:type="dxa"/>
                  <w:vAlign w:val="center"/>
                </w:tcPr>
                <w:p w14:paraId="10E3CDB6" w14:textId="77777777" w:rsidR="00DC3343" w:rsidRPr="002021DD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蓝光安全：蓝光视网膜无危害</w:t>
                  </w:r>
                </w:p>
              </w:tc>
              <w:tc>
                <w:tcPr>
                  <w:tcW w:w="1534" w:type="dxa"/>
                </w:tcPr>
                <w:p w14:paraId="0E578015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4DD96B9D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C3343" w:rsidRPr="002021DD" w14:paraId="6E7F1208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54599D11" w14:textId="77777777" w:rsidR="00DC3343" w:rsidRPr="002021DD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2021DD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3750" w:type="dxa"/>
                  <w:vAlign w:val="center"/>
                </w:tcPr>
                <w:p w14:paraId="0CEB7337" w14:textId="77777777" w:rsidR="00DC3343" w:rsidRPr="002021DD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8F6A7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★</w:t>
                  </w: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 xml:space="preserve">配合支持 3D 功能的独立主控，在软件或独立主控的操作面板上开启 3D 功能，并设置 3D 参数，使画面显示3D </w:t>
                  </w: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lastRenderedPageBreak/>
                    <w:t>效果。</w:t>
                  </w: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（须提供证明材料）</w:t>
                  </w:r>
                </w:p>
              </w:tc>
              <w:tc>
                <w:tcPr>
                  <w:tcW w:w="1534" w:type="dxa"/>
                </w:tcPr>
                <w:p w14:paraId="3FAFB6E2" w14:textId="77777777" w:rsidR="00DC3343" w:rsidRPr="008F6A79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5307D4E4" w14:textId="77777777" w:rsidR="00DC3343" w:rsidRPr="008F6A79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DC3343" w:rsidRPr="002021DD" w14:paraId="1FC98AD3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1BE3A9A1" w14:textId="77777777" w:rsidR="00DC3343" w:rsidRPr="002021DD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2021DD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3750" w:type="dxa"/>
                  <w:vAlign w:val="center"/>
                </w:tcPr>
                <w:p w14:paraId="07EF4E8C" w14:textId="77777777" w:rsidR="00DC3343" w:rsidRPr="002021DD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RGB独立Gamma调节技术增加调节维度，通过对“红 Gamma”、“绿 Gamma”、“蓝 Gamma”分别进行调节，有效控制显示屏低灰不均匀、白平衡漂移等问题，使画面更加真实，提高色彩调节的灵活性</w:t>
                  </w: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（须提供证明材料）</w:t>
                  </w:r>
                </w:p>
              </w:tc>
              <w:tc>
                <w:tcPr>
                  <w:tcW w:w="1534" w:type="dxa"/>
                </w:tcPr>
                <w:p w14:paraId="02A50829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1036C252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C3343" w:rsidRPr="002021DD" w14:paraId="55D1CBE5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11DF92A1" w14:textId="77777777" w:rsidR="00DC3343" w:rsidRPr="002021DD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3750" w:type="dxa"/>
                  <w:vAlign w:val="center"/>
                </w:tcPr>
                <w:p w14:paraId="4908D306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支持Mapping功能开启，直观的看到显示屏连接状况，快速定位问题箱体。</w:t>
                  </w:r>
                </w:p>
              </w:tc>
              <w:tc>
                <w:tcPr>
                  <w:tcW w:w="1534" w:type="dxa"/>
                </w:tcPr>
                <w:p w14:paraId="72947148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43CACAC5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C3343" w:rsidRPr="002021DD" w14:paraId="3D776314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6C87F258" w14:textId="77777777" w:rsidR="00DC3343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3750" w:type="dxa"/>
                  <w:vAlign w:val="center"/>
                </w:tcPr>
                <w:p w14:paraId="36691839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支持1路DVI、1路HDMI1.3，1路VGA,1路USB播放，1路CVBS，1路选配子卡。</w:t>
                  </w:r>
                </w:p>
              </w:tc>
              <w:tc>
                <w:tcPr>
                  <w:tcW w:w="1534" w:type="dxa"/>
                </w:tcPr>
                <w:p w14:paraId="78D31F17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565CB422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C3343" w:rsidRPr="002021DD" w14:paraId="1325B047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2820D13B" w14:textId="77777777" w:rsidR="00DC3343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3750" w:type="dxa"/>
                  <w:vAlign w:val="center"/>
                </w:tcPr>
                <w:p w14:paraId="0E078B8B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支持3.5毫米音频输入输出</w:t>
                  </w:r>
                </w:p>
              </w:tc>
              <w:tc>
                <w:tcPr>
                  <w:tcW w:w="1534" w:type="dxa"/>
                </w:tcPr>
                <w:p w14:paraId="5281156F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3D20172B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C3343" w:rsidRPr="002021DD" w14:paraId="63FDF4FD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27E85D99" w14:textId="77777777" w:rsidR="00DC3343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3750" w:type="dxa"/>
                  <w:vAlign w:val="center"/>
                </w:tcPr>
                <w:p w14:paraId="185B8D34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支持4路千兆网口输出，带载能力</w:t>
                  </w: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不低于</w:t>
                  </w: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260</w:t>
                  </w:r>
                  <w:proofErr w:type="gramStart"/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万像</w:t>
                  </w:r>
                  <w:proofErr w:type="gramEnd"/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素点</w:t>
                  </w:r>
                </w:p>
              </w:tc>
              <w:tc>
                <w:tcPr>
                  <w:tcW w:w="1534" w:type="dxa"/>
                </w:tcPr>
                <w:p w14:paraId="0B44B679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6618E45F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C3343" w:rsidRPr="002021DD" w14:paraId="336D1F0A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20AC7E01" w14:textId="77777777" w:rsidR="00DC3343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3750" w:type="dxa"/>
                  <w:vAlign w:val="center"/>
                </w:tcPr>
                <w:p w14:paraId="146ABC04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AA326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支持创建 6个用户场景作为模板保存，方便使用</w:t>
                  </w:r>
                </w:p>
              </w:tc>
              <w:tc>
                <w:tcPr>
                  <w:tcW w:w="1534" w:type="dxa"/>
                </w:tcPr>
                <w:p w14:paraId="5DBB9C26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01624E93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C3343" w:rsidRPr="002021DD" w14:paraId="108C82B2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7C4CA0F7" w14:textId="77777777" w:rsidR="00DC3343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3750" w:type="dxa"/>
                  <w:vAlign w:val="center"/>
                </w:tcPr>
                <w:p w14:paraId="22C8235F" w14:textId="77777777" w:rsidR="00DC3343" w:rsidRPr="00AA326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支持U盘播放功能</w:t>
                  </w: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，支持移动终端及PC连接显示</w:t>
                  </w:r>
                </w:p>
              </w:tc>
              <w:tc>
                <w:tcPr>
                  <w:tcW w:w="1534" w:type="dxa"/>
                </w:tcPr>
                <w:p w14:paraId="7301CA80" w14:textId="77777777" w:rsidR="00DC3343" w:rsidRPr="0037407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26C28C49" w14:textId="77777777" w:rsidR="00DC3343" w:rsidRPr="0037407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C3343" w:rsidRPr="002021DD" w14:paraId="7C4B9263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797EA6A6" w14:textId="77777777" w:rsidR="00DC3343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3750" w:type="dxa"/>
                  <w:vAlign w:val="center"/>
                </w:tcPr>
                <w:p w14:paraId="0ACC3328" w14:textId="77777777" w:rsidR="00DC3343" w:rsidRPr="0037407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B764E6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支持不低于</w:t>
                  </w:r>
                  <w:r w:rsidRP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1920×1080@60Hz 视频输入</w:t>
                  </w: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，支持</w:t>
                  </w:r>
                  <w:r w:rsidRP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图片文件格式</w:t>
                  </w: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不少于</w:t>
                  </w:r>
                  <w:r w:rsidRP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：</w:t>
                  </w:r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JPG，JPEG，BMP，PNG，WEBP</w:t>
                  </w:r>
                </w:p>
                <w:p w14:paraId="56D33AF4" w14:textId="77777777" w:rsidR="00DC3343" w:rsidRPr="0037407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视频文件格式</w:t>
                  </w: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不少于</w:t>
                  </w:r>
                  <w:r w:rsidRP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：</w:t>
                  </w:r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MP4，AVI，MKV，MOV，3GP，FLV，MPG</w:t>
                  </w:r>
                </w:p>
                <w:p w14:paraId="0089900A" w14:textId="77777777" w:rsidR="00DC3343" w:rsidRPr="0037407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音频文件格式</w:t>
                  </w: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不少于</w:t>
                  </w:r>
                  <w:r w:rsidRPr="00374074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：</w:t>
                  </w:r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MP3，WMA，WAV，3GP</w:t>
                  </w:r>
                </w:p>
              </w:tc>
              <w:tc>
                <w:tcPr>
                  <w:tcW w:w="1534" w:type="dxa"/>
                </w:tcPr>
                <w:p w14:paraId="38678A9A" w14:textId="77777777" w:rsidR="00DC3343" w:rsidRPr="00B764E6" w:rsidRDefault="00DC3343" w:rsidP="00DC3343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773D0DE9" w14:textId="77777777" w:rsidR="00DC3343" w:rsidRPr="00B764E6" w:rsidRDefault="00DC3343" w:rsidP="00DC3343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DC3343" w:rsidRPr="002021DD" w14:paraId="0BF584AF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7A3BCBC9" w14:textId="77777777" w:rsidR="00DC3343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750" w:type="dxa"/>
                  <w:vAlign w:val="center"/>
                </w:tcPr>
                <w:p w14:paraId="6305C68B" w14:textId="77777777" w:rsidR="00DC3343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8F6A7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★</w:t>
                  </w:r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屏</w:t>
                  </w:r>
                  <w:proofErr w:type="gramStart"/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体主结构</w:t>
                  </w:r>
                  <w:proofErr w:type="gramEnd"/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框架采用国标镀锌钢管制作，防腐防锈处理。外</w:t>
                  </w:r>
                  <w:proofErr w:type="gramStart"/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框采用</w:t>
                  </w:r>
                  <w:proofErr w:type="gramEnd"/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厚度≥1mm的304亚光拉丝不锈钢包边。结构尺寸不低于长3.3米，高1.86米</w:t>
                  </w: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。</w:t>
                  </w:r>
                </w:p>
              </w:tc>
              <w:tc>
                <w:tcPr>
                  <w:tcW w:w="1534" w:type="dxa"/>
                </w:tcPr>
                <w:p w14:paraId="6F9EAB51" w14:textId="77777777" w:rsidR="00DC3343" w:rsidRPr="008F6A79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351F470D" w14:textId="77777777" w:rsidR="00DC3343" w:rsidRPr="008F6A79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DC3343" w:rsidRPr="002021DD" w14:paraId="1A3D28E6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64EFE193" w14:textId="77777777" w:rsidR="00DC3343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3750" w:type="dxa"/>
                  <w:vAlign w:val="center"/>
                </w:tcPr>
                <w:p w14:paraId="61ADA07D" w14:textId="77777777" w:rsidR="00DC3343" w:rsidRPr="0037407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投标人所投LED产品具有有效期的ISO9001质量管理体系认证、ISO14001环境管理体系认证、3C认证证书、检测报告等（提供认证证书复印件加盖公章）</w:t>
                  </w:r>
                </w:p>
              </w:tc>
              <w:tc>
                <w:tcPr>
                  <w:tcW w:w="1534" w:type="dxa"/>
                </w:tcPr>
                <w:p w14:paraId="5CF2BE50" w14:textId="77777777" w:rsidR="00DC3343" w:rsidRPr="0037407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677BFA45" w14:textId="77777777" w:rsidR="00DC3343" w:rsidRPr="0037407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</w:p>
              </w:tc>
            </w:tr>
            <w:tr w:rsidR="00DC3343" w:rsidRPr="002021DD" w14:paraId="3A30875A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3756AE63" w14:textId="77777777" w:rsidR="00DC3343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3750" w:type="dxa"/>
                  <w:vAlign w:val="center"/>
                </w:tcPr>
                <w:p w14:paraId="136CD399" w14:textId="77777777" w:rsidR="00DC3343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8F6A7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★</w:t>
                  </w:r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提供不低于3年原厂质保，提供相关证明材料</w:t>
                  </w: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（须</w:t>
                  </w:r>
                  <w:proofErr w:type="gramStart"/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加盖鲜章原件</w:t>
                  </w:r>
                  <w:proofErr w:type="gramEnd"/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1534" w:type="dxa"/>
                </w:tcPr>
                <w:p w14:paraId="50FE60EF" w14:textId="77777777" w:rsidR="00DC3343" w:rsidRPr="008F6A79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49D98E2F" w14:textId="77777777" w:rsidR="00DC3343" w:rsidRPr="008F6A79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DC3343" w:rsidRPr="002021DD" w14:paraId="2C236400" w14:textId="77777777" w:rsidTr="00DC3343">
              <w:trPr>
                <w:trHeight w:val="20"/>
              </w:trPr>
              <w:tc>
                <w:tcPr>
                  <w:tcW w:w="696" w:type="dxa"/>
                </w:tcPr>
                <w:p w14:paraId="72C55F35" w14:textId="77777777" w:rsidR="00DC3343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3750" w:type="dxa"/>
                  <w:vAlign w:val="center"/>
                </w:tcPr>
                <w:p w14:paraId="18E27A74" w14:textId="77777777" w:rsidR="00DC3343" w:rsidRPr="00374074" w:rsidRDefault="00DC3343" w:rsidP="00DC3343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8F6A7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★</w:t>
                  </w:r>
                  <w:r w:rsidRPr="00374074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为保证后续服务质量，产品制造商具有本地化服务能力的（产品制造商在南京市工商注册或在南京市设有全资子公司、分公司、办事处，有常驻售后服务机构，提供营业执照或者房屋产权或者租赁证明等证明材料。）</w:t>
                  </w:r>
                </w:p>
              </w:tc>
              <w:tc>
                <w:tcPr>
                  <w:tcW w:w="1534" w:type="dxa"/>
                </w:tcPr>
                <w:p w14:paraId="438073E8" w14:textId="77777777" w:rsidR="00DC3343" w:rsidRPr="008F6A79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090" w:type="dxa"/>
                </w:tcPr>
                <w:p w14:paraId="31EB54DD" w14:textId="77777777" w:rsidR="00DC3343" w:rsidRPr="008F6A79" w:rsidRDefault="00DC3343" w:rsidP="00DC334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2DEEA002" w14:textId="3325001A" w:rsidR="0048667F" w:rsidRPr="00144088" w:rsidRDefault="008D3E5B" w:rsidP="00CF53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        </w:t>
            </w:r>
            <w:r w:rsidR="00EC68A4" w:rsidRPr="00E160AF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　　　　　　　　　　　　</w:t>
            </w:r>
            <w:r w:rsidR="0000464E" w:rsidRPr="00E160AF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00464E" w:rsidRPr="00E160AF">
              <w:rPr>
                <w:rFonts w:ascii="宋体" w:eastAsia="宋体" w:hAnsi="宋体" w:cs="宋体"/>
                <w:sz w:val="24"/>
                <w:szCs w:val="24"/>
              </w:rPr>
              <w:t xml:space="preserve">         </w:t>
            </w:r>
          </w:p>
        </w:tc>
      </w:tr>
    </w:tbl>
    <w:p w14:paraId="40137EF6" w14:textId="2D81AA75" w:rsidR="002470FF" w:rsidRDefault="002470F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24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9026" w14:textId="77777777" w:rsidR="00846D4D" w:rsidRDefault="00846D4D" w:rsidP="004D77B5">
      <w:r>
        <w:separator/>
      </w:r>
    </w:p>
  </w:endnote>
  <w:endnote w:type="continuationSeparator" w:id="0">
    <w:p w14:paraId="55F1549B" w14:textId="77777777" w:rsidR="00846D4D" w:rsidRDefault="00846D4D" w:rsidP="004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69CC5" w14:textId="77777777" w:rsidR="00846D4D" w:rsidRDefault="00846D4D" w:rsidP="004D77B5">
      <w:r>
        <w:separator/>
      </w:r>
    </w:p>
  </w:footnote>
  <w:footnote w:type="continuationSeparator" w:id="0">
    <w:p w14:paraId="6F44C6F8" w14:textId="77777777" w:rsidR="00846D4D" w:rsidRDefault="00846D4D" w:rsidP="004D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FF6CD1"/>
    <w:multiLevelType w:val="singleLevel"/>
    <w:tmpl w:val="EAFF6CD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5535AA3"/>
    <w:multiLevelType w:val="singleLevel"/>
    <w:tmpl w:val="25535AA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44B0D51"/>
    <w:multiLevelType w:val="hybridMultilevel"/>
    <w:tmpl w:val="0DD27522"/>
    <w:lvl w:ilvl="0" w:tplc="94CAA98C">
      <w:start w:val="1"/>
      <w:numFmt w:val="decimal"/>
      <w:lvlText w:val="%1、"/>
      <w:lvlJc w:val="left"/>
      <w:pPr>
        <w:ind w:left="360" w:hanging="360"/>
      </w:pPr>
      <w:rPr>
        <w:rFonts w:cstheme="maj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E61F90"/>
    <w:multiLevelType w:val="hybridMultilevel"/>
    <w:tmpl w:val="BCE055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3"/>
    <w:lvlOverride w:ilvl="0">
      <w:lvl w:ilvl="0" w:tplc="665EA000">
        <w:start w:val="1"/>
        <w:numFmt w:val="decimal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0077A"/>
    <w:rsid w:val="0000464E"/>
    <w:rsid w:val="000115B3"/>
    <w:rsid w:val="000666CA"/>
    <w:rsid w:val="000737E6"/>
    <w:rsid w:val="00077372"/>
    <w:rsid w:val="00096F36"/>
    <w:rsid w:val="000A1A3C"/>
    <w:rsid w:val="000E31A7"/>
    <w:rsid w:val="000E53EC"/>
    <w:rsid w:val="000F31BC"/>
    <w:rsid w:val="00112E85"/>
    <w:rsid w:val="0011746F"/>
    <w:rsid w:val="00120826"/>
    <w:rsid w:val="00120911"/>
    <w:rsid w:val="0012275D"/>
    <w:rsid w:val="00124A6D"/>
    <w:rsid w:val="001259FC"/>
    <w:rsid w:val="001266D5"/>
    <w:rsid w:val="001345ED"/>
    <w:rsid w:val="00143414"/>
    <w:rsid w:val="00144088"/>
    <w:rsid w:val="001607C3"/>
    <w:rsid w:val="001852C9"/>
    <w:rsid w:val="001856E8"/>
    <w:rsid w:val="001902CB"/>
    <w:rsid w:val="001D1C90"/>
    <w:rsid w:val="002021DD"/>
    <w:rsid w:val="002109E2"/>
    <w:rsid w:val="002470FF"/>
    <w:rsid w:val="00270A25"/>
    <w:rsid w:val="002A71C6"/>
    <w:rsid w:val="002D720C"/>
    <w:rsid w:val="002E2386"/>
    <w:rsid w:val="002F1A0F"/>
    <w:rsid w:val="00304E44"/>
    <w:rsid w:val="00305737"/>
    <w:rsid w:val="00315092"/>
    <w:rsid w:val="003200FB"/>
    <w:rsid w:val="00320B0A"/>
    <w:rsid w:val="003231AF"/>
    <w:rsid w:val="00325BB7"/>
    <w:rsid w:val="0032786A"/>
    <w:rsid w:val="003372BD"/>
    <w:rsid w:val="0034318E"/>
    <w:rsid w:val="00374074"/>
    <w:rsid w:val="00374C09"/>
    <w:rsid w:val="0038716C"/>
    <w:rsid w:val="0039722B"/>
    <w:rsid w:val="003A3C4D"/>
    <w:rsid w:val="003B3AFD"/>
    <w:rsid w:val="003C0073"/>
    <w:rsid w:val="003C34D2"/>
    <w:rsid w:val="003D1FF1"/>
    <w:rsid w:val="003F314C"/>
    <w:rsid w:val="00410AAD"/>
    <w:rsid w:val="00482D5B"/>
    <w:rsid w:val="0048667F"/>
    <w:rsid w:val="004A3E5D"/>
    <w:rsid w:val="004A788E"/>
    <w:rsid w:val="004B2482"/>
    <w:rsid w:val="004B6DF8"/>
    <w:rsid w:val="004D77B5"/>
    <w:rsid w:val="004E0682"/>
    <w:rsid w:val="00506F9C"/>
    <w:rsid w:val="0051267E"/>
    <w:rsid w:val="00580940"/>
    <w:rsid w:val="0058446B"/>
    <w:rsid w:val="00595756"/>
    <w:rsid w:val="00595A55"/>
    <w:rsid w:val="005C148D"/>
    <w:rsid w:val="005E1CE4"/>
    <w:rsid w:val="005E4125"/>
    <w:rsid w:val="0062613F"/>
    <w:rsid w:val="00635706"/>
    <w:rsid w:val="00654750"/>
    <w:rsid w:val="00665B2E"/>
    <w:rsid w:val="00680ABC"/>
    <w:rsid w:val="006A2B40"/>
    <w:rsid w:val="006B155E"/>
    <w:rsid w:val="006C1CCD"/>
    <w:rsid w:val="006C391E"/>
    <w:rsid w:val="006D78F9"/>
    <w:rsid w:val="006E7307"/>
    <w:rsid w:val="007020FE"/>
    <w:rsid w:val="007078C7"/>
    <w:rsid w:val="007148BD"/>
    <w:rsid w:val="00720EAA"/>
    <w:rsid w:val="00730D49"/>
    <w:rsid w:val="00735F78"/>
    <w:rsid w:val="00765BB2"/>
    <w:rsid w:val="007864FA"/>
    <w:rsid w:val="007C0E4C"/>
    <w:rsid w:val="007C4D4D"/>
    <w:rsid w:val="007D14BC"/>
    <w:rsid w:val="0081544B"/>
    <w:rsid w:val="00817094"/>
    <w:rsid w:val="008351C3"/>
    <w:rsid w:val="008459A2"/>
    <w:rsid w:val="00846D4D"/>
    <w:rsid w:val="008509F2"/>
    <w:rsid w:val="0085369C"/>
    <w:rsid w:val="00857484"/>
    <w:rsid w:val="008963BF"/>
    <w:rsid w:val="00897E5F"/>
    <w:rsid w:val="008A3A48"/>
    <w:rsid w:val="008A7282"/>
    <w:rsid w:val="008C0989"/>
    <w:rsid w:val="008D3E5B"/>
    <w:rsid w:val="008D6552"/>
    <w:rsid w:val="008F6A79"/>
    <w:rsid w:val="0090064E"/>
    <w:rsid w:val="009336E8"/>
    <w:rsid w:val="009440DD"/>
    <w:rsid w:val="009917FC"/>
    <w:rsid w:val="009B030C"/>
    <w:rsid w:val="009B3506"/>
    <w:rsid w:val="009B6403"/>
    <w:rsid w:val="009C0E0D"/>
    <w:rsid w:val="00A02880"/>
    <w:rsid w:val="00A140D1"/>
    <w:rsid w:val="00A32842"/>
    <w:rsid w:val="00A40D1B"/>
    <w:rsid w:val="00A47B50"/>
    <w:rsid w:val="00A500C0"/>
    <w:rsid w:val="00A53E75"/>
    <w:rsid w:val="00A629D1"/>
    <w:rsid w:val="00A64B37"/>
    <w:rsid w:val="00A664DB"/>
    <w:rsid w:val="00A67860"/>
    <w:rsid w:val="00A74D84"/>
    <w:rsid w:val="00AA3264"/>
    <w:rsid w:val="00AA4364"/>
    <w:rsid w:val="00AB190C"/>
    <w:rsid w:val="00AB1A69"/>
    <w:rsid w:val="00AB2E91"/>
    <w:rsid w:val="00AD6435"/>
    <w:rsid w:val="00AF6834"/>
    <w:rsid w:val="00B01ACE"/>
    <w:rsid w:val="00B764E6"/>
    <w:rsid w:val="00B92E7C"/>
    <w:rsid w:val="00B93409"/>
    <w:rsid w:val="00BA6E0C"/>
    <w:rsid w:val="00BC2D8C"/>
    <w:rsid w:val="00C03B70"/>
    <w:rsid w:val="00C109FB"/>
    <w:rsid w:val="00C1788B"/>
    <w:rsid w:val="00C25D7F"/>
    <w:rsid w:val="00C31CBE"/>
    <w:rsid w:val="00C331C1"/>
    <w:rsid w:val="00C36C63"/>
    <w:rsid w:val="00C45552"/>
    <w:rsid w:val="00C5098B"/>
    <w:rsid w:val="00C65BAB"/>
    <w:rsid w:val="00C7797F"/>
    <w:rsid w:val="00C82763"/>
    <w:rsid w:val="00C84BD5"/>
    <w:rsid w:val="00CC6A8B"/>
    <w:rsid w:val="00CF530C"/>
    <w:rsid w:val="00CF736A"/>
    <w:rsid w:val="00D22365"/>
    <w:rsid w:val="00D50960"/>
    <w:rsid w:val="00D50B10"/>
    <w:rsid w:val="00D516A3"/>
    <w:rsid w:val="00D71688"/>
    <w:rsid w:val="00D71D21"/>
    <w:rsid w:val="00D74B30"/>
    <w:rsid w:val="00D75C5F"/>
    <w:rsid w:val="00D81712"/>
    <w:rsid w:val="00D927D1"/>
    <w:rsid w:val="00DA5E4C"/>
    <w:rsid w:val="00DC3343"/>
    <w:rsid w:val="00DC52B1"/>
    <w:rsid w:val="00DC6D3F"/>
    <w:rsid w:val="00DD7F68"/>
    <w:rsid w:val="00E10B27"/>
    <w:rsid w:val="00E160AF"/>
    <w:rsid w:val="00E45AB8"/>
    <w:rsid w:val="00E53CD5"/>
    <w:rsid w:val="00E80B28"/>
    <w:rsid w:val="00E91271"/>
    <w:rsid w:val="00EC68A4"/>
    <w:rsid w:val="00EE1CE1"/>
    <w:rsid w:val="00EE1F6D"/>
    <w:rsid w:val="00F015FF"/>
    <w:rsid w:val="00F06A8F"/>
    <w:rsid w:val="00F107A4"/>
    <w:rsid w:val="00F149AA"/>
    <w:rsid w:val="00F24184"/>
    <w:rsid w:val="00F53DDD"/>
    <w:rsid w:val="00F72159"/>
    <w:rsid w:val="00F7653F"/>
    <w:rsid w:val="00F8148C"/>
    <w:rsid w:val="00F930F6"/>
    <w:rsid w:val="00FD55A2"/>
    <w:rsid w:val="15D32709"/>
    <w:rsid w:val="17E06381"/>
    <w:rsid w:val="336F4802"/>
    <w:rsid w:val="49E73DE9"/>
    <w:rsid w:val="5DBD3229"/>
    <w:rsid w:val="654B7A60"/>
    <w:rsid w:val="69A52980"/>
    <w:rsid w:val="7E9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268B4"/>
  <w15:docId w15:val="{89ED8B07-4397-4921-B7AB-F84C8641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4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77B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77B5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20B0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20B0A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EE1F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2442</Characters>
  <Application>Microsoft Office Word</Application>
  <DocSecurity>0</DocSecurity>
  <Lines>20</Lines>
  <Paragraphs>5</Paragraphs>
  <ScaleCrop>false</ScaleCrop>
  <Company>南京中医药大学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2021-11-05T07:59:00Z</cp:lastPrinted>
  <dcterms:created xsi:type="dcterms:W3CDTF">2021-12-14T07:40:00Z</dcterms:created>
  <dcterms:modified xsi:type="dcterms:W3CDTF">2021-12-14T07:40:00Z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