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7E784" w14:textId="44FBCB4C" w:rsidR="00AB1C08" w:rsidRDefault="00264413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50111F57" w14:textId="4C535385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4413" w:rsidRPr="00184508" w14:paraId="4A39F5F6" w14:textId="77777777" w:rsidTr="008F268D">
        <w:tc>
          <w:tcPr>
            <w:tcW w:w="8296" w:type="dxa"/>
          </w:tcPr>
          <w:p w14:paraId="4AB370DA" w14:textId="77777777" w:rsidR="00264413" w:rsidRPr="00184508" w:rsidRDefault="00264413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7F13C20F" w14:textId="3408A51F" w:rsidR="00264413" w:rsidRPr="00184508" w:rsidRDefault="0026441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二氧化碳培养箱</w:t>
            </w:r>
          </w:p>
          <w:p w14:paraId="2481A1BA" w14:textId="1C262986" w:rsidR="00264413" w:rsidRPr="00184508" w:rsidRDefault="00264413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06FD9B42" w14:textId="7D82F86E" w:rsidR="00264413" w:rsidRPr="00184508" w:rsidRDefault="00264413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184508" w14:paraId="3787E4B0" w14:textId="77777777" w:rsidTr="007C0E4C">
        <w:trPr>
          <w:trHeight w:val="1301"/>
        </w:trPr>
        <w:tc>
          <w:tcPr>
            <w:tcW w:w="8296" w:type="dxa"/>
          </w:tcPr>
          <w:p w14:paraId="5DEF11BA" w14:textId="7C820E52" w:rsidR="009917FC" w:rsidRPr="00184508" w:rsidRDefault="009917FC" w:rsidP="003E26E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用于</w:t>
            </w:r>
            <w:r w:rsidR="00DC2E4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泰州校区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DC2E4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细胞生物学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分子生物学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等</w:t>
            </w:r>
            <w:r w:rsidR="00DC2E4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课程</w:t>
            </w:r>
            <w:r w:rsidR="00E527D5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实验教学</w:t>
            </w:r>
          </w:p>
        </w:tc>
      </w:tr>
      <w:tr w:rsidR="009917FC" w:rsidRPr="00184508" w14:paraId="6BFBFEFE" w14:textId="77777777" w:rsidTr="007C0E4C">
        <w:trPr>
          <w:trHeight w:val="7141"/>
        </w:trPr>
        <w:tc>
          <w:tcPr>
            <w:tcW w:w="8296" w:type="dxa"/>
          </w:tcPr>
          <w:p w14:paraId="117B8FCC" w14:textId="35B12804" w:rsidR="00DC2E4F" w:rsidRPr="00DC2E4F" w:rsidRDefault="009917FC" w:rsidP="00DC2E4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4C48367D" w14:textId="2A229C43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*1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、有效容积大于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160L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95F27CA" w14:textId="3C90E807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*2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、进口温度传感器，温控范围：室温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+5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～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55</w:t>
            </w:r>
            <w:r w:rsidRPr="00900B21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，温控精度：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±0.1</w:t>
            </w:r>
            <w:r w:rsidRPr="00900B21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，温控报警：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≥±0.1</w:t>
            </w:r>
            <w:r w:rsidRPr="00900B21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可调整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，温度均匀度：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±0.3</w:t>
            </w:r>
            <w:r w:rsidRPr="00900B21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，温度波动度：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±0.1</w:t>
            </w:r>
            <w:r w:rsidRPr="00900B21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28623B6" w14:textId="3BB99B36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*3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、进口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IR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红外二氧化碳传感器，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CO2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控制范围：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～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20%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CO2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控制精度：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5%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时，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±0.1%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CO2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恢复方式：自动补气恢复，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CO2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开门恢复速度：约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1%/min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CO2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报警：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≥±0.1%(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可调整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F14C0DB" w14:textId="1FB7E77E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*4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、进口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HEPA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双高效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CO2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过滤系统，进气过滤效率：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99.998%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，每分钟箱体内部气体循环过滤一次，关上箱门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分钟后箱体内部环境达到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100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A374CD4" w14:textId="75B7C8D0" w:rsidR="00DC2E4F" w:rsidRPr="00900B21" w:rsidRDefault="0045612B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*</w:t>
            </w:r>
            <w:r w:rsidR="00DC2E4F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DC2E4F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、通过</w:t>
            </w:r>
            <w:r w:rsidR="00DC2E4F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DC2E4F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面箱体及</w:t>
            </w:r>
            <w:r w:rsidR="00DC2E4F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DC2E4F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面玻璃门加热实现精确的控温，加热玻璃门，杜绝冷凝，控温更精确。</w:t>
            </w:r>
          </w:p>
          <w:p w14:paraId="268B2E7E" w14:textId="57354621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*6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、自动校准：具有自动启动功能和自动校准功能，可安装电脑监控软件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4836A92" w14:textId="03BDEEFE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、灭菌方式：紫外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09C31DE" w14:textId="086D10DC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、具有压力补偿孔，四面圆弧内胆结构，不锈钢隔板：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块，内部增湿水盘：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升，相对湿度：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95±3%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331C86D" w14:textId="55C38616" w:rsidR="00DC2E4F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、电源：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220V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50HZ/60HZ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，输入功率：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600W</w:t>
            </w:r>
            <w:r w:rsidR="00910DAB"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D68207D" w14:textId="7B3AE833" w:rsidR="007E5BEC" w:rsidRPr="00900B21" w:rsidRDefault="00DC2E4F" w:rsidP="00DC2E4F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*10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、质量保证期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900B21">
              <w:rPr>
                <w:rFonts w:ascii="Times New Roman" w:eastAsia="宋体" w:hAnsi="Times New Roman" w:cs="Times New Roman"/>
                <w:sz w:val="24"/>
                <w:szCs w:val="24"/>
              </w:rPr>
              <w:t>年，终身维修</w:t>
            </w:r>
            <w:r w:rsidR="004561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E29284D" w14:textId="0F312584" w:rsidR="00F06A8F" w:rsidRPr="00184508" w:rsidRDefault="0026441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7367A3D7" w14:textId="6B78E30F" w:rsidR="009B1A7D" w:rsidRDefault="00264413" w:rsidP="00DE03A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p w14:paraId="69280DEF" w14:textId="77777777" w:rsidR="009B1A7D" w:rsidRDefault="009B1A7D" w:rsidP="00DE03A0">
      <w:pPr>
        <w:jc w:val="center"/>
        <w:rPr>
          <w:rFonts w:ascii="宋体" w:eastAsia="宋体" w:hAnsi="宋体"/>
          <w:sz w:val="32"/>
          <w:szCs w:val="32"/>
        </w:rPr>
      </w:pPr>
    </w:p>
    <w:sectPr w:rsidR="009B1A7D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6D9A6" w14:textId="77777777" w:rsidR="007706BF" w:rsidRDefault="007706BF" w:rsidP="007E5BEC">
      <w:r>
        <w:separator/>
      </w:r>
    </w:p>
  </w:endnote>
  <w:endnote w:type="continuationSeparator" w:id="0">
    <w:p w14:paraId="5E14D2C1" w14:textId="77777777" w:rsidR="007706BF" w:rsidRDefault="007706BF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D26D7" w14:textId="77777777" w:rsidR="007706BF" w:rsidRDefault="007706BF" w:rsidP="007E5BEC">
      <w:r>
        <w:separator/>
      </w:r>
    </w:p>
  </w:footnote>
  <w:footnote w:type="continuationSeparator" w:id="0">
    <w:p w14:paraId="35C5E804" w14:textId="77777777" w:rsidR="007706BF" w:rsidRDefault="007706BF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711C"/>
    <w:rsid w:val="0007506F"/>
    <w:rsid w:val="00077372"/>
    <w:rsid w:val="00084D40"/>
    <w:rsid w:val="000F1C28"/>
    <w:rsid w:val="00104019"/>
    <w:rsid w:val="0011746F"/>
    <w:rsid w:val="00164934"/>
    <w:rsid w:val="001652C5"/>
    <w:rsid w:val="00180307"/>
    <w:rsid w:val="00184508"/>
    <w:rsid w:val="001A7A83"/>
    <w:rsid w:val="001D6BD7"/>
    <w:rsid w:val="00214E5E"/>
    <w:rsid w:val="002504B4"/>
    <w:rsid w:val="00264413"/>
    <w:rsid w:val="002A767C"/>
    <w:rsid w:val="0033134A"/>
    <w:rsid w:val="003372BD"/>
    <w:rsid w:val="00365CBC"/>
    <w:rsid w:val="00366DDA"/>
    <w:rsid w:val="0039513A"/>
    <w:rsid w:val="003E26EF"/>
    <w:rsid w:val="003F3D9D"/>
    <w:rsid w:val="004374CD"/>
    <w:rsid w:val="004376F5"/>
    <w:rsid w:val="0045612B"/>
    <w:rsid w:val="004830D0"/>
    <w:rsid w:val="00483A87"/>
    <w:rsid w:val="005151B2"/>
    <w:rsid w:val="00552751"/>
    <w:rsid w:val="005D2A72"/>
    <w:rsid w:val="005D67D0"/>
    <w:rsid w:val="005E519B"/>
    <w:rsid w:val="005E624E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706BF"/>
    <w:rsid w:val="00783F07"/>
    <w:rsid w:val="007B4B2A"/>
    <w:rsid w:val="007C0E4C"/>
    <w:rsid w:val="007D6562"/>
    <w:rsid w:val="007E5BEC"/>
    <w:rsid w:val="00810D87"/>
    <w:rsid w:val="008368E6"/>
    <w:rsid w:val="0085369C"/>
    <w:rsid w:val="008E722C"/>
    <w:rsid w:val="00900B21"/>
    <w:rsid w:val="009057A0"/>
    <w:rsid w:val="00910DAB"/>
    <w:rsid w:val="009132E0"/>
    <w:rsid w:val="00917471"/>
    <w:rsid w:val="009245E6"/>
    <w:rsid w:val="00924F05"/>
    <w:rsid w:val="009768E6"/>
    <w:rsid w:val="00982D88"/>
    <w:rsid w:val="009917FC"/>
    <w:rsid w:val="009965F0"/>
    <w:rsid w:val="009B1A7D"/>
    <w:rsid w:val="009E26A3"/>
    <w:rsid w:val="009F0E9D"/>
    <w:rsid w:val="00A14DFD"/>
    <w:rsid w:val="00A66F2D"/>
    <w:rsid w:val="00A7696C"/>
    <w:rsid w:val="00AA35C6"/>
    <w:rsid w:val="00AB1C08"/>
    <w:rsid w:val="00AD1317"/>
    <w:rsid w:val="00B15FBD"/>
    <w:rsid w:val="00B400C9"/>
    <w:rsid w:val="00B62674"/>
    <w:rsid w:val="00BA4D00"/>
    <w:rsid w:val="00BD791F"/>
    <w:rsid w:val="00C30F6F"/>
    <w:rsid w:val="00C952F3"/>
    <w:rsid w:val="00D5025F"/>
    <w:rsid w:val="00D568A2"/>
    <w:rsid w:val="00DB33E6"/>
    <w:rsid w:val="00DC2E4F"/>
    <w:rsid w:val="00DE03A0"/>
    <w:rsid w:val="00DE1118"/>
    <w:rsid w:val="00E44A94"/>
    <w:rsid w:val="00E527D5"/>
    <w:rsid w:val="00E64194"/>
    <w:rsid w:val="00EE568D"/>
    <w:rsid w:val="00F06A8F"/>
    <w:rsid w:val="00F415B2"/>
    <w:rsid w:val="00F831E3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86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A66F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A990-9D28-4A4D-A014-16EBBE9E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2012-12-31T16:22:00Z</cp:lastPrinted>
  <dcterms:created xsi:type="dcterms:W3CDTF">2022-06-27T07:48:00Z</dcterms:created>
  <dcterms:modified xsi:type="dcterms:W3CDTF">2022-07-07T06:23:00Z</dcterms:modified>
</cp:coreProperties>
</file>