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88965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380BD995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C4133" w:rsidRPr="009917FC" w14:paraId="3D07E4E1" w14:textId="77777777" w:rsidTr="00386ABF">
        <w:tc>
          <w:tcPr>
            <w:tcW w:w="8296" w:type="dxa"/>
          </w:tcPr>
          <w:p w14:paraId="59458336" w14:textId="77777777" w:rsidR="009C4133" w:rsidRPr="009917FC" w:rsidRDefault="009C4133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2179142E" w14:textId="37DB535C" w:rsidR="009C4133" w:rsidRPr="009917FC" w:rsidRDefault="009C4133" w:rsidP="009917FC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0E6FB6">
              <w:rPr>
                <w:rFonts w:ascii="宋体" w:eastAsia="宋体" w:hAnsi="宋体" w:hint="eastAsia"/>
                <w:sz w:val="28"/>
                <w:szCs w:val="28"/>
              </w:rPr>
              <w:t>超净工作台</w:t>
            </w:r>
          </w:p>
        </w:tc>
      </w:tr>
      <w:tr w:rsidR="009917FC" w:rsidRPr="009917FC" w14:paraId="3892C87B" w14:textId="77777777" w:rsidTr="000113B1">
        <w:trPr>
          <w:trHeight w:val="876"/>
        </w:trPr>
        <w:tc>
          <w:tcPr>
            <w:tcW w:w="8296" w:type="dxa"/>
          </w:tcPr>
          <w:p w14:paraId="3C3AD88F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0113B1">
              <w:rPr>
                <w:rFonts w:ascii="宋体" w:eastAsia="宋体" w:hAnsi="宋体" w:hint="eastAsia"/>
                <w:sz w:val="28"/>
                <w:szCs w:val="28"/>
              </w:rPr>
              <w:t>提供细胞、组织等无菌操作环境</w:t>
            </w:r>
          </w:p>
        </w:tc>
      </w:tr>
      <w:tr w:rsidR="009917FC" w:rsidRPr="009917FC" w14:paraId="11B8B189" w14:textId="77777777" w:rsidTr="001F04B3">
        <w:trPr>
          <w:trHeight w:val="2259"/>
        </w:trPr>
        <w:tc>
          <w:tcPr>
            <w:tcW w:w="8296" w:type="dxa"/>
          </w:tcPr>
          <w:p w14:paraId="7221EB0D" w14:textId="77777777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1A433FCC" w14:textId="77777777" w:rsidR="000113B1" w:rsidRPr="000113B1" w:rsidRDefault="000113B1" w:rsidP="000113B1">
            <w:pPr>
              <w:pStyle w:val="a8"/>
              <w:spacing w:before="0" w:beforeAutospacing="0" w:after="0" w:afterAutospacing="0" w:line="360" w:lineRule="auto"/>
              <w:rPr>
                <w:rFonts w:cs="Helvetica"/>
                <w:color w:val="000000"/>
              </w:rPr>
            </w:pPr>
            <w:r w:rsidRPr="000113B1">
              <w:rPr>
                <w:rFonts w:cs="Helvetica" w:hint="eastAsia"/>
                <w:color w:val="000000"/>
              </w:rPr>
              <w:t>1、垂直流形，准闭合式玻璃风门，可有效防止外部气流透入，及操作异味对人体的刺激。</w:t>
            </w:r>
          </w:p>
          <w:p w14:paraId="20F32225" w14:textId="77777777" w:rsidR="000113B1" w:rsidRPr="000113B1" w:rsidRDefault="000113B1" w:rsidP="000113B1">
            <w:pPr>
              <w:pStyle w:val="a8"/>
              <w:spacing w:before="0" w:beforeAutospacing="0" w:after="0" w:afterAutospacing="0" w:line="360" w:lineRule="auto"/>
              <w:rPr>
                <w:rFonts w:cs="Helvetica"/>
                <w:color w:val="000000"/>
              </w:rPr>
            </w:pPr>
            <w:r w:rsidRPr="000113B1">
              <w:rPr>
                <w:rFonts w:cs="Helvetica" w:hint="eastAsia"/>
                <w:color w:val="000000"/>
              </w:rPr>
              <w:t>2、采用可调风量风机系统，保证工作风速始终处于理想状态。</w:t>
            </w:r>
          </w:p>
          <w:p w14:paraId="2A719F4A" w14:textId="77777777" w:rsidR="000113B1" w:rsidRPr="000113B1" w:rsidRDefault="000113B1" w:rsidP="000113B1">
            <w:pPr>
              <w:pStyle w:val="a8"/>
              <w:spacing w:before="0" w:beforeAutospacing="0" w:after="0" w:afterAutospacing="0" w:line="360" w:lineRule="auto"/>
              <w:rPr>
                <w:rFonts w:cs="Helvetica"/>
                <w:color w:val="000000"/>
              </w:rPr>
            </w:pPr>
            <w:r w:rsidRPr="000113B1">
              <w:rPr>
                <w:rFonts w:cs="Helvetica" w:hint="eastAsia"/>
                <w:color w:val="000000"/>
              </w:rPr>
              <w:t>3、采用LED液晶面板控制。</w:t>
            </w:r>
          </w:p>
          <w:p w14:paraId="63F8960C" w14:textId="77777777" w:rsidR="000113B1" w:rsidRPr="000113B1" w:rsidRDefault="000113B1" w:rsidP="000113B1">
            <w:pPr>
              <w:pStyle w:val="a8"/>
              <w:spacing w:before="0" w:beforeAutospacing="0" w:after="0" w:afterAutospacing="0" w:line="360" w:lineRule="auto"/>
              <w:rPr>
                <w:rFonts w:cs="Helvetica"/>
                <w:color w:val="000000"/>
              </w:rPr>
            </w:pPr>
            <w:r w:rsidRPr="000113B1">
              <w:rPr>
                <w:rFonts w:cs="Helvetica" w:hint="eastAsia"/>
                <w:color w:val="000000"/>
              </w:rPr>
              <w:t>4、实验区采用不锈钢，工作区配以2KW备用插座，为操作证提供便利。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0"/>
              <w:gridCol w:w="4320"/>
            </w:tblGrid>
            <w:tr w:rsidR="000113B1" w:rsidRPr="00091050" w14:paraId="0FE4716E" w14:textId="77777777" w:rsidTr="008E168D">
              <w:trPr>
                <w:gridAfter w:val="1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A14517" w14:textId="77777777" w:rsidR="000113B1" w:rsidRPr="00091050" w:rsidRDefault="000113B1" w:rsidP="000113B1">
                  <w:pPr>
                    <w:spacing w:line="360" w:lineRule="auto"/>
                    <w:rPr>
                      <w:rFonts w:ascii="Helvetica" w:eastAsia="宋体" w:hAnsi="Helvetica" w:cs="Helvetica"/>
                      <w:color w:val="000000"/>
                      <w:sz w:val="24"/>
                      <w:szCs w:val="24"/>
                    </w:rPr>
                  </w:pPr>
                  <w:r w:rsidRPr="000113B1">
                    <w:rPr>
                      <w:rFonts w:ascii="宋体" w:eastAsia="宋体" w:hAnsi="宋体" w:cs="Helvetica" w:hint="eastAsia"/>
                      <w:color w:val="000000"/>
                      <w:sz w:val="24"/>
                      <w:szCs w:val="24"/>
                    </w:rPr>
                    <w:t>5、</w:t>
                  </w:r>
                  <w:r>
                    <w:rPr>
                      <w:rFonts w:ascii="宋体" w:eastAsia="宋体" w:hAnsi="宋体" w:cs="Helvetica" w:hint="eastAsia"/>
                      <w:color w:val="000000"/>
                      <w:sz w:val="24"/>
                      <w:szCs w:val="24"/>
                    </w:rPr>
                    <w:t>具体规格、参数如下：</w:t>
                  </w:r>
                </w:p>
              </w:tc>
            </w:tr>
            <w:tr w:rsidR="000113B1" w:rsidRPr="00091050" w14:paraId="3124B453" w14:textId="77777777" w:rsidTr="008E168D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9E035EB" w14:textId="77777777" w:rsidR="000113B1" w:rsidRPr="00091050" w:rsidRDefault="000113B1" w:rsidP="000113B1">
                  <w:pPr>
                    <w:spacing w:line="360" w:lineRule="auto"/>
                    <w:rPr>
                      <w:rFonts w:ascii="Helvetica" w:eastAsia="宋体" w:hAnsi="Helvetica" w:cs="Helvetica"/>
                      <w:color w:val="000000"/>
                      <w:sz w:val="24"/>
                      <w:szCs w:val="24"/>
                    </w:rPr>
                  </w:pPr>
                  <w:r w:rsidRPr="00091050">
                    <w:rPr>
                      <w:rFonts w:ascii="’sans serif’" w:eastAsia="’sans serif’" w:hAnsi="Helvetica" w:cs="Helvetica" w:hint="eastAsia"/>
                      <w:color w:val="000000"/>
                      <w:sz w:val="24"/>
                      <w:szCs w:val="24"/>
                    </w:rPr>
                    <w:t>外型尺寸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81519D" w14:textId="77777777" w:rsidR="000113B1" w:rsidRPr="00091050" w:rsidRDefault="000113B1" w:rsidP="000113B1">
                  <w:pPr>
                    <w:spacing w:line="360" w:lineRule="auto"/>
                    <w:rPr>
                      <w:rFonts w:ascii="Helvetica" w:eastAsia="宋体" w:hAnsi="Helvetica" w:cs="Helvetica"/>
                      <w:color w:val="000000"/>
                      <w:sz w:val="24"/>
                      <w:szCs w:val="24"/>
                    </w:rPr>
                  </w:pPr>
                  <w:r w:rsidRPr="00091050">
                    <w:rPr>
                      <w:rFonts w:ascii="’sans serif’" w:eastAsia="’sans serif’" w:hAnsi="Helvetica" w:cs="Helvetica" w:hint="eastAsia"/>
                      <w:color w:val="000000"/>
                      <w:sz w:val="24"/>
                      <w:szCs w:val="24"/>
                    </w:rPr>
                    <w:t>1540×680×1600（宽×深×高）mm</w:t>
                  </w:r>
                </w:p>
              </w:tc>
            </w:tr>
            <w:tr w:rsidR="000113B1" w:rsidRPr="00091050" w14:paraId="57B56BD5" w14:textId="77777777" w:rsidTr="008E168D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26A825" w14:textId="77777777" w:rsidR="000113B1" w:rsidRPr="00091050" w:rsidRDefault="000113B1" w:rsidP="000113B1">
                  <w:pPr>
                    <w:spacing w:line="360" w:lineRule="auto"/>
                    <w:rPr>
                      <w:rFonts w:ascii="Helvetica" w:eastAsia="宋体" w:hAnsi="Helvetica" w:cs="Helvetica"/>
                      <w:color w:val="000000"/>
                      <w:sz w:val="24"/>
                      <w:szCs w:val="24"/>
                    </w:rPr>
                  </w:pPr>
                  <w:proofErr w:type="gramStart"/>
                  <w:r w:rsidRPr="00091050">
                    <w:rPr>
                      <w:rFonts w:ascii="’sans serif’" w:eastAsia="’sans serif’" w:hAnsi="Helvetica" w:cs="Helvetica" w:hint="eastAsia"/>
                      <w:color w:val="000000"/>
                      <w:sz w:val="24"/>
                      <w:szCs w:val="24"/>
                    </w:rPr>
                    <w:t>净化区</w:t>
                  </w:r>
                  <w:proofErr w:type="gramEnd"/>
                  <w:r w:rsidRPr="00091050">
                    <w:rPr>
                      <w:rFonts w:ascii="’sans serif’" w:eastAsia="’sans serif’" w:hAnsi="Helvetica" w:cs="Helvetica" w:hint="eastAsia"/>
                      <w:color w:val="000000"/>
                      <w:sz w:val="24"/>
                      <w:szCs w:val="24"/>
                    </w:rPr>
                    <w:t>尺寸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0D8509" w14:textId="77777777" w:rsidR="000113B1" w:rsidRPr="00091050" w:rsidRDefault="000113B1" w:rsidP="000113B1">
                  <w:pPr>
                    <w:spacing w:line="360" w:lineRule="auto"/>
                    <w:rPr>
                      <w:rFonts w:ascii="Helvetica" w:eastAsia="宋体" w:hAnsi="Helvetica" w:cs="Helvetica"/>
                      <w:color w:val="000000"/>
                      <w:sz w:val="24"/>
                      <w:szCs w:val="24"/>
                    </w:rPr>
                  </w:pPr>
                  <w:r w:rsidRPr="00091050">
                    <w:rPr>
                      <w:rFonts w:ascii="’sans serif’" w:eastAsia="’sans serif’" w:hAnsi="Helvetica" w:cs="Helvetica" w:hint="eastAsia"/>
                      <w:color w:val="000000"/>
                      <w:sz w:val="24"/>
                      <w:szCs w:val="24"/>
                    </w:rPr>
                    <w:t>1360×650×520（宽×深×高）mm</w:t>
                  </w:r>
                </w:p>
              </w:tc>
            </w:tr>
            <w:tr w:rsidR="000113B1" w:rsidRPr="00091050" w14:paraId="626D2E73" w14:textId="77777777" w:rsidTr="008E168D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F6A1BE" w14:textId="77777777" w:rsidR="000113B1" w:rsidRPr="00091050" w:rsidRDefault="000113B1" w:rsidP="000113B1">
                  <w:pPr>
                    <w:spacing w:line="360" w:lineRule="auto"/>
                    <w:rPr>
                      <w:rFonts w:ascii="Helvetica" w:eastAsia="宋体" w:hAnsi="Helvetica" w:cs="Helvetica"/>
                      <w:color w:val="000000"/>
                      <w:sz w:val="24"/>
                      <w:szCs w:val="24"/>
                    </w:rPr>
                  </w:pPr>
                  <w:r w:rsidRPr="00091050">
                    <w:rPr>
                      <w:rFonts w:ascii="’sans serif’" w:eastAsia="’sans serif’" w:hAnsi="Helvetica" w:cs="Helvetica" w:hint="eastAsia"/>
                      <w:color w:val="000000"/>
                      <w:sz w:val="24"/>
                      <w:szCs w:val="24"/>
                    </w:rPr>
                    <w:t>净化效率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A7EE49" w14:textId="77777777" w:rsidR="000113B1" w:rsidRPr="00091050" w:rsidRDefault="000113B1" w:rsidP="000113B1">
                  <w:pPr>
                    <w:spacing w:line="360" w:lineRule="auto"/>
                    <w:rPr>
                      <w:rFonts w:ascii="Helvetica" w:eastAsia="宋体" w:hAnsi="Helvetica" w:cs="Helvetica"/>
                      <w:color w:val="000000"/>
                      <w:sz w:val="24"/>
                      <w:szCs w:val="24"/>
                    </w:rPr>
                  </w:pPr>
                  <w:r w:rsidRPr="00091050">
                    <w:rPr>
                      <w:rFonts w:ascii="’sans serif’" w:eastAsia="’sans serif’" w:hAnsi="Helvetica" w:cs="Helvetica" w:hint="eastAsia"/>
                      <w:color w:val="000000"/>
                      <w:sz w:val="24"/>
                      <w:szCs w:val="24"/>
                    </w:rPr>
                    <w:t>100级（美国联邦标准209E）</w:t>
                  </w:r>
                </w:p>
              </w:tc>
            </w:tr>
            <w:tr w:rsidR="000113B1" w:rsidRPr="00091050" w14:paraId="642C7CEF" w14:textId="77777777" w:rsidTr="008E168D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19BDA01" w14:textId="77777777" w:rsidR="000113B1" w:rsidRPr="00091050" w:rsidRDefault="000113B1" w:rsidP="000113B1">
                  <w:pPr>
                    <w:spacing w:line="360" w:lineRule="auto"/>
                    <w:rPr>
                      <w:rFonts w:ascii="Helvetica" w:eastAsia="宋体" w:hAnsi="Helvetica" w:cs="Helvetica"/>
                      <w:color w:val="000000"/>
                      <w:sz w:val="24"/>
                      <w:szCs w:val="24"/>
                    </w:rPr>
                  </w:pPr>
                  <w:r w:rsidRPr="00091050">
                    <w:rPr>
                      <w:rFonts w:ascii="’sans serif’" w:eastAsia="’sans serif’" w:hAnsi="Helvetica" w:cs="Helvetica" w:hint="eastAsia"/>
                      <w:color w:val="000000"/>
                      <w:sz w:val="24"/>
                      <w:szCs w:val="24"/>
                    </w:rPr>
                    <w:t>重量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07253E" w14:textId="77777777" w:rsidR="000113B1" w:rsidRPr="00091050" w:rsidRDefault="000113B1" w:rsidP="000113B1">
                  <w:pPr>
                    <w:spacing w:line="360" w:lineRule="auto"/>
                    <w:rPr>
                      <w:rFonts w:ascii="Helvetica" w:eastAsia="宋体" w:hAnsi="Helvetica" w:cs="Helvetica"/>
                      <w:color w:val="000000"/>
                      <w:sz w:val="24"/>
                      <w:szCs w:val="24"/>
                    </w:rPr>
                  </w:pPr>
                  <w:r w:rsidRPr="00091050">
                    <w:rPr>
                      <w:rFonts w:ascii="’sans serif’" w:eastAsia="’sans serif’" w:hAnsi="Helvetica" w:cs="Helvetica" w:hint="eastAsia"/>
                      <w:color w:val="000000"/>
                      <w:sz w:val="24"/>
                      <w:szCs w:val="24"/>
                    </w:rPr>
                    <w:t>200kg</w:t>
                  </w:r>
                </w:p>
              </w:tc>
            </w:tr>
            <w:tr w:rsidR="000113B1" w:rsidRPr="00091050" w14:paraId="6435AC50" w14:textId="77777777" w:rsidTr="008E168D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C1CC9F" w14:textId="77777777" w:rsidR="000113B1" w:rsidRPr="00091050" w:rsidRDefault="000113B1" w:rsidP="000113B1">
                  <w:pPr>
                    <w:spacing w:line="360" w:lineRule="auto"/>
                    <w:rPr>
                      <w:rFonts w:ascii="Helvetica" w:eastAsia="宋体" w:hAnsi="Helvetica" w:cs="Helvetica"/>
                      <w:color w:val="000000"/>
                      <w:sz w:val="24"/>
                      <w:szCs w:val="24"/>
                    </w:rPr>
                  </w:pPr>
                  <w:r w:rsidRPr="00091050">
                    <w:rPr>
                      <w:rFonts w:ascii="’sans serif’" w:eastAsia="’sans serif’" w:hAnsi="Helvetica" w:cs="Helvetica" w:hint="eastAsia"/>
                      <w:color w:val="000000"/>
                      <w:sz w:val="24"/>
                      <w:szCs w:val="24"/>
                    </w:rPr>
                    <w:t>平均风速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AD3A38A" w14:textId="77777777" w:rsidR="000113B1" w:rsidRPr="00091050" w:rsidRDefault="000113B1" w:rsidP="000113B1">
                  <w:pPr>
                    <w:spacing w:line="360" w:lineRule="auto"/>
                    <w:rPr>
                      <w:rFonts w:ascii="Helvetica" w:eastAsia="宋体" w:hAnsi="Helvetica" w:cs="Helvetica"/>
                      <w:color w:val="000000"/>
                      <w:sz w:val="24"/>
                      <w:szCs w:val="24"/>
                    </w:rPr>
                  </w:pPr>
                  <w:r w:rsidRPr="00091050">
                    <w:rPr>
                      <w:rFonts w:ascii="’sans serif’" w:eastAsia="’sans serif’" w:hAnsi="Helvetica" w:cs="Helvetica" w:hint="eastAsia"/>
                      <w:color w:val="000000"/>
                      <w:sz w:val="24"/>
                      <w:szCs w:val="24"/>
                    </w:rPr>
                    <w:t>0.3-0.6m/s（可调）</w:t>
                  </w:r>
                </w:p>
              </w:tc>
            </w:tr>
            <w:tr w:rsidR="000113B1" w:rsidRPr="00091050" w14:paraId="266D7BFA" w14:textId="77777777" w:rsidTr="008E168D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206854" w14:textId="77777777" w:rsidR="000113B1" w:rsidRPr="00091050" w:rsidRDefault="000113B1" w:rsidP="000113B1">
                  <w:pPr>
                    <w:spacing w:line="360" w:lineRule="auto"/>
                    <w:rPr>
                      <w:rFonts w:ascii="Helvetica" w:eastAsia="宋体" w:hAnsi="Helvetica" w:cs="Helvetica"/>
                      <w:color w:val="000000"/>
                      <w:sz w:val="24"/>
                      <w:szCs w:val="24"/>
                    </w:rPr>
                  </w:pPr>
                  <w:r w:rsidRPr="00091050">
                    <w:rPr>
                      <w:rFonts w:ascii="’sans serif’" w:eastAsia="’sans serif’" w:hAnsi="Helvetica" w:cs="Helvetica" w:hint="eastAsia"/>
                      <w:color w:val="000000"/>
                      <w:sz w:val="24"/>
                      <w:szCs w:val="24"/>
                    </w:rPr>
                    <w:t>功耗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4F549A" w14:textId="77777777" w:rsidR="000113B1" w:rsidRPr="00091050" w:rsidRDefault="000113B1" w:rsidP="000113B1">
                  <w:pPr>
                    <w:spacing w:line="360" w:lineRule="auto"/>
                    <w:rPr>
                      <w:rFonts w:ascii="Helvetica" w:eastAsia="宋体" w:hAnsi="Helvetica" w:cs="Helvetica"/>
                      <w:color w:val="000000"/>
                      <w:sz w:val="24"/>
                      <w:szCs w:val="24"/>
                    </w:rPr>
                  </w:pPr>
                  <w:r w:rsidRPr="00091050">
                    <w:rPr>
                      <w:rFonts w:ascii="’sans serif’" w:eastAsia="’sans serif’" w:hAnsi="Helvetica" w:cs="Helvetica" w:hint="eastAsia"/>
                      <w:color w:val="000000"/>
                      <w:sz w:val="24"/>
                      <w:szCs w:val="24"/>
                    </w:rPr>
                    <w:t>0.8KW</w:t>
                  </w:r>
                </w:p>
              </w:tc>
            </w:tr>
            <w:tr w:rsidR="000113B1" w:rsidRPr="00091050" w14:paraId="0C6B181B" w14:textId="77777777" w:rsidTr="008E168D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39EC1A" w14:textId="77777777" w:rsidR="000113B1" w:rsidRPr="00091050" w:rsidRDefault="000113B1" w:rsidP="000113B1">
                  <w:pPr>
                    <w:spacing w:line="360" w:lineRule="auto"/>
                    <w:rPr>
                      <w:rFonts w:ascii="Helvetica" w:eastAsia="宋体" w:hAnsi="Helvetica" w:cs="Helvetica"/>
                      <w:color w:val="000000"/>
                      <w:sz w:val="24"/>
                      <w:szCs w:val="24"/>
                    </w:rPr>
                  </w:pPr>
                  <w:r w:rsidRPr="00091050">
                    <w:rPr>
                      <w:rFonts w:ascii="’sans serif’" w:eastAsia="’sans serif’" w:hAnsi="Helvetica" w:cs="Helvetica" w:hint="eastAsia"/>
                      <w:color w:val="000000"/>
                      <w:sz w:val="24"/>
                      <w:szCs w:val="24"/>
                    </w:rPr>
                    <w:t>平均菌落数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62389D2" w14:textId="77777777" w:rsidR="000113B1" w:rsidRPr="00091050" w:rsidRDefault="000113B1" w:rsidP="000113B1">
                  <w:pPr>
                    <w:spacing w:line="360" w:lineRule="auto"/>
                    <w:rPr>
                      <w:rFonts w:ascii="Helvetica" w:eastAsia="宋体" w:hAnsi="Helvetica" w:cs="Helvetica"/>
                      <w:color w:val="000000"/>
                      <w:sz w:val="24"/>
                      <w:szCs w:val="24"/>
                    </w:rPr>
                  </w:pPr>
                  <w:r w:rsidRPr="00091050">
                    <w:rPr>
                      <w:rFonts w:ascii="’sans serif’" w:eastAsia="’sans serif’" w:hAnsi="Helvetica" w:cs="Helvetica" w:hint="eastAsia"/>
                      <w:color w:val="000000"/>
                      <w:sz w:val="24"/>
                      <w:szCs w:val="24"/>
                    </w:rPr>
                    <w:t>≤0.5个/</w:t>
                  </w:r>
                  <w:proofErr w:type="gramStart"/>
                  <w:r w:rsidRPr="00091050">
                    <w:rPr>
                      <w:rFonts w:ascii="’sans serif’" w:eastAsia="’sans serif’" w:hAnsi="Helvetica" w:cs="Helvetica" w:hint="eastAsia"/>
                      <w:color w:val="000000"/>
                      <w:sz w:val="24"/>
                      <w:szCs w:val="24"/>
                    </w:rPr>
                    <w:t>皿</w:t>
                  </w:r>
                  <w:proofErr w:type="gramEnd"/>
                  <w:r w:rsidRPr="00091050">
                    <w:rPr>
                      <w:rFonts w:ascii="’sans serif’" w:eastAsia="’sans serif’" w:hAnsi="Helvetica" w:cs="Helvetica" w:hint="eastAsia"/>
                      <w:color w:val="000000"/>
                      <w:sz w:val="24"/>
                      <w:szCs w:val="24"/>
                    </w:rPr>
                    <w:t>·时</w:t>
                  </w:r>
                </w:p>
              </w:tc>
            </w:tr>
            <w:tr w:rsidR="000113B1" w:rsidRPr="00091050" w14:paraId="056989E2" w14:textId="77777777" w:rsidTr="008E168D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887CFC" w14:textId="77777777" w:rsidR="000113B1" w:rsidRPr="00091050" w:rsidRDefault="000113B1" w:rsidP="000113B1">
                  <w:pPr>
                    <w:spacing w:line="360" w:lineRule="auto"/>
                    <w:rPr>
                      <w:rFonts w:ascii="Helvetica" w:eastAsia="宋体" w:hAnsi="Helvetica" w:cs="Helvetica"/>
                      <w:color w:val="000000"/>
                      <w:sz w:val="24"/>
                      <w:szCs w:val="24"/>
                    </w:rPr>
                  </w:pPr>
                  <w:r w:rsidRPr="00091050">
                    <w:rPr>
                      <w:rFonts w:ascii="’sans serif’" w:eastAsia="’sans serif’" w:hAnsi="Helvetica" w:cs="Helvetica" w:hint="eastAsia"/>
                      <w:color w:val="000000"/>
                      <w:sz w:val="24"/>
                      <w:szCs w:val="24"/>
                    </w:rPr>
                    <w:t>噪音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2F735D" w14:textId="77777777" w:rsidR="000113B1" w:rsidRPr="00091050" w:rsidRDefault="000113B1" w:rsidP="000113B1">
                  <w:pPr>
                    <w:spacing w:line="360" w:lineRule="auto"/>
                    <w:rPr>
                      <w:rFonts w:ascii="Helvetica" w:eastAsia="宋体" w:hAnsi="Helvetica" w:cs="Helvetica"/>
                      <w:color w:val="000000"/>
                      <w:sz w:val="24"/>
                      <w:szCs w:val="24"/>
                    </w:rPr>
                  </w:pPr>
                  <w:r w:rsidRPr="00091050">
                    <w:rPr>
                      <w:rFonts w:ascii="’sans serif’" w:eastAsia="’sans serif’" w:hAnsi="Helvetica" w:cs="Helvetica" w:hint="eastAsia"/>
                      <w:color w:val="000000"/>
                      <w:sz w:val="24"/>
                      <w:szCs w:val="24"/>
                    </w:rPr>
                    <w:t>≤60dB（A）</w:t>
                  </w:r>
                </w:p>
              </w:tc>
            </w:tr>
            <w:tr w:rsidR="000113B1" w:rsidRPr="00091050" w14:paraId="7545DC79" w14:textId="77777777" w:rsidTr="008E168D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DB6770" w14:textId="77777777" w:rsidR="000113B1" w:rsidRPr="00091050" w:rsidRDefault="000113B1" w:rsidP="000113B1">
                  <w:pPr>
                    <w:spacing w:line="360" w:lineRule="auto"/>
                    <w:rPr>
                      <w:rFonts w:ascii="Helvetica" w:eastAsia="宋体" w:hAnsi="Helvetica" w:cs="Helvetica"/>
                      <w:color w:val="000000"/>
                      <w:sz w:val="24"/>
                      <w:szCs w:val="24"/>
                    </w:rPr>
                  </w:pPr>
                  <w:r w:rsidRPr="00091050">
                    <w:rPr>
                      <w:rFonts w:ascii="’sans serif’" w:eastAsia="’sans serif’" w:hAnsi="Helvetica" w:cs="Helvetica" w:hint="eastAsia"/>
                      <w:color w:val="000000"/>
                      <w:sz w:val="24"/>
                      <w:szCs w:val="24"/>
                    </w:rPr>
                    <w:t>振动半峰值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1C0057" w14:textId="77777777" w:rsidR="000113B1" w:rsidRPr="00091050" w:rsidRDefault="000113B1" w:rsidP="000113B1">
                  <w:pPr>
                    <w:spacing w:line="360" w:lineRule="auto"/>
                    <w:rPr>
                      <w:rFonts w:ascii="Helvetica" w:eastAsia="宋体" w:hAnsi="Helvetica" w:cs="Helvetica"/>
                      <w:color w:val="000000"/>
                      <w:sz w:val="24"/>
                      <w:szCs w:val="24"/>
                    </w:rPr>
                  </w:pPr>
                  <w:r w:rsidRPr="00091050">
                    <w:rPr>
                      <w:rFonts w:ascii="’sans serif’" w:eastAsia="’sans serif’" w:hAnsi="Helvetica" w:cs="Helvetica" w:hint="eastAsia"/>
                      <w:color w:val="000000"/>
                      <w:sz w:val="24"/>
                      <w:szCs w:val="24"/>
                    </w:rPr>
                    <w:t>≤3μm（X·Y·Z)</w:t>
                  </w:r>
                </w:p>
              </w:tc>
            </w:tr>
            <w:tr w:rsidR="000113B1" w:rsidRPr="00091050" w14:paraId="567B79D7" w14:textId="77777777" w:rsidTr="008E168D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280A1E" w14:textId="77777777" w:rsidR="000113B1" w:rsidRPr="00091050" w:rsidRDefault="000113B1" w:rsidP="000113B1">
                  <w:pPr>
                    <w:spacing w:line="360" w:lineRule="auto"/>
                    <w:rPr>
                      <w:rFonts w:ascii="Helvetica" w:eastAsia="宋体" w:hAnsi="Helvetica" w:cs="Helvetica"/>
                      <w:color w:val="000000"/>
                      <w:sz w:val="24"/>
                      <w:szCs w:val="24"/>
                    </w:rPr>
                  </w:pPr>
                  <w:r w:rsidRPr="00091050">
                    <w:rPr>
                      <w:rFonts w:ascii="’sans serif’" w:eastAsia="’sans serif’" w:hAnsi="Helvetica" w:cs="Helvetica" w:hint="eastAsia"/>
                      <w:color w:val="000000"/>
                      <w:sz w:val="24"/>
                      <w:szCs w:val="24"/>
                    </w:rPr>
                    <w:t>电源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18D3A0" w14:textId="77777777" w:rsidR="000113B1" w:rsidRPr="00091050" w:rsidRDefault="000113B1" w:rsidP="000113B1">
                  <w:pPr>
                    <w:spacing w:line="360" w:lineRule="auto"/>
                    <w:rPr>
                      <w:rFonts w:ascii="Helvetica" w:eastAsia="宋体" w:hAnsi="Helvetica" w:cs="Helvetica"/>
                      <w:color w:val="000000"/>
                      <w:sz w:val="24"/>
                      <w:szCs w:val="24"/>
                    </w:rPr>
                  </w:pPr>
                  <w:r w:rsidRPr="00091050">
                    <w:rPr>
                      <w:rFonts w:ascii="’sans serif’" w:eastAsia="’sans serif’" w:hAnsi="Helvetica" w:cs="Helvetica" w:hint="eastAsia"/>
                      <w:color w:val="000000"/>
                      <w:sz w:val="24"/>
                      <w:szCs w:val="24"/>
                    </w:rPr>
                    <w:t>220v50Hz</w:t>
                  </w:r>
                </w:p>
              </w:tc>
            </w:tr>
            <w:tr w:rsidR="000113B1" w:rsidRPr="00091050" w14:paraId="3AC3E762" w14:textId="77777777" w:rsidTr="008E168D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9FE0957" w14:textId="77777777" w:rsidR="000113B1" w:rsidRPr="00091050" w:rsidRDefault="000113B1" w:rsidP="000113B1">
                  <w:pPr>
                    <w:spacing w:line="360" w:lineRule="auto"/>
                    <w:rPr>
                      <w:rFonts w:ascii="Helvetica" w:eastAsia="宋体" w:hAnsi="Helvetica" w:cs="Helvetica"/>
                      <w:color w:val="000000"/>
                      <w:sz w:val="24"/>
                      <w:szCs w:val="24"/>
                    </w:rPr>
                  </w:pPr>
                  <w:r w:rsidRPr="00091050">
                    <w:rPr>
                      <w:rFonts w:ascii="’sans serif’" w:eastAsia="’sans serif’" w:hAnsi="Helvetica" w:cs="Helvetica" w:hint="eastAsia"/>
                      <w:color w:val="000000"/>
                      <w:sz w:val="24"/>
                      <w:szCs w:val="24"/>
                    </w:rPr>
                    <w:t>过滤器尺寸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1B93F74" w14:textId="77777777" w:rsidR="000113B1" w:rsidRPr="00091050" w:rsidRDefault="000113B1" w:rsidP="000113B1">
                  <w:pPr>
                    <w:spacing w:line="360" w:lineRule="auto"/>
                    <w:rPr>
                      <w:rFonts w:ascii="Helvetica" w:eastAsia="宋体" w:hAnsi="Helvetica" w:cs="Helvetica"/>
                      <w:color w:val="000000"/>
                      <w:sz w:val="24"/>
                      <w:szCs w:val="24"/>
                    </w:rPr>
                  </w:pPr>
                  <w:r w:rsidRPr="00091050">
                    <w:rPr>
                      <w:rFonts w:ascii="’sans serif’" w:eastAsia="’sans serif’" w:hAnsi="Helvetica" w:cs="Helvetica" w:hint="eastAsia"/>
                      <w:color w:val="000000"/>
                      <w:sz w:val="24"/>
                      <w:szCs w:val="24"/>
                    </w:rPr>
                    <w:t>1355×553×50×1（长×宽×高×</w:t>
                  </w:r>
                  <w:proofErr w:type="gramStart"/>
                  <w:r w:rsidRPr="00091050">
                    <w:rPr>
                      <w:rFonts w:ascii="’sans serif’" w:eastAsia="’sans serif’" w:hAnsi="Helvetica" w:cs="Helvetica" w:hint="eastAsia"/>
                      <w:color w:val="000000"/>
                      <w:sz w:val="24"/>
                      <w:szCs w:val="24"/>
                    </w:rPr>
                    <w:t>个</w:t>
                  </w:r>
                  <w:proofErr w:type="gramEnd"/>
                  <w:r w:rsidRPr="00091050">
                    <w:rPr>
                      <w:rFonts w:ascii="’sans serif’" w:eastAsia="’sans serif’" w:hAnsi="Helvetica" w:cs="Helvetica" w:hint="eastAsia"/>
                      <w:color w:val="000000"/>
                      <w:sz w:val="24"/>
                      <w:szCs w:val="24"/>
                    </w:rPr>
                    <w:t>）mm</w:t>
                  </w:r>
                </w:p>
              </w:tc>
            </w:tr>
            <w:tr w:rsidR="000113B1" w:rsidRPr="00091050" w14:paraId="7558F058" w14:textId="77777777" w:rsidTr="008E168D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9074D2" w14:textId="77777777" w:rsidR="000113B1" w:rsidRPr="00091050" w:rsidRDefault="000113B1" w:rsidP="000113B1">
                  <w:pPr>
                    <w:spacing w:line="360" w:lineRule="auto"/>
                    <w:rPr>
                      <w:rFonts w:ascii="Helvetica" w:eastAsia="宋体" w:hAnsi="Helvetica" w:cs="Helvetica"/>
                      <w:color w:val="000000"/>
                      <w:sz w:val="24"/>
                      <w:szCs w:val="24"/>
                    </w:rPr>
                  </w:pPr>
                  <w:r w:rsidRPr="00091050">
                    <w:rPr>
                      <w:rFonts w:ascii="’sans serif’" w:eastAsia="’sans serif’" w:hAnsi="Helvetica" w:cs="Helvetica" w:hint="eastAsia"/>
                      <w:color w:val="000000"/>
                      <w:sz w:val="24"/>
                      <w:szCs w:val="24"/>
                    </w:rPr>
                    <w:t>照明灯/杀菌灯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DE5B15" w14:textId="77777777" w:rsidR="000113B1" w:rsidRPr="00091050" w:rsidRDefault="000113B1" w:rsidP="000113B1">
                  <w:pPr>
                    <w:spacing w:line="360" w:lineRule="auto"/>
                    <w:rPr>
                      <w:rFonts w:ascii="Helvetica" w:eastAsia="宋体" w:hAnsi="Helvetica" w:cs="Helvetica"/>
                      <w:color w:val="000000"/>
                      <w:sz w:val="24"/>
                      <w:szCs w:val="24"/>
                    </w:rPr>
                  </w:pPr>
                  <w:r w:rsidRPr="00091050">
                    <w:rPr>
                      <w:rFonts w:ascii="’sans serif’" w:eastAsia="’sans serif’" w:hAnsi="Helvetica" w:cs="Helvetica" w:hint="eastAsia"/>
                      <w:color w:val="000000"/>
                      <w:sz w:val="24"/>
                      <w:szCs w:val="24"/>
                    </w:rPr>
                    <w:t>30W*①/30W*①</w:t>
                  </w:r>
                </w:p>
              </w:tc>
            </w:tr>
          </w:tbl>
          <w:p w14:paraId="5E558413" w14:textId="00C49852" w:rsidR="00F06A8F" w:rsidRPr="00F06A8F" w:rsidRDefault="00F06A8F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14:paraId="2466E6D3" w14:textId="30023018" w:rsidR="00F06A8F" w:rsidRPr="00F06A8F" w:rsidRDefault="00680D98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 w:rsidSect="00A87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C368D" w14:textId="77777777" w:rsidR="00DB01AD" w:rsidRDefault="00DB01AD" w:rsidP="00E36105">
      <w:r>
        <w:separator/>
      </w:r>
    </w:p>
  </w:endnote>
  <w:endnote w:type="continuationSeparator" w:id="0">
    <w:p w14:paraId="011A9BC0" w14:textId="77777777" w:rsidR="00DB01AD" w:rsidRDefault="00DB01AD" w:rsidP="00E3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’sans serif’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5EF8E" w14:textId="77777777" w:rsidR="00DB01AD" w:rsidRDefault="00DB01AD" w:rsidP="00E36105">
      <w:r>
        <w:separator/>
      </w:r>
    </w:p>
  </w:footnote>
  <w:footnote w:type="continuationSeparator" w:id="0">
    <w:p w14:paraId="0C3EC570" w14:textId="77777777" w:rsidR="00DB01AD" w:rsidRDefault="00DB01AD" w:rsidP="00E36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7FC"/>
    <w:rsid w:val="000113B1"/>
    <w:rsid w:val="00077372"/>
    <w:rsid w:val="00081CC4"/>
    <w:rsid w:val="000E6FB6"/>
    <w:rsid w:val="0011746F"/>
    <w:rsid w:val="001F04B3"/>
    <w:rsid w:val="00680D98"/>
    <w:rsid w:val="007C0E4C"/>
    <w:rsid w:val="0085369C"/>
    <w:rsid w:val="009917FC"/>
    <w:rsid w:val="009C4133"/>
    <w:rsid w:val="00A8790D"/>
    <w:rsid w:val="00BD28F6"/>
    <w:rsid w:val="00D14AA4"/>
    <w:rsid w:val="00DB01AD"/>
    <w:rsid w:val="00E36105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3CBD6"/>
  <w15:docId w15:val="{975E137A-FD07-4086-86B9-ECB43ABF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9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361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E36105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E361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E36105"/>
    <w:rPr>
      <w:sz w:val="18"/>
      <w:szCs w:val="18"/>
    </w:rPr>
  </w:style>
  <w:style w:type="paragraph" w:styleId="a8">
    <w:name w:val="Normal (Web)"/>
    <w:basedOn w:val="a"/>
    <w:uiPriority w:val="99"/>
    <w:unhideWhenUsed/>
    <w:rsid w:val="000113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368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田汇文</cp:lastModifiedBy>
  <cp:revision>7</cp:revision>
  <dcterms:created xsi:type="dcterms:W3CDTF">2020-07-29T03:49:00Z</dcterms:created>
  <dcterms:modified xsi:type="dcterms:W3CDTF">2020-08-07T09:02:00Z</dcterms:modified>
</cp:coreProperties>
</file>