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EB" w:rsidRDefault="00B93F49">
      <w:pPr>
        <w:framePr w:wrap="auto" w:yAlign="inline"/>
        <w:jc w:val="center"/>
        <w:rPr>
          <w:rFonts w:ascii="宋体" w:eastAsia="宋体" w:hAnsi="宋体" w:cs="宋体"/>
          <w:sz w:val="32"/>
          <w:szCs w:val="32"/>
          <w:highlight w:val="yellow"/>
          <w:lang w:val="zh-TW"/>
        </w:rPr>
      </w:pPr>
      <w:r>
        <w:rPr>
          <w:rFonts w:ascii="宋体" w:eastAsia="宋体" w:hAnsi="宋体" w:cs="宋体"/>
          <w:sz w:val="32"/>
          <w:szCs w:val="32"/>
          <w:lang w:val="zh-TW" w:eastAsia="zh-TW"/>
        </w:rPr>
        <w:t>仪器设备购置技术参数要求确认单</w:t>
      </w:r>
    </w:p>
    <w:p w:rsidR="00E268EB" w:rsidRDefault="00E268EB">
      <w:pPr>
        <w:framePr w:wrap="auto" w:yAlign="inline"/>
        <w:rPr>
          <w:rFonts w:ascii="宋体" w:eastAsia="宋体" w:hAnsi="宋体" w:cs="宋体"/>
          <w:sz w:val="32"/>
          <w:szCs w:val="32"/>
          <w:lang w:val="zh-TW" w:eastAsia="zh-TW"/>
        </w:rPr>
      </w:pP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296"/>
      </w:tblGrid>
      <w:tr w:rsidR="00E63412" w:rsidTr="003B0D4D">
        <w:trPr>
          <w:trHeight w:val="430"/>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3412" w:rsidRDefault="00E63412">
            <w:pPr>
              <w:framePr w:wrap="auto" w:yAlign="inline"/>
              <w:rPr>
                <w:rFonts w:ascii="宋体" w:eastAsia="宋体" w:hAnsi="宋体" w:cs="宋体"/>
              </w:rPr>
            </w:pPr>
            <w:r>
              <w:rPr>
                <w:rFonts w:ascii="宋体" w:eastAsia="宋体" w:hAnsi="宋体" w:cs="宋体" w:hint="eastAsia"/>
                <w:sz w:val="28"/>
                <w:szCs w:val="28"/>
                <w:lang w:val="zh-TW" w:eastAsia="zh-TW"/>
              </w:rPr>
              <w:t>产品名称</w:t>
            </w:r>
          </w:p>
          <w:p w:rsidR="00E63412" w:rsidRDefault="00E63412">
            <w:pPr>
              <w:framePr w:wrap="auto" w:yAlign="inline"/>
              <w:widowControl/>
              <w:rPr>
                <w:rFonts w:asciiTheme="minorEastAsia" w:eastAsiaTheme="minorEastAsia" w:hAnsiTheme="minorEastAsia" w:cs="宋体"/>
                <w:color w:val="auto"/>
                <w:kern w:val="0"/>
                <w:sz w:val="24"/>
                <w:szCs w:val="24"/>
              </w:rPr>
            </w:pPr>
            <w:r>
              <w:rPr>
                <w:rFonts w:asciiTheme="minorEastAsia" w:eastAsiaTheme="minorEastAsia" w:hAnsiTheme="minorEastAsia" w:hint="eastAsia"/>
                <w:sz w:val="24"/>
                <w:szCs w:val="24"/>
              </w:rPr>
              <w:t>筛板精馏实验装置</w:t>
            </w:r>
          </w:p>
          <w:p w:rsidR="00E63412" w:rsidRDefault="00E63412">
            <w:pPr>
              <w:framePr w:wrap="auto" w:yAlign="inline"/>
              <w:rPr>
                <w:rFonts w:ascii="宋体" w:eastAsia="宋体" w:hAnsi="宋体" w:cs="宋体"/>
              </w:rPr>
            </w:pPr>
            <w:r>
              <w:rPr>
                <w:rFonts w:ascii="宋体" w:eastAsia="宋体" w:hAnsi="宋体" w:cs="宋体" w:hint="eastAsia"/>
                <w:sz w:val="28"/>
                <w:szCs w:val="28"/>
                <w:lang w:val="zh-TW"/>
              </w:rPr>
              <w:t xml:space="preserve"> </w:t>
            </w:r>
          </w:p>
        </w:tc>
      </w:tr>
      <w:tr w:rsidR="00E268EB">
        <w:trPr>
          <w:trHeight w:val="116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68EB" w:rsidRDefault="00B93F49">
            <w:pPr>
              <w:framePr w:wrap="auto" w:yAlign="inline"/>
              <w:widowControl/>
              <w:jc w:val="left"/>
              <w:rPr>
                <w:rFonts w:ascii="宋体" w:eastAsia="PMingLiU" w:hAnsi="宋体" w:cs="宋体"/>
                <w:sz w:val="28"/>
                <w:szCs w:val="28"/>
                <w:lang w:val="zh-TW" w:eastAsia="zh-TW"/>
              </w:rPr>
            </w:pPr>
            <w:r>
              <w:rPr>
                <w:rFonts w:ascii="宋体" w:eastAsia="宋体" w:hAnsi="宋体" w:cs="宋体" w:hint="eastAsia"/>
                <w:sz w:val="28"/>
                <w:szCs w:val="28"/>
                <w:lang w:val="zh-TW" w:eastAsia="zh-TW"/>
              </w:rPr>
              <w:t>主要用途描述：</w:t>
            </w:r>
          </w:p>
          <w:p w:rsidR="00E268EB" w:rsidRDefault="00B93F49">
            <w:pPr>
              <w:framePr w:wrap="auto" w:yAlign="inline"/>
              <w:widowControl/>
              <w:jc w:val="left"/>
              <w:rPr>
                <w:rFonts w:ascii="宋体" w:eastAsia="PMingLiU" w:hAnsi="宋体" w:cs="宋体"/>
                <w:sz w:val="28"/>
                <w:szCs w:val="28"/>
                <w:lang w:val="zh-TW" w:eastAsia="zh-TW"/>
              </w:rPr>
            </w:pPr>
            <w:r>
              <w:rPr>
                <w:rFonts w:ascii="宋体" w:eastAsia="宋体" w:hAnsi="宋体" w:cs="宋体" w:hint="eastAsia"/>
                <w:lang w:val="zh-TW" w:eastAsia="zh-TW"/>
              </w:rPr>
              <w:t>学生能够通过此装置学习单溢流降液管筛板塔结构，了解塔内部工作状态；学习回流比对连续精馏的影响；了解不同进料位置对精馏过程的影响；了解设备工业化布局，强化工程化概念。</w:t>
            </w:r>
          </w:p>
        </w:tc>
      </w:tr>
      <w:tr w:rsidR="00E268EB">
        <w:trPr>
          <w:trHeight w:val="700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68EB" w:rsidRDefault="00B93F49">
            <w:pPr>
              <w:framePr w:wrap="auto" w:yAlign="inline"/>
              <w:rPr>
                <w:rFonts w:ascii="宋体" w:eastAsia="宋体" w:hAnsi="宋体" w:cs="宋体"/>
                <w:sz w:val="24"/>
                <w:szCs w:val="24"/>
              </w:rPr>
            </w:pPr>
            <w:r>
              <w:rPr>
                <w:rFonts w:ascii="宋体" w:eastAsia="宋体" w:hAnsi="宋体" w:cs="宋体" w:hint="eastAsia"/>
                <w:sz w:val="28"/>
                <w:szCs w:val="28"/>
                <w:lang w:val="zh-TW" w:eastAsia="zh-TW"/>
              </w:rPr>
              <w:t>参数要求：</w:t>
            </w:r>
          </w:p>
          <w:p w:rsidR="00E268EB" w:rsidRDefault="00B93F49">
            <w:pPr>
              <w:framePr w:wrap="around"/>
              <w:adjustRightInd w:val="0"/>
              <w:snapToGrid w:val="0"/>
              <w:jc w:val="left"/>
              <w:rPr>
                <w:rFonts w:ascii="宋体" w:eastAsia="宋体" w:hAnsi="宋体" w:cs="宋体"/>
                <w:b/>
                <w:bCs/>
                <w:kern w:val="0"/>
              </w:rPr>
            </w:pPr>
            <w:r>
              <w:rPr>
                <w:rFonts w:ascii="宋体" w:eastAsia="宋体" w:hAnsi="宋体" w:cs="宋体" w:hint="eastAsia"/>
                <w:b/>
                <w:bCs/>
                <w:kern w:val="0"/>
              </w:rPr>
              <w:t>一、装置必须满足的知识点要求：</w:t>
            </w:r>
          </w:p>
          <w:p w:rsidR="00E268EB" w:rsidRDefault="00B93F49">
            <w:pPr>
              <w:framePr w:wrap="around"/>
              <w:adjustRightInd w:val="0"/>
              <w:snapToGrid w:val="0"/>
              <w:ind w:leftChars="100" w:left="525" w:hangingChars="150" w:hanging="315"/>
              <w:jc w:val="left"/>
              <w:rPr>
                <w:rFonts w:ascii="宋体" w:eastAsia="宋体" w:hAnsi="宋体" w:cs="宋体"/>
              </w:rPr>
            </w:pPr>
            <w:r>
              <w:rPr>
                <w:rFonts w:ascii="宋体" w:eastAsia="宋体" w:hAnsi="宋体" w:cs="宋体" w:hint="eastAsia"/>
              </w:rPr>
              <w:t>1</w:t>
            </w:r>
            <w:r>
              <w:rPr>
                <w:rFonts w:ascii="宋体" w:eastAsia="宋体" w:hAnsi="宋体" w:cs="宋体" w:hint="eastAsia"/>
              </w:rPr>
              <w:t>、学习单溢流降液管筛板塔结构，了解塔内部工作状态；</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2</w:t>
            </w:r>
            <w:r>
              <w:rPr>
                <w:rFonts w:ascii="宋体" w:eastAsia="宋体" w:hAnsi="宋体" w:cs="宋体" w:hint="eastAsia"/>
              </w:rPr>
              <w:t>、学习回流比对连续精馏的影响；</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3</w:t>
            </w:r>
            <w:r>
              <w:rPr>
                <w:rFonts w:ascii="宋体" w:eastAsia="宋体" w:hAnsi="宋体" w:cs="宋体" w:hint="eastAsia"/>
              </w:rPr>
              <w:t>、了解不同进料位置对精馏过程的影响；</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4</w:t>
            </w:r>
            <w:r>
              <w:rPr>
                <w:rFonts w:ascii="宋体" w:eastAsia="宋体" w:hAnsi="宋体" w:cs="宋体" w:hint="eastAsia"/>
              </w:rPr>
              <w:t>、了解设备工业化布局，强化工程化概念；</w:t>
            </w:r>
          </w:p>
          <w:p w:rsidR="00E268EB" w:rsidRDefault="00B93F49">
            <w:pPr>
              <w:framePr w:wrap="around"/>
              <w:adjustRightInd w:val="0"/>
              <w:snapToGrid w:val="0"/>
              <w:jc w:val="left"/>
              <w:rPr>
                <w:rFonts w:ascii="宋体" w:eastAsia="宋体" w:hAnsi="宋体" w:cs="宋体"/>
                <w:bCs/>
                <w:color w:val="FF0000"/>
              </w:rPr>
            </w:pPr>
            <w:r>
              <w:rPr>
                <w:rFonts w:ascii="宋体" w:eastAsia="宋体" w:hAnsi="宋体" w:cs="宋体" w:hint="eastAsia"/>
                <w:b/>
              </w:rPr>
              <w:t>二、装置功能</w:t>
            </w:r>
            <w:r>
              <w:rPr>
                <w:rFonts w:ascii="宋体" w:eastAsia="宋体" w:hAnsi="宋体" w:cs="宋体" w:hint="eastAsia"/>
                <w:b/>
                <w:bCs/>
                <w:kern w:val="0"/>
              </w:rPr>
              <w:t>要求</w:t>
            </w:r>
            <w:r>
              <w:rPr>
                <w:rFonts w:ascii="宋体" w:eastAsia="宋体" w:hAnsi="宋体" w:cs="宋体" w:hint="eastAsia"/>
                <w:b/>
              </w:rPr>
              <w:t>：</w:t>
            </w:r>
          </w:p>
          <w:p w:rsidR="00E268EB" w:rsidRDefault="00B93F49">
            <w:pPr>
              <w:framePr w:wrap="around"/>
              <w:adjustRightInd w:val="0"/>
              <w:snapToGrid w:val="0"/>
              <w:ind w:firstLineChars="100" w:firstLine="210"/>
              <w:jc w:val="left"/>
              <w:rPr>
                <w:rFonts w:ascii="宋体" w:eastAsia="宋体" w:hAnsi="宋体" w:cs="宋体"/>
                <w:bCs/>
              </w:rPr>
            </w:pPr>
            <w:r>
              <w:rPr>
                <w:rFonts w:ascii="宋体" w:eastAsia="宋体" w:hAnsi="宋体" w:cs="宋体" w:hint="eastAsia"/>
                <w:bCs/>
              </w:rPr>
              <w:t>1</w:t>
            </w:r>
            <w:r>
              <w:rPr>
                <w:rFonts w:ascii="宋体" w:eastAsia="宋体" w:hAnsi="宋体" w:cs="宋体" w:hint="eastAsia"/>
                <w:bCs/>
              </w:rPr>
              <w:t>、测定全回流时板式精馏塔全塔效率和单板效率；</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2</w:t>
            </w:r>
            <w:r>
              <w:rPr>
                <w:rFonts w:ascii="宋体" w:eastAsia="宋体" w:hAnsi="宋体" w:cs="宋体" w:hint="eastAsia"/>
              </w:rPr>
              <w:t>、装置具有创新性：为筛板单溢流降液管塔，塔身局部设置观察视盅，能观察塔体内部结构及气液交换状态；</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3</w:t>
            </w:r>
            <w:r>
              <w:rPr>
                <w:rFonts w:ascii="宋体" w:eastAsia="宋体" w:hAnsi="宋体" w:cs="宋体" w:hint="eastAsia"/>
              </w:rPr>
              <w:t>、装置能实现回流比手动控制，研究回流比对精馏塔分离效率的影响；</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4</w:t>
            </w:r>
            <w:r>
              <w:rPr>
                <w:rFonts w:ascii="宋体" w:eastAsia="宋体" w:hAnsi="宋体" w:cs="宋体" w:hint="eastAsia"/>
              </w:rPr>
              <w:t>、塔身至少预留三个不同进料位置；</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5</w:t>
            </w:r>
            <w:r>
              <w:rPr>
                <w:rFonts w:ascii="宋体" w:eastAsia="宋体" w:hAnsi="宋体" w:cs="宋体" w:hint="eastAsia"/>
              </w:rPr>
              <w:t>、塔顶产品</w:t>
            </w:r>
            <w:proofErr w:type="gramStart"/>
            <w:r>
              <w:rPr>
                <w:rFonts w:ascii="宋体" w:eastAsia="宋体" w:hAnsi="宋体" w:cs="宋体" w:hint="eastAsia"/>
              </w:rPr>
              <w:t>罐通过放料阀使</w:t>
            </w:r>
            <w:proofErr w:type="gramEnd"/>
            <w:r>
              <w:rPr>
                <w:rFonts w:ascii="宋体" w:eastAsia="宋体" w:hAnsi="宋体" w:cs="宋体" w:hint="eastAsia"/>
              </w:rPr>
              <w:t>液体通过自重力返回原料罐，塔</w:t>
            </w:r>
            <w:proofErr w:type="gramStart"/>
            <w:r>
              <w:rPr>
                <w:rFonts w:ascii="宋体" w:eastAsia="宋体" w:hAnsi="宋体" w:cs="宋体" w:hint="eastAsia"/>
              </w:rPr>
              <w:t>釜</w:t>
            </w:r>
            <w:proofErr w:type="gramEnd"/>
            <w:r>
              <w:rPr>
                <w:rFonts w:ascii="宋体" w:eastAsia="宋体" w:hAnsi="宋体" w:cs="宋体" w:hint="eastAsia"/>
              </w:rPr>
              <w:t>产品</w:t>
            </w:r>
            <w:proofErr w:type="gramStart"/>
            <w:r>
              <w:rPr>
                <w:rFonts w:ascii="宋体" w:eastAsia="宋体" w:hAnsi="宋体" w:cs="宋体" w:hint="eastAsia"/>
              </w:rPr>
              <w:t>罐通过倒料泵使</w:t>
            </w:r>
            <w:proofErr w:type="gramEnd"/>
            <w:r>
              <w:rPr>
                <w:rFonts w:ascii="宋体" w:eastAsia="宋体" w:hAnsi="宋体" w:cs="宋体" w:hint="eastAsia"/>
              </w:rPr>
              <w:t>液体返回原料罐，实现料液自循环，节省操作时间；</w:t>
            </w:r>
          </w:p>
          <w:p w:rsidR="00E268EB" w:rsidRDefault="00B93F49">
            <w:pPr>
              <w:framePr w:wrap="around"/>
              <w:adjustRightInd w:val="0"/>
              <w:snapToGrid w:val="0"/>
              <w:ind w:leftChars="100" w:left="210"/>
              <w:jc w:val="left"/>
              <w:rPr>
                <w:rFonts w:ascii="宋体" w:eastAsia="宋体" w:hAnsi="宋体" w:cs="宋体"/>
                <w:color w:val="FF0000"/>
              </w:rPr>
            </w:pPr>
            <w:r>
              <w:rPr>
                <w:rFonts w:ascii="宋体" w:eastAsia="宋体" w:hAnsi="宋体" w:cs="宋体" w:hint="eastAsia"/>
              </w:rPr>
              <w:t>6</w:t>
            </w:r>
            <w:r>
              <w:rPr>
                <w:rFonts w:ascii="宋体" w:eastAsia="宋体" w:hAnsi="宋体" w:cs="宋体" w:hint="eastAsia"/>
              </w:rPr>
              <w:t>、通过</w:t>
            </w:r>
            <w:proofErr w:type="gramStart"/>
            <w:r>
              <w:rPr>
                <w:rFonts w:ascii="宋体" w:eastAsia="宋体" w:hAnsi="宋体" w:cs="宋体" w:hint="eastAsia"/>
              </w:rPr>
              <w:t>制冷循环泵向塔顶</w:t>
            </w:r>
            <w:proofErr w:type="gramEnd"/>
            <w:r>
              <w:rPr>
                <w:rFonts w:ascii="宋体" w:eastAsia="宋体" w:hAnsi="宋体" w:cs="宋体" w:hint="eastAsia"/>
              </w:rPr>
              <w:t>冷凝器供给制冷循环水，同时通过转子流量计显示和调节制冷水流量，无需外接自来水，减少水资源浪费，培养可持续发展意识。</w:t>
            </w:r>
          </w:p>
          <w:p w:rsidR="00E268EB" w:rsidRDefault="00B93F49">
            <w:pPr>
              <w:framePr w:wrap="around"/>
              <w:adjustRightInd w:val="0"/>
              <w:snapToGrid w:val="0"/>
              <w:ind w:left="210" w:hangingChars="100" w:hanging="210"/>
              <w:jc w:val="left"/>
              <w:rPr>
                <w:rFonts w:ascii="宋体" w:eastAsia="宋体" w:hAnsi="宋体" w:cs="宋体"/>
              </w:rPr>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、设备可通过手机扫描装置的二维码，观看实验演示动画，预习实验内容：动画演示时间不小于</w:t>
            </w:r>
            <w:r>
              <w:rPr>
                <w:rFonts w:ascii="宋体" w:eastAsia="宋体" w:hAnsi="宋体" w:cs="宋体" w:hint="eastAsia"/>
              </w:rPr>
              <w:t>2min</w:t>
            </w:r>
            <w:r>
              <w:rPr>
                <w:rFonts w:ascii="宋体" w:eastAsia="宋体" w:hAnsi="宋体" w:cs="宋体" w:hint="eastAsia"/>
              </w:rPr>
              <w:t>，动画内容通过现代化三维建模手段，动画视频配有全流程语音讲解，达到声情并茂的效果，提供不少于三张设备不同角度含播放进度条的动画截图。</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8</w:t>
            </w:r>
            <w:r>
              <w:rPr>
                <w:rFonts w:ascii="宋体" w:eastAsia="宋体" w:hAnsi="宋体" w:cs="宋体" w:hint="eastAsia"/>
              </w:rPr>
              <w:t>、智能在线学习系统：应用</w:t>
            </w:r>
            <w:r>
              <w:rPr>
                <w:rFonts w:ascii="宋体" w:eastAsia="宋体" w:hAnsi="宋体" w:cs="宋体" w:hint="eastAsia"/>
              </w:rPr>
              <w:t>WEBGL</w:t>
            </w:r>
            <w:r>
              <w:rPr>
                <w:rFonts w:ascii="宋体" w:eastAsia="宋体" w:hAnsi="宋体" w:cs="宋体" w:hint="eastAsia"/>
              </w:rPr>
              <w:t>技术呈现</w:t>
            </w:r>
            <w:proofErr w:type="gramStart"/>
            <w:r>
              <w:rPr>
                <w:rFonts w:ascii="宋体" w:eastAsia="宋体" w:hAnsi="宋体" w:cs="宋体" w:hint="eastAsia"/>
              </w:rPr>
              <w:t>网页版</w:t>
            </w:r>
            <w:proofErr w:type="gramEnd"/>
            <w:r>
              <w:rPr>
                <w:rFonts w:ascii="宋体" w:eastAsia="宋体" w:hAnsi="宋体" w:cs="宋体" w:hint="eastAsia"/>
              </w:rPr>
              <w:t>智能在线学习系统，实现虚实结合的教学模式，要求提供相关软件演示账号、相关功能截图。能登录演示体验。</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8.1</w:t>
            </w:r>
            <w:r>
              <w:rPr>
                <w:rFonts w:ascii="宋体" w:eastAsia="宋体" w:hAnsi="宋体" w:cs="宋体" w:hint="eastAsia"/>
              </w:rPr>
              <w:t>智能</w:t>
            </w:r>
            <w:r>
              <w:rPr>
                <w:rFonts w:ascii="宋体" w:eastAsia="宋体" w:hAnsi="宋体" w:cs="宋体" w:hint="eastAsia"/>
              </w:rPr>
              <w:t>3D</w:t>
            </w:r>
            <w:r>
              <w:rPr>
                <w:rFonts w:ascii="宋体" w:eastAsia="宋体" w:hAnsi="宋体" w:cs="宋体" w:hint="eastAsia"/>
              </w:rPr>
              <w:t>虚拟仿真板块，具备</w:t>
            </w:r>
            <w:r>
              <w:rPr>
                <w:rFonts w:ascii="宋体" w:eastAsia="宋体" w:hAnsi="宋体" w:cs="宋体" w:hint="eastAsia"/>
              </w:rPr>
              <w:t>3D</w:t>
            </w:r>
            <w:r>
              <w:rPr>
                <w:rFonts w:ascii="宋体" w:eastAsia="宋体" w:hAnsi="宋体" w:cs="宋体" w:hint="eastAsia"/>
              </w:rPr>
              <w:t>虚拟实验室场景和实验装置，实现模拟操作、测试，模拟操作成绩可同步至在线教学系统账号，并具备在无网络环境进行</w:t>
            </w:r>
            <w:r>
              <w:rPr>
                <w:rFonts w:ascii="宋体" w:eastAsia="宋体" w:hAnsi="宋体" w:cs="宋体" w:hint="eastAsia"/>
              </w:rPr>
              <w:t>3D</w:t>
            </w:r>
            <w:r>
              <w:rPr>
                <w:rFonts w:ascii="宋体" w:eastAsia="宋体" w:hAnsi="宋体" w:cs="宋体" w:hint="eastAsia"/>
              </w:rPr>
              <w:t>模拟练习。</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8.2</w:t>
            </w:r>
            <w:r>
              <w:rPr>
                <w:rFonts w:ascii="宋体" w:eastAsia="宋体" w:hAnsi="宋体" w:cs="宋体" w:hint="eastAsia"/>
              </w:rPr>
              <w:t>智能题库板块，具备远程理论学习、试卷制作、答题操作、考试成绩统计。老师分类别建立题库，自主选择试卷题型如选择题，判断题等，自主设置题型权重及分值，试卷自动生成，考试成绩自动统计。</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8.3</w:t>
            </w:r>
            <w:r>
              <w:rPr>
                <w:rFonts w:ascii="宋体" w:eastAsia="宋体" w:hAnsi="宋体" w:cs="宋体" w:hint="eastAsia"/>
              </w:rPr>
              <w:t>音视频资源板块，动画视频通过现代化三维建模手段，动画视频配有全流程语音讲解，达到声情并茂的效果。</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9</w:t>
            </w:r>
            <w:r>
              <w:rPr>
                <w:rFonts w:ascii="宋体" w:eastAsia="宋体" w:hAnsi="宋体" w:cs="宋体" w:hint="eastAsia"/>
              </w:rPr>
              <w:t>、装置具有能体现绿色环保概念，提升学生专业职业素养：实验乙醇零</w:t>
            </w:r>
            <w:r>
              <w:rPr>
                <w:rFonts w:ascii="宋体" w:eastAsia="宋体" w:hAnsi="宋体" w:cs="宋体" w:hint="eastAsia"/>
              </w:rPr>
              <w:t>排放、环境友好，培养学生环境保护意识。</w:t>
            </w:r>
          </w:p>
          <w:p w:rsidR="00E268EB" w:rsidRDefault="00B93F49">
            <w:pPr>
              <w:framePr w:wrap="around"/>
              <w:adjustRightInd w:val="0"/>
              <w:snapToGrid w:val="0"/>
              <w:ind w:leftChars="100" w:left="210"/>
              <w:rPr>
                <w:rFonts w:ascii="宋体" w:eastAsia="宋体" w:hAnsi="宋体" w:cs="宋体"/>
              </w:rPr>
            </w:pPr>
            <w:r>
              <w:rPr>
                <w:rFonts w:ascii="宋体" w:eastAsia="宋体" w:hAnsi="宋体" w:cs="宋体" w:hint="eastAsia"/>
              </w:rPr>
              <w:t>10</w:t>
            </w:r>
            <w:r>
              <w:rPr>
                <w:rFonts w:ascii="宋体" w:eastAsia="宋体" w:hAnsi="宋体" w:cs="宋体" w:hint="eastAsia"/>
              </w:rPr>
              <w:t>、</w:t>
            </w:r>
            <w:r>
              <w:rPr>
                <w:rFonts w:ascii="宋体" w:eastAsia="宋体" w:hAnsi="宋体" w:cs="宋体" w:hint="eastAsia"/>
              </w:rPr>
              <w:t>MES</w:t>
            </w:r>
            <w:r>
              <w:rPr>
                <w:rFonts w:ascii="宋体" w:eastAsia="宋体" w:hAnsi="宋体" w:cs="宋体" w:hint="eastAsia"/>
              </w:rPr>
              <w:t>实验信息管理系统功能</w:t>
            </w:r>
            <w:r>
              <w:rPr>
                <w:rFonts w:ascii="宋体" w:eastAsia="宋体" w:hAnsi="宋体" w:cs="宋体" w:hint="eastAsia"/>
              </w:rPr>
              <w:t>:</w:t>
            </w:r>
            <w:r>
              <w:rPr>
                <w:rFonts w:ascii="宋体" w:eastAsia="宋体" w:hAnsi="宋体" w:cs="宋体" w:hint="eastAsia"/>
              </w:rPr>
              <w:t>能同时连接多种实验装置，根据需要自由切换当前监测装置，与装置现场的工业组态软件操作界面实时同步数据显示，实验记录数据同步，装置报警同步提示。</w:t>
            </w:r>
          </w:p>
          <w:p w:rsidR="00E268EB" w:rsidRDefault="00B93F49">
            <w:pPr>
              <w:framePr w:wrap="around"/>
              <w:adjustRightInd w:val="0"/>
              <w:snapToGrid w:val="0"/>
              <w:jc w:val="left"/>
              <w:rPr>
                <w:rFonts w:ascii="宋体" w:eastAsia="宋体" w:hAnsi="宋体" w:cs="宋体"/>
                <w:b/>
                <w:bCs/>
              </w:rPr>
            </w:pPr>
            <w:r>
              <w:rPr>
                <w:rFonts w:ascii="宋体" w:eastAsia="宋体" w:hAnsi="宋体" w:cs="宋体" w:hint="eastAsia"/>
                <w:b/>
                <w:bCs/>
              </w:rPr>
              <w:t>三、安全要求</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1</w:t>
            </w:r>
            <w:r>
              <w:rPr>
                <w:rFonts w:ascii="宋体" w:eastAsia="宋体" w:hAnsi="宋体" w:cs="宋体" w:hint="eastAsia"/>
              </w:rPr>
              <w:t>、精馏塔配有保温层、隔热壳，具备降低表面温度和防止烫伤的防护能力；</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2</w:t>
            </w:r>
            <w:r>
              <w:rPr>
                <w:rFonts w:ascii="宋体" w:eastAsia="宋体" w:hAnsi="宋体" w:cs="宋体" w:hint="eastAsia"/>
              </w:rPr>
              <w:t>、塔</w:t>
            </w:r>
            <w:proofErr w:type="gramStart"/>
            <w:r>
              <w:rPr>
                <w:rFonts w:ascii="宋体" w:eastAsia="宋体" w:hAnsi="宋体" w:cs="宋体" w:hint="eastAsia"/>
              </w:rPr>
              <w:t>釜</w:t>
            </w:r>
            <w:proofErr w:type="gramEnd"/>
            <w:r>
              <w:rPr>
                <w:rFonts w:ascii="宋体" w:eastAsia="宋体" w:hAnsi="宋体" w:cs="宋体" w:hint="eastAsia"/>
              </w:rPr>
              <w:t>配置过压保护，电控系统具备超压提示和</w:t>
            </w:r>
            <w:proofErr w:type="gramStart"/>
            <w:r>
              <w:rPr>
                <w:rFonts w:ascii="宋体" w:eastAsia="宋体" w:hAnsi="宋体" w:cs="宋体" w:hint="eastAsia"/>
              </w:rPr>
              <w:t>联锁</w:t>
            </w:r>
            <w:proofErr w:type="gramEnd"/>
            <w:r>
              <w:rPr>
                <w:rFonts w:ascii="宋体" w:eastAsia="宋体" w:hAnsi="宋体" w:cs="宋体" w:hint="eastAsia"/>
              </w:rPr>
              <w:t>保护停机；</w:t>
            </w:r>
          </w:p>
          <w:p w:rsidR="00E268EB" w:rsidRDefault="00B93F49">
            <w:pPr>
              <w:framePr w:wrap="around"/>
              <w:adjustRightInd w:val="0"/>
              <w:snapToGrid w:val="0"/>
              <w:ind w:leftChars="100" w:left="210"/>
              <w:jc w:val="left"/>
              <w:rPr>
                <w:rFonts w:ascii="宋体" w:eastAsia="宋体" w:hAnsi="宋体" w:cs="宋体"/>
              </w:rPr>
            </w:pPr>
            <w:r>
              <w:rPr>
                <w:rFonts w:ascii="宋体" w:eastAsia="宋体" w:hAnsi="宋体" w:cs="宋体" w:hint="eastAsia"/>
              </w:rPr>
              <w:t>3</w:t>
            </w:r>
            <w:r>
              <w:rPr>
                <w:rFonts w:ascii="宋体" w:eastAsia="宋体" w:hAnsi="宋体" w:cs="宋体" w:hint="eastAsia"/>
              </w:rPr>
              <w:t>、装置具备综合放空口，所有罐体放空口并联</w:t>
            </w:r>
            <w:proofErr w:type="gramStart"/>
            <w:r>
              <w:rPr>
                <w:rFonts w:ascii="宋体" w:eastAsia="宋体" w:hAnsi="宋体" w:cs="宋体" w:hint="eastAsia"/>
              </w:rPr>
              <w:t>至综合放</w:t>
            </w:r>
            <w:proofErr w:type="gramEnd"/>
            <w:r>
              <w:rPr>
                <w:rFonts w:ascii="宋体" w:eastAsia="宋体" w:hAnsi="宋体" w:cs="宋体" w:hint="eastAsia"/>
              </w:rPr>
              <w:t>空口，便于集中排气；</w:t>
            </w:r>
          </w:p>
          <w:p w:rsidR="00E268EB" w:rsidRDefault="00B93F49">
            <w:pPr>
              <w:framePr w:wrap="around"/>
              <w:adjustRightInd w:val="0"/>
              <w:snapToGrid w:val="0"/>
              <w:ind w:leftChars="100" w:left="210"/>
              <w:jc w:val="left"/>
              <w:rPr>
                <w:rFonts w:ascii="宋体" w:eastAsia="宋体" w:hAnsi="宋体" w:cs="宋体"/>
                <w:lang w:val="pl-PL"/>
              </w:rPr>
            </w:pPr>
            <w:r>
              <w:rPr>
                <w:rFonts w:ascii="宋体" w:eastAsia="宋体" w:hAnsi="宋体" w:cs="宋体" w:hint="eastAsia"/>
              </w:rPr>
              <w:lastRenderedPageBreak/>
              <w:t>4</w:t>
            </w:r>
            <w:r>
              <w:rPr>
                <w:rFonts w:ascii="宋体" w:eastAsia="宋体" w:hAnsi="宋体" w:cs="宋体" w:hint="eastAsia"/>
              </w:rPr>
              <w:t>、电控箱体上方</w:t>
            </w:r>
            <w:proofErr w:type="gramStart"/>
            <w:r>
              <w:rPr>
                <w:rFonts w:ascii="宋体" w:eastAsia="宋体" w:hAnsi="宋体" w:cs="宋体" w:hint="eastAsia"/>
              </w:rPr>
              <w:t>分具备</w:t>
            </w:r>
            <w:proofErr w:type="gramEnd"/>
            <w:r>
              <w:rPr>
                <w:rFonts w:ascii="宋体" w:eastAsia="宋体" w:hAnsi="宋体" w:cs="宋体" w:hint="eastAsia"/>
              </w:rPr>
              <w:t>防水、防尘盖，要求距离电控</w:t>
            </w:r>
            <w:proofErr w:type="gramStart"/>
            <w:r>
              <w:rPr>
                <w:rFonts w:ascii="宋体" w:eastAsia="宋体" w:hAnsi="宋体" w:cs="宋体" w:hint="eastAsia"/>
              </w:rPr>
              <w:t>箱距离</w:t>
            </w:r>
            <w:proofErr w:type="gramEnd"/>
            <w:r>
              <w:rPr>
                <w:rFonts w:ascii="宋体" w:eastAsia="宋体" w:hAnsi="宋体" w:cs="宋体" w:hint="eastAsia"/>
                <w:lang w:val="pl-PL"/>
              </w:rPr>
              <w:t>≥</w:t>
            </w:r>
            <w:r>
              <w:rPr>
                <w:rFonts w:ascii="宋体" w:eastAsia="宋体" w:hAnsi="宋体" w:cs="宋体" w:hint="eastAsia"/>
                <w:lang w:val="pl-PL"/>
              </w:rPr>
              <w:t>5cm</w:t>
            </w:r>
            <w:r>
              <w:rPr>
                <w:rFonts w:ascii="宋体" w:eastAsia="宋体" w:hAnsi="宋体" w:cs="宋体" w:hint="eastAsia"/>
                <w:lang w:val="pl-PL"/>
              </w:rPr>
              <w:t>；</w:t>
            </w:r>
          </w:p>
          <w:p w:rsidR="00E268EB" w:rsidRDefault="00B93F49">
            <w:pPr>
              <w:framePr w:wrap="around"/>
              <w:adjustRightInd w:val="0"/>
              <w:snapToGrid w:val="0"/>
              <w:ind w:leftChars="100" w:left="210"/>
              <w:jc w:val="left"/>
              <w:rPr>
                <w:rFonts w:ascii="宋体" w:eastAsia="宋体" w:hAnsi="宋体" w:cs="宋体"/>
                <w:lang w:val="pl-PL"/>
              </w:rPr>
            </w:pPr>
            <w:r>
              <w:rPr>
                <w:rFonts w:ascii="宋体" w:eastAsia="宋体" w:hAnsi="宋体" w:cs="宋体" w:hint="eastAsia"/>
                <w:lang w:val="pl-PL"/>
              </w:rPr>
              <w:t>5</w:t>
            </w:r>
            <w:r>
              <w:rPr>
                <w:rFonts w:ascii="宋体" w:eastAsia="宋体" w:hAnsi="宋体" w:cs="宋体" w:hint="eastAsia"/>
                <w:lang w:val="pl-PL"/>
              </w:rPr>
              <w:t>、电控箱内线</w:t>
            </w:r>
            <w:r>
              <w:rPr>
                <w:rFonts w:ascii="宋体" w:eastAsia="宋体" w:hAnsi="宋体" w:cs="宋体" w:hint="eastAsia"/>
                <w:lang w:val="pl-PL"/>
              </w:rPr>
              <w:t>路具备线槽盖，防止线路裸露搭接；</w:t>
            </w:r>
          </w:p>
          <w:p w:rsidR="00E268EB" w:rsidRDefault="00B93F49">
            <w:pPr>
              <w:framePr w:wrap="around"/>
              <w:adjustRightInd w:val="0"/>
              <w:snapToGrid w:val="0"/>
              <w:rPr>
                <w:rFonts w:ascii="宋体" w:eastAsia="宋体" w:hAnsi="宋体" w:cs="宋体"/>
                <w:b/>
                <w:bCs/>
                <w:kern w:val="0"/>
              </w:rPr>
            </w:pPr>
            <w:r>
              <w:rPr>
                <w:rFonts w:ascii="宋体" w:eastAsia="宋体" w:hAnsi="宋体" w:cs="宋体" w:hint="eastAsia"/>
                <w:b/>
                <w:bCs/>
                <w:kern w:val="0"/>
              </w:rPr>
              <w:t>三、配置要求</w:t>
            </w:r>
            <w:r>
              <w:rPr>
                <w:rFonts w:ascii="宋体" w:eastAsia="宋体" w:hAnsi="宋体" w:cs="宋体" w:hint="eastAsia"/>
                <w:b/>
                <w:bCs/>
                <w:kern w:val="0"/>
              </w:rPr>
              <w:t>:</w:t>
            </w:r>
          </w:p>
          <w:p w:rsidR="00E268EB" w:rsidRDefault="00B93F49">
            <w:pPr>
              <w:framePr w:wrap="around"/>
              <w:adjustRightInd w:val="0"/>
              <w:snapToGrid w:val="0"/>
              <w:ind w:leftChars="100" w:left="210"/>
              <w:rPr>
                <w:rFonts w:ascii="宋体" w:eastAsia="宋体" w:hAnsi="宋体" w:cs="宋体"/>
              </w:rPr>
            </w:pPr>
            <w:r>
              <w:rPr>
                <w:rFonts w:ascii="宋体" w:eastAsia="宋体" w:hAnsi="宋体" w:cs="宋体" w:hint="eastAsia"/>
                <w:kern w:val="0"/>
              </w:rPr>
              <w:t>1</w:t>
            </w:r>
            <w:r>
              <w:rPr>
                <w:rFonts w:ascii="宋体" w:eastAsia="宋体" w:hAnsi="宋体" w:cs="宋体" w:hint="eastAsia"/>
                <w:kern w:val="0"/>
              </w:rPr>
              <w:t>、塔体：材质：</w:t>
            </w:r>
            <w:r>
              <w:rPr>
                <w:rFonts w:ascii="宋体" w:eastAsia="宋体" w:hAnsi="宋体" w:cs="宋体" w:hint="eastAsia"/>
              </w:rPr>
              <w:t>不锈钢</w:t>
            </w:r>
            <w:r>
              <w:rPr>
                <w:rFonts w:ascii="宋体" w:eastAsia="宋体" w:hAnsi="宋体" w:cs="宋体" w:hint="eastAsia"/>
              </w:rPr>
              <w:t>304</w:t>
            </w:r>
            <w:r>
              <w:rPr>
                <w:rFonts w:ascii="宋体" w:eastAsia="宋体" w:hAnsi="宋体" w:cs="宋体" w:hint="eastAsia"/>
              </w:rPr>
              <w:t>，内径≤</w:t>
            </w:r>
            <w:r>
              <w:rPr>
                <w:rFonts w:ascii="宋体" w:eastAsia="宋体" w:hAnsi="宋体" w:cs="宋体" w:hint="eastAsia"/>
              </w:rPr>
              <w:t>68mm</w:t>
            </w:r>
            <w:r>
              <w:rPr>
                <w:rFonts w:ascii="宋体" w:eastAsia="宋体" w:hAnsi="宋体" w:cs="宋体" w:hint="eastAsia"/>
              </w:rPr>
              <w:t>，内置不少于</w:t>
            </w:r>
            <w:r>
              <w:rPr>
                <w:rFonts w:ascii="宋体" w:eastAsia="宋体" w:hAnsi="宋体" w:cs="宋体" w:hint="eastAsia"/>
              </w:rPr>
              <w:t>12</w:t>
            </w:r>
            <w:r>
              <w:rPr>
                <w:rFonts w:ascii="宋体" w:eastAsia="宋体" w:hAnsi="宋体" w:cs="宋体" w:hint="eastAsia"/>
              </w:rPr>
              <w:t>块弓形降液管塔板，原料处理量</w:t>
            </w:r>
            <w:r>
              <w:rPr>
                <w:rFonts w:ascii="宋体" w:eastAsia="宋体" w:hAnsi="宋体" w:cs="宋体" w:hint="eastAsia"/>
                <w:kern w:val="0"/>
              </w:rPr>
              <w:t>：≥</w:t>
            </w:r>
            <w:r>
              <w:rPr>
                <w:rFonts w:ascii="宋体" w:eastAsia="宋体" w:hAnsi="宋体" w:cs="宋体" w:hint="eastAsia"/>
              </w:rPr>
              <w:t>60mL/min</w:t>
            </w:r>
          </w:p>
          <w:p w:rsidR="00E268EB" w:rsidRDefault="00B93F49">
            <w:pPr>
              <w:framePr w:wrap="around"/>
              <w:adjustRightInd w:val="0"/>
              <w:snapToGrid w:val="0"/>
              <w:ind w:leftChars="100" w:left="210"/>
              <w:rPr>
                <w:rFonts w:ascii="宋体" w:eastAsia="宋体" w:hAnsi="宋体" w:cs="宋体"/>
              </w:rPr>
            </w:pPr>
            <w:r>
              <w:rPr>
                <w:rFonts w:ascii="宋体" w:eastAsia="宋体" w:hAnsi="宋体" w:cs="宋体" w:hint="eastAsia"/>
              </w:rPr>
              <w:t>2</w:t>
            </w:r>
            <w:r>
              <w:rPr>
                <w:rFonts w:ascii="宋体" w:eastAsia="宋体" w:hAnsi="宋体" w:cs="宋体" w:hint="eastAsia"/>
              </w:rPr>
              <w:t>、塔</w:t>
            </w:r>
            <w:proofErr w:type="gramStart"/>
            <w:r>
              <w:rPr>
                <w:rFonts w:ascii="宋体" w:eastAsia="宋体" w:hAnsi="宋体" w:cs="宋体" w:hint="eastAsia"/>
              </w:rPr>
              <w:t>釜</w:t>
            </w:r>
            <w:proofErr w:type="gramEnd"/>
            <w:r>
              <w:rPr>
                <w:rFonts w:ascii="宋体" w:eastAsia="宋体" w:hAnsi="宋体" w:cs="宋体" w:hint="eastAsia"/>
              </w:rPr>
              <w:t>：材质：不锈钢</w:t>
            </w:r>
            <w:r>
              <w:rPr>
                <w:rFonts w:ascii="宋体" w:eastAsia="宋体" w:hAnsi="宋体" w:cs="宋体" w:hint="eastAsia"/>
              </w:rPr>
              <w:t>304</w:t>
            </w:r>
            <w:r>
              <w:rPr>
                <w:rFonts w:ascii="宋体" w:eastAsia="宋体" w:hAnsi="宋体" w:cs="宋体" w:hint="eastAsia"/>
              </w:rPr>
              <w:t>，容积≥</w:t>
            </w:r>
            <w:r>
              <w:rPr>
                <w:rFonts w:ascii="宋体" w:eastAsia="宋体" w:hAnsi="宋体" w:cs="宋体" w:hint="eastAsia"/>
              </w:rPr>
              <w:t>5L</w:t>
            </w:r>
            <w:r>
              <w:rPr>
                <w:rFonts w:ascii="宋体" w:eastAsia="宋体" w:hAnsi="宋体" w:cs="宋体" w:hint="eastAsia"/>
              </w:rPr>
              <w:t>，加热功率≤</w:t>
            </w:r>
            <w:r>
              <w:rPr>
                <w:rFonts w:ascii="宋体" w:eastAsia="宋体" w:hAnsi="宋体" w:cs="宋体" w:hint="eastAsia"/>
              </w:rPr>
              <w:t>3kW</w:t>
            </w:r>
            <w:r>
              <w:rPr>
                <w:rFonts w:ascii="宋体" w:eastAsia="宋体" w:hAnsi="宋体" w:cs="宋体" w:hint="eastAsia"/>
              </w:rPr>
              <w:t>，功率连续可调</w:t>
            </w:r>
            <w:bookmarkStart w:id="0" w:name="_Hlk64640526"/>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bookmarkEnd w:id="0"/>
          </w:p>
          <w:p w:rsidR="00E268EB" w:rsidRDefault="00B93F49">
            <w:pPr>
              <w:framePr w:wrap="around"/>
              <w:tabs>
                <w:tab w:val="left" w:pos="1560"/>
              </w:tabs>
              <w:adjustRightInd w:val="0"/>
              <w:snapToGrid w:val="0"/>
              <w:ind w:leftChars="100" w:left="210"/>
              <w:rPr>
                <w:rFonts w:ascii="宋体" w:eastAsia="宋体" w:hAnsi="宋体" w:cs="宋体"/>
                <w:kern w:val="0"/>
              </w:rPr>
            </w:pPr>
            <w:r>
              <w:rPr>
                <w:rFonts w:ascii="宋体" w:eastAsia="宋体" w:hAnsi="宋体" w:cs="宋体" w:hint="eastAsia"/>
              </w:rPr>
              <w:t>3</w:t>
            </w:r>
            <w:r>
              <w:rPr>
                <w:rFonts w:ascii="宋体" w:eastAsia="宋体" w:hAnsi="宋体" w:cs="宋体" w:hint="eastAsia"/>
              </w:rPr>
              <w:t>、塔顶全凝器：材质：不锈钢</w:t>
            </w:r>
            <w:r>
              <w:rPr>
                <w:rFonts w:ascii="宋体" w:eastAsia="宋体" w:hAnsi="宋体" w:cs="宋体" w:hint="eastAsia"/>
              </w:rPr>
              <w:t>304</w:t>
            </w:r>
            <w:r>
              <w:rPr>
                <w:rFonts w:ascii="宋体" w:eastAsia="宋体" w:hAnsi="宋体" w:cs="宋体" w:hint="eastAsia"/>
              </w:rPr>
              <w:t>，横置列管式，换热面积≥</w:t>
            </w:r>
            <w:r>
              <w:rPr>
                <w:rFonts w:ascii="宋体" w:eastAsia="宋体" w:hAnsi="宋体" w:cs="宋体" w:hint="eastAsia"/>
              </w:rPr>
              <w:t>0.35m</w:t>
            </w:r>
            <w:r>
              <w:rPr>
                <w:rFonts w:ascii="宋体" w:eastAsia="宋体" w:hAnsi="宋体" w:cs="宋体" w:hint="eastAsia"/>
                <w:vertAlign w:val="superscript"/>
              </w:rPr>
              <w:t>2</w:t>
            </w:r>
            <w:bookmarkStart w:id="1" w:name="_Hlk64640605"/>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bookmarkEnd w:id="1"/>
          </w:p>
          <w:p w:rsidR="00E268EB" w:rsidRDefault="00B93F49">
            <w:pPr>
              <w:framePr w:wrap="around"/>
              <w:tabs>
                <w:tab w:val="left" w:pos="1560"/>
              </w:tabs>
              <w:adjustRightInd w:val="0"/>
              <w:snapToGrid w:val="0"/>
              <w:ind w:leftChars="100" w:left="210"/>
              <w:rPr>
                <w:rFonts w:ascii="宋体" w:eastAsia="宋体" w:hAnsi="宋体" w:cs="宋体"/>
                <w:kern w:val="0"/>
              </w:rPr>
            </w:pPr>
            <w:r>
              <w:rPr>
                <w:rFonts w:ascii="宋体" w:eastAsia="宋体" w:hAnsi="宋体" w:cs="宋体" w:hint="eastAsia"/>
                <w:kern w:val="0"/>
              </w:rPr>
              <w:t>4</w:t>
            </w:r>
            <w:r>
              <w:rPr>
                <w:rFonts w:ascii="宋体" w:eastAsia="宋体" w:hAnsi="宋体" w:cs="宋体" w:hint="eastAsia"/>
                <w:kern w:val="0"/>
              </w:rPr>
              <w:t>、原料罐：直径≥</w:t>
            </w:r>
            <w:r>
              <w:rPr>
                <w:rFonts w:ascii="宋体" w:eastAsia="宋体" w:hAnsi="宋体" w:cs="宋体" w:hint="eastAsia"/>
                <w:kern w:val="0"/>
              </w:rPr>
              <w:t>270mm</w:t>
            </w:r>
            <w:r>
              <w:rPr>
                <w:rFonts w:ascii="宋体" w:eastAsia="宋体" w:hAnsi="宋体" w:cs="宋体" w:hint="eastAsia"/>
                <w:kern w:val="0"/>
              </w:rPr>
              <w:t>，容积≥</w:t>
            </w:r>
            <w:r>
              <w:rPr>
                <w:rFonts w:ascii="宋体" w:eastAsia="宋体" w:hAnsi="宋体" w:cs="宋体" w:hint="eastAsia"/>
                <w:kern w:val="0"/>
              </w:rPr>
              <w:t>20L</w:t>
            </w:r>
            <w:r>
              <w:rPr>
                <w:rFonts w:ascii="宋体" w:eastAsia="宋体" w:hAnsi="宋体" w:cs="宋体" w:hint="eastAsia"/>
                <w:kern w:val="0"/>
              </w:rPr>
              <w:t>，材质：不锈钢</w:t>
            </w:r>
            <w:r>
              <w:rPr>
                <w:rFonts w:ascii="宋体" w:eastAsia="宋体" w:hAnsi="宋体" w:cs="宋体" w:hint="eastAsia"/>
                <w:kern w:val="0"/>
              </w:rPr>
              <w:t>304</w:t>
            </w:r>
            <w:r>
              <w:rPr>
                <w:rFonts w:ascii="宋体" w:eastAsia="宋体" w:hAnsi="宋体" w:cs="宋体" w:hint="eastAsia"/>
                <w:kern w:val="0"/>
              </w:rPr>
              <w:t>，现场液位显示</w:t>
            </w:r>
          </w:p>
          <w:p w:rsidR="00E268EB" w:rsidRDefault="00B93F49">
            <w:pPr>
              <w:framePr w:wrap="around"/>
              <w:tabs>
                <w:tab w:val="left" w:pos="1560"/>
              </w:tabs>
              <w:adjustRightInd w:val="0"/>
              <w:snapToGrid w:val="0"/>
              <w:ind w:leftChars="100" w:left="210"/>
              <w:rPr>
                <w:rFonts w:ascii="宋体" w:eastAsia="宋体" w:hAnsi="宋体" w:cs="宋体"/>
              </w:rPr>
            </w:pPr>
            <w:r>
              <w:rPr>
                <w:rFonts w:ascii="宋体" w:eastAsia="宋体" w:hAnsi="宋体" w:cs="宋体" w:hint="eastAsia"/>
                <w:kern w:val="0"/>
              </w:rPr>
              <w:t>5</w:t>
            </w:r>
            <w:r>
              <w:rPr>
                <w:rFonts w:ascii="宋体" w:eastAsia="宋体" w:hAnsi="宋体" w:cs="宋体" w:hint="eastAsia"/>
                <w:kern w:val="0"/>
              </w:rPr>
              <w:t>、馏分器：直径≥</w:t>
            </w:r>
            <w:r>
              <w:rPr>
                <w:rFonts w:ascii="宋体" w:eastAsia="宋体" w:hAnsi="宋体" w:cs="宋体" w:hint="eastAsia"/>
                <w:kern w:val="0"/>
              </w:rPr>
              <w:t>60mm</w:t>
            </w:r>
            <w:r>
              <w:rPr>
                <w:rFonts w:ascii="宋体" w:eastAsia="宋体" w:hAnsi="宋体" w:cs="宋体" w:hint="eastAsia"/>
                <w:kern w:val="0"/>
              </w:rPr>
              <w:t>，容积≥</w:t>
            </w:r>
            <w:r>
              <w:rPr>
                <w:rFonts w:ascii="宋体" w:eastAsia="宋体" w:hAnsi="宋体" w:cs="宋体" w:hint="eastAsia"/>
                <w:kern w:val="0"/>
              </w:rPr>
              <w:t>300ml</w:t>
            </w:r>
            <w:r>
              <w:rPr>
                <w:rFonts w:ascii="宋体" w:eastAsia="宋体" w:hAnsi="宋体" w:cs="宋体" w:hint="eastAsia"/>
                <w:kern w:val="0"/>
              </w:rPr>
              <w:t>，材质：不锈钢</w:t>
            </w:r>
            <w:r>
              <w:rPr>
                <w:rFonts w:ascii="宋体" w:eastAsia="宋体" w:hAnsi="宋体" w:cs="宋体" w:hint="eastAsia"/>
                <w:kern w:val="0"/>
              </w:rPr>
              <w:t>304</w:t>
            </w:r>
            <w:r>
              <w:rPr>
                <w:rFonts w:ascii="宋体" w:eastAsia="宋体" w:hAnsi="宋体" w:cs="宋体" w:hint="eastAsia"/>
                <w:kern w:val="0"/>
              </w:rPr>
              <w:t>，现场液位显示</w:t>
            </w:r>
          </w:p>
          <w:p w:rsidR="00E268EB" w:rsidRDefault="00B93F49">
            <w:pPr>
              <w:framePr w:wrap="around"/>
              <w:tabs>
                <w:tab w:val="left" w:pos="1560"/>
              </w:tabs>
              <w:adjustRightInd w:val="0"/>
              <w:snapToGrid w:val="0"/>
              <w:ind w:leftChars="100" w:left="210"/>
              <w:rPr>
                <w:rFonts w:ascii="宋体" w:eastAsia="宋体" w:hAnsi="宋体" w:cs="宋体"/>
                <w:kern w:val="0"/>
              </w:rPr>
            </w:pPr>
            <w:r>
              <w:rPr>
                <w:rFonts w:ascii="宋体" w:eastAsia="宋体" w:hAnsi="宋体" w:cs="宋体" w:hint="eastAsia"/>
              </w:rPr>
              <w:t>6</w:t>
            </w:r>
            <w:r>
              <w:rPr>
                <w:rFonts w:ascii="宋体" w:eastAsia="宋体" w:hAnsi="宋体" w:cs="宋体" w:hint="eastAsia"/>
              </w:rPr>
              <w:t>、产品罐：直径≥</w:t>
            </w:r>
            <w:r>
              <w:rPr>
                <w:rFonts w:ascii="宋体" w:eastAsia="宋体" w:hAnsi="宋体" w:cs="宋体" w:hint="eastAsia"/>
                <w:kern w:val="0"/>
              </w:rPr>
              <w:t>100mm</w:t>
            </w:r>
            <w:r>
              <w:rPr>
                <w:rFonts w:ascii="宋体" w:eastAsia="宋体" w:hAnsi="宋体" w:cs="宋体" w:hint="eastAsia"/>
                <w:kern w:val="0"/>
              </w:rPr>
              <w:t>，容积≥</w:t>
            </w:r>
            <w:r>
              <w:rPr>
                <w:rFonts w:ascii="宋体" w:eastAsia="宋体" w:hAnsi="宋体" w:cs="宋体" w:hint="eastAsia"/>
                <w:kern w:val="0"/>
              </w:rPr>
              <w:t>1000ml</w:t>
            </w:r>
            <w:r>
              <w:rPr>
                <w:rFonts w:ascii="宋体" w:eastAsia="宋体" w:hAnsi="宋体" w:cs="宋体" w:hint="eastAsia"/>
                <w:kern w:val="0"/>
              </w:rPr>
              <w:t>，材质：不锈钢</w:t>
            </w:r>
            <w:r>
              <w:rPr>
                <w:rFonts w:ascii="宋体" w:eastAsia="宋体" w:hAnsi="宋体" w:cs="宋体" w:hint="eastAsia"/>
                <w:kern w:val="0"/>
              </w:rPr>
              <w:t>304</w:t>
            </w:r>
            <w:r>
              <w:rPr>
                <w:rFonts w:ascii="宋体" w:eastAsia="宋体" w:hAnsi="宋体" w:cs="宋体" w:hint="eastAsia"/>
                <w:kern w:val="0"/>
              </w:rPr>
              <w:t>，现场液位显示</w:t>
            </w:r>
          </w:p>
          <w:p w:rsidR="00E268EB" w:rsidRDefault="00B93F49">
            <w:pPr>
              <w:framePr w:wrap="around"/>
              <w:tabs>
                <w:tab w:val="left" w:pos="1560"/>
              </w:tabs>
              <w:adjustRightInd w:val="0"/>
              <w:snapToGrid w:val="0"/>
              <w:ind w:leftChars="100" w:left="210"/>
              <w:rPr>
                <w:rFonts w:ascii="宋体" w:eastAsia="宋体" w:hAnsi="宋体" w:cs="宋体"/>
              </w:rPr>
            </w:pPr>
            <w:r>
              <w:rPr>
                <w:rFonts w:ascii="宋体" w:eastAsia="宋体" w:hAnsi="宋体" w:cs="宋体" w:hint="eastAsia"/>
                <w:kern w:val="0"/>
              </w:rPr>
              <w:t>7</w:t>
            </w:r>
            <w:r>
              <w:rPr>
                <w:rFonts w:ascii="宋体" w:eastAsia="宋体" w:hAnsi="宋体" w:cs="宋体" w:hint="eastAsia"/>
                <w:kern w:val="0"/>
              </w:rPr>
              <w:t>、</w:t>
            </w:r>
            <w:r>
              <w:rPr>
                <w:rFonts w:ascii="宋体" w:eastAsia="宋体" w:hAnsi="宋体" w:cs="宋体" w:hint="eastAsia"/>
              </w:rPr>
              <w:t>塔</w:t>
            </w:r>
            <w:proofErr w:type="gramStart"/>
            <w:r>
              <w:rPr>
                <w:rFonts w:ascii="宋体" w:eastAsia="宋体" w:hAnsi="宋体" w:cs="宋体" w:hint="eastAsia"/>
              </w:rPr>
              <w:t>釜</w:t>
            </w:r>
            <w:proofErr w:type="gramEnd"/>
            <w:r>
              <w:rPr>
                <w:rFonts w:ascii="宋体" w:eastAsia="宋体" w:hAnsi="宋体" w:cs="宋体" w:hint="eastAsia"/>
              </w:rPr>
              <w:t>溢流罐：直径≥</w:t>
            </w:r>
            <w:r>
              <w:rPr>
                <w:rFonts w:ascii="宋体" w:eastAsia="宋体" w:hAnsi="宋体" w:cs="宋体" w:hint="eastAsia"/>
                <w:kern w:val="0"/>
              </w:rPr>
              <w:t>150mm</w:t>
            </w:r>
            <w:r>
              <w:rPr>
                <w:rFonts w:ascii="宋体" w:eastAsia="宋体" w:hAnsi="宋体" w:cs="宋体" w:hint="eastAsia"/>
                <w:kern w:val="0"/>
              </w:rPr>
              <w:t>，容积≥</w:t>
            </w:r>
            <w:r>
              <w:rPr>
                <w:rFonts w:ascii="宋体" w:eastAsia="宋体" w:hAnsi="宋体" w:cs="宋体" w:hint="eastAsia"/>
                <w:kern w:val="0"/>
              </w:rPr>
              <w:t>5000ml</w:t>
            </w:r>
            <w:r>
              <w:rPr>
                <w:rFonts w:ascii="宋体" w:eastAsia="宋体" w:hAnsi="宋体" w:cs="宋体" w:hint="eastAsia"/>
                <w:kern w:val="0"/>
              </w:rPr>
              <w:t>，材质：不锈钢</w:t>
            </w:r>
            <w:r>
              <w:rPr>
                <w:rFonts w:ascii="宋体" w:eastAsia="宋体" w:hAnsi="宋体" w:cs="宋体" w:hint="eastAsia"/>
                <w:kern w:val="0"/>
              </w:rPr>
              <w:t>304</w:t>
            </w:r>
            <w:r>
              <w:rPr>
                <w:rFonts w:ascii="宋体" w:eastAsia="宋体" w:hAnsi="宋体" w:cs="宋体" w:hint="eastAsia"/>
                <w:kern w:val="0"/>
              </w:rPr>
              <w:t>，现场液位显示</w:t>
            </w:r>
          </w:p>
          <w:p w:rsidR="00E268EB" w:rsidRDefault="00B93F49">
            <w:pPr>
              <w:framePr w:wrap="around"/>
              <w:tabs>
                <w:tab w:val="left" w:pos="1560"/>
              </w:tabs>
              <w:adjustRightInd w:val="0"/>
              <w:snapToGrid w:val="0"/>
              <w:ind w:firstLineChars="100" w:firstLine="210"/>
              <w:rPr>
                <w:rFonts w:ascii="宋体" w:eastAsia="宋体" w:hAnsi="宋体" w:cs="宋体"/>
              </w:rPr>
            </w:pPr>
            <w:r>
              <w:rPr>
                <w:rFonts w:ascii="宋体" w:eastAsia="宋体" w:hAnsi="宋体" w:cs="宋体" w:hint="eastAsia"/>
              </w:rPr>
              <w:t>8</w:t>
            </w:r>
            <w:r>
              <w:rPr>
                <w:rFonts w:ascii="宋体" w:eastAsia="宋体" w:hAnsi="宋体" w:cs="宋体" w:hint="eastAsia"/>
              </w:rPr>
              <w:t>、液位计；耐温≥</w:t>
            </w:r>
            <w:r>
              <w:rPr>
                <w:rFonts w:ascii="宋体" w:eastAsia="宋体" w:hAnsi="宋体" w:cs="宋体" w:hint="eastAsia"/>
              </w:rPr>
              <w:t>120</w:t>
            </w:r>
            <w:r>
              <w:rPr>
                <w:rFonts w:ascii="宋体" w:eastAsia="宋体" w:hAnsi="宋体" w:cs="宋体" w:hint="eastAsia"/>
              </w:rPr>
              <w:t>℃，材质：聚四氟乙烯，透明</w:t>
            </w:r>
            <w:r>
              <w:rPr>
                <w:rFonts w:ascii="宋体" w:eastAsia="宋体" w:hAnsi="宋体" w:cs="宋体" w:hint="eastAsia"/>
                <w:kern w:val="0"/>
              </w:rPr>
              <w:t>耐腐蚀。数量：</w:t>
            </w:r>
            <w:r>
              <w:rPr>
                <w:rFonts w:ascii="宋体" w:eastAsia="宋体" w:hAnsi="宋体" w:cs="宋体" w:hint="eastAsia"/>
                <w:kern w:val="0"/>
              </w:rPr>
              <w:t>5</w:t>
            </w:r>
            <w:r>
              <w:rPr>
                <w:rFonts w:ascii="宋体" w:eastAsia="宋体" w:hAnsi="宋体" w:cs="宋体" w:hint="eastAsia"/>
                <w:kern w:val="0"/>
              </w:rPr>
              <w:t>个</w:t>
            </w:r>
          </w:p>
          <w:p w:rsidR="00E268EB" w:rsidRDefault="00B93F49">
            <w:pPr>
              <w:framePr w:wrap="around"/>
              <w:tabs>
                <w:tab w:val="left" w:pos="1560"/>
              </w:tabs>
              <w:adjustRightInd w:val="0"/>
              <w:snapToGrid w:val="0"/>
              <w:ind w:leftChars="100" w:left="210"/>
              <w:rPr>
                <w:rFonts w:ascii="宋体" w:eastAsia="宋体" w:hAnsi="宋体" w:cs="宋体"/>
              </w:rPr>
            </w:pPr>
            <w:r>
              <w:rPr>
                <w:rFonts w:ascii="宋体" w:eastAsia="宋体" w:hAnsi="宋体" w:cs="宋体" w:hint="eastAsia"/>
                <w:kern w:val="0"/>
              </w:rPr>
              <w:t>9</w:t>
            </w:r>
            <w:r>
              <w:rPr>
                <w:rFonts w:ascii="宋体" w:eastAsia="宋体" w:hAnsi="宋体" w:cs="宋体" w:hint="eastAsia"/>
                <w:kern w:val="0"/>
              </w:rPr>
              <w:t>、流量计：</w:t>
            </w:r>
            <w:r>
              <w:rPr>
                <w:rFonts w:ascii="宋体" w:eastAsia="宋体" w:hAnsi="宋体" w:cs="宋体" w:hint="eastAsia"/>
              </w:rPr>
              <w:t>转子</w:t>
            </w:r>
            <w:r>
              <w:rPr>
                <w:rFonts w:ascii="宋体" w:eastAsia="宋体" w:hAnsi="宋体" w:cs="宋体" w:hint="eastAsia"/>
                <w:kern w:val="0"/>
              </w:rPr>
              <w:t>流量计</w:t>
            </w:r>
            <w:r>
              <w:rPr>
                <w:rFonts w:ascii="宋体" w:eastAsia="宋体" w:hAnsi="宋体" w:cs="宋体" w:hint="eastAsia"/>
                <w:kern w:val="0"/>
              </w:rPr>
              <w:t>,</w:t>
            </w:r>
            <w:r>
              <w:rPr>
                <w:rFonts w:ascii="宋体" w:eastAsia="宋体" w:hAnsi="宋体" w:cs="宋体" w:hint="eastAsia"/>
              </w:rPr>
              <w:t>透明可视，量程：</w:t>
            </w:r>
            <w:r>
              <w:rPr>
                <w:rFonts w:ascii="宋体" w:eastAsia="宋体" w:hAnsi="宋体" w:cs="宋体" w:hint="eastAsia"/>
                <w:kern w:val="0"/>
              </w:rPr>
              <w:t>1</w:t>
            </w:r>
            <w:r>
              <w:rPr>
                <w:rFonts w:ascii="宋体" w:eastAsia="宋体" w:hAnsi="宋体" w:cs="宋体" w:hint="eastAsia"/>
              </w:rPr>
              <w:t>～</w:t>
            </w:r>
            <w:r>
              <w:rPr>
                <w:rFonts w:ascii="宋体" w:eastAsia="宋体" w:hAnsi="宋体" w:cs="宋体" w:hint="eastAsia"/>
                <w:kern w:val="0"/>
              </w:rPr>
              <w:t>11</w:t>
            </w:r>
            <w:r>
              <w:rPr>
                <w:rFonts w:ascii="宋体" w:eastAsia="宋体" w:hAnsi="宋体" w:cs="宋体" w:hint="eastAsia"/>
              </w:rPr>
              <w:t>L/min</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个；量程：</w:t>
            </w:r>
            <w:r>
              <w:rPr>
                <w:rFonts w:ascii="宋体" w:eastAsia="宋体" w:hAnsi="宋体" w:cs="宋体" w:hint="eastAsia"/>
                <w:kern w:val="0"/>
              </w:rPr>
              <w:t>10</w:t>
            </w:r>
            <w:r>
              <w:rPr>
                <w:rFonts w:ascii="宋体" w:eastAsia="宋体" w:hAnsi="宋体" w:cs="宋体" w:hint="eastAsia"/>
              </w:rPr>
              <w:t>～</w:t>
            </w:r>
            <w:r>
              <w:rPr>
                <w:rFonts w:ascii="宋体" w:eastAsia="宋体" w:hAnsi="宋体" w:cs="宋体" w:hint="eastAsia"/>
                <w:kern w:val="0"/>
              </w:rPr>
              <w:t>100ml</w:t>
            </w:r>
            <w:r>
              <w:rPr>
                <w:rFonts w:ascii="宋体" w:eastAsia="宋体" w:hAnsi="宋体" w:cs="宋体" w:hint="eastAsia"/>
              </w:rPr>
              <w:t>/min</w:t>
            </w:r>
            <w:r>
              <w:rPr>
                <w:rFonts w:ascii="宋体" w:eastAsia="宋体" w:hAnsi="宋体" w:cs="宋体" w:hint="eastAsia"/>
              </w:rPr>
              <w:t>，数量：</w:t>
            </w:r>
            <w:r>
              <w:rPr>
                <w:rFonts w:ascii="宋体" w:eastAsia="宋体" w:hAnsi="宋体" w:cs="宋体" w:hint="eastAsia"/>
              </w:rPr>
              <w:t>1</w:t>
            </w:r>
            <w:r>
              <w:rPr>
                <w:rFonts w:ascii="宋体" w:eastAsia="宋体" w:hAnsi="宋体" w:cs="宋体" w:hint="eastAsia"/>
              </w:rPr>
              <w:t>个；量程：</w:t>
            </w:r>
            <w:r>
              <w:rPr>
                <w:rFonts w:ascii="宋体" w:eastAsia="宋体" w:hAnsi="宋体" w:cs="宋体" w:hint="eastAsia"/>
                <w:kern w:val="0"/>
              </w:rPr>
              <w:t>2.5</w:t>
            </w:r>
            <w:r>
              <w:rPr>
                <w:rFonts w:ascii="宋体" w:eastAsia="宋体" w:hAnsi="宋体" w:cs="宋体" w:hint="eastAsia"/>
              </w:rPr>
              <w:t>～</w:t>
            </w:r>
            <w:r>
              <w:rPr>
                <w:rFonts w:ascii="宋体" w:eastAsia="宋体" w:hAnsi="宋体" w:cs="宋体" w:hint="eastAsia"/>
                <w:kern w:val="0"/>
              </w:rPr>
              <w:t>25ml</w:t>
            </w:r>
            <w:r>
              <w:rPr>
                <w:rFonts w:ascii="宋体" w:eastAsia="宋体" w:hAnsi="宋体" w:cs="宋体" w:hint="eastAsia"/>
              </w:rPr>
              <w:t>/min</w:t>
            </w:r>
            <w:r>
              <w:rPr>
                <w:rFonts w:ascii="宋体" w:eastAsia="宋体" w:hAnsi="宋体" w:cs="宋体" w:hint="eastAsia"/>
              </w:rPr>
              <w:t>，数量：</w:t>
            </w:r>
            <w:r>
              <w:rPr>
                <w:rFonts w:ascii="宋体" w:eastAsia="宋体" w:hAnsi="宋体" w:cs="宋体" w:hint="eastAsia"/>
              </w:rPr>
              <w:t>1</w:t>
            </w:r>
            <w:r>
              <w:rPr>
                <w:rFonts w:ascii="宋体" w:eastAsia="宋体" w:hAnsi="宋体" w:cs="宋体" w:hint="eastAsia"/>
              </w:rPr>
              <w:t>个；量程：</w:t>
            </w:r>
            <w:r>
              <w:rPr>
                <w:rFonts w:ascii="宋体" w:eastAsia="宋体" w:hAnsi="宋体" w:cs="宋体" w:hint="eastAsia"/>
                <w:kern w:val="0"/>
              </w:rPr>
              <w:t>25</w:t>
            </w:r>
            <w:r>
              <w:rPr>
                <w:rFonts w:ascii="宋体" w:eastAsia="宋体" w:hAnsi="宋体" w:cs="宋体" w:hint="eastAsia"/>
              </w:rPr>
              <w:t>～</w:t>
            </w:r>
            <w:r>
              <w:rPr>
                <w:rFonts w:ascii="宋体" w:eastAsia="宋体" w:hAnsi="宋体" w:cs="宋体" w:hint="eastAsia"/>
                <w:kern w:val="0"/>
              </w:rPr>
              <w:t>250ml</w:t>
            </w:r>
            <w:r>
              <w:rPr>
                <w:rFonts w:ascii="宋体" w:eastAsia="宋体" w:hAnsi="宋体" w:cs="宋体" w:hint="eastAsia"/>
              </w:rPr>
              <w:t>/min</w:t>
            </w:r>
            <w:r>
              <w:rPr>
                <w:rFonts w:ascii="宋体" w:eastAsia="宋体" w:hAnsi="宋体" w:cs="宋体" w:hint="eastAsia"/>
              </w:rPr>
              <w:t>，数量：</w:t>
            </w:r>
            <w:r>
              <w:rPr>
                <w:rFonts w:ascii="宋体" w:eastAsia="宋体" w:hAnsi="宋体" w:cs="宋体" w:hint="eastAsia"/>
              </w:rPr>
              <w:t>1</w:t>
            </w:r>
            <w:r>
              <w:rPr>
                <w:rFonts w:ascii="宋体" w:eastAsia="宋体" w:hAnsi="宋体" w:cs="宋体" w:hint="eastAsia"/>
              </w:rPr>
              <w:t>个。</w:t>
            </w:r>
          </w:p>
          <w:p w:rsidR="00E268EB" w:rsidRDefault="00B93F49">
            <w:pPr>
              <w:framePr w:wrap="around"/>
              <w:tabs>
                <w:tab w:val="left" w:pos="1560"/>
              </w:tabs>
              <w:adjustRightInd w:val="0"/>
              <w:snapToGrid w:val="0"/>
              <w:ind w:leftChars="100" w:left="210"/>
              <w:rPr>
                <w:rFonts w:ascii="宋体" w:eastAsia="宋体" w:hAnsi="宋体" w:cs="宋体"/>
              </w:rPr>
            </w:pPr>
            <w:r>
              <w:rPr>
                <w:rFonts w:ascii="宋体" w:eastAsia="宋体" w:hAnsi="宋体" w:cs="宋体" w:hint="eastAsia"/>
              </w:rPr>
              <w:t>10</w:t>
            </w:r>
            <w:r>
              <w:rPr>
                <w:rFonts w:ascii="宋体" w:eastAsia="宋体" w:hAnsi="宋体" w:cs="宋体" w:hint="eastAsia"/>
              </w:rPr>
              <w:t>、进料泵：蠕动泵，转速范围</w:t>
            </w:r>
            <w:r>
              <w:rPr>
                <w:rFonts w:ascii="宋体" w:eastAsia="宋体" w:hAnsi="宋体" w:cs="宋体" w:hint="eastAsia"/>
              </w:rPr>
              <w:t>0.1</w:t>
            </w:r>
            <w:r>
              <w:rPr>
                <w:rFonts w:ascii="宋体" w:eastAsia="宋体" w:hAnsi="宋体" w:cs="宋体" w:hint="eastAsia"/>
              </w:rPr>
              <w:t>～</w:t>
            </w:r>
            <w:r>
              <w:rPr>
                <w:rFonts w:ascii="宋体" w:eastAsia="宋体" w:hAnsi="宋体" w:cs="宋体" w:hint="eastAsia"/>
              </w:rPr>
              <w:t>200rpm</w:t>
            </w:r>
            <w:r>
              <w:rPr>
                <w:rFonts w:ascii="宋体" w:eastAsia="宋体" w:hAnsi="宋体" w:cs="宋体" w:hint="eastAsia"/>
              </w:rPr>
              <w:t>，流转比：≥</w:t>
            </w:r>
            <w:r>
              <w:rPr>
                <w:rFonts w:ascii="宋体" w:eastAsia="宋体" w:hAnsi="宋体" w:cs="宋体" w:hint="eastAsia"/>
              </w:rPr>
              <w:t>1mL/r</w:t>
            </w:r>
            <w:r>
              <w:rPr>
                <w:rFonts w:ascii="宋体" w:eastAsia="宋体" w:hAnsi="宋体" w:cs="宋体" w:hint="eastAsia"/>
              </w:rPr>
              <w:t>，液体流量</w:t>
            </w:r>
            <w:r>
              <w:rPr>
                <w:rFonts w:ascii="宋体" w:eastAsia="宋体" w:hAnsi="宋体" w:cs="宋体" w:hint="eastAsia"/>
              </w:rPr>
              <w:t>可计量</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E268EB" w:rsidRDefault="00B93F49">
            <w:pPr>
              <w:framePr w:wrap="around"/>
              <w:tabs>
                <w:tab w:val="left" w:pos="1560"/>
              </w:tabs>
              <w:adjustRightInd w:val="0"/>
              <w:snapToGrid w:val="0"/>
              <w:ind w:leftChars="100" w:left="210"/>
              <w:rPr>
                <w:rFonts w:ascii="宋体" w:eastAsia="宋体" w:hAnsi="宋体" w:cs="宋体"/>
                <w:kern w:val="0"/>
              </w:rPr>
            </w:pPr>
            <w:r>
              <w:rPr>
                <w:rFonts w:ascii="宋体" w:eastAsia="宋体" w:hAnsi="宋体" w:cs="宋体" w:hint="eastAsia"/>
              </w:rPr>
              <w:t>11</w:t>
            </w:r>
            <w:r>
              <w:rPr>
                <w:rFonts w:ascii="宋体" w:eastAsia="宋体" w:hAnsi="宋体" w:cs="宋体" w:hint="eastAsia"/>
              </w:rPr>
              <w:t>、回流泵：蠕动泵，转速范围</w:t>
            </w:r>
            <w:r>
              <w:rPr>
                <w:rFonts w:ascii="宋体" w:eastAsia="宋体" w:hAnsi="宋体" w:cs="宋体" w:hint="eastAsia"/>
              </w:rPr>
              <w:t>0.1</w:t>
            </w:r>
            <w:r>
              <w:rPr>
                <w:rFonts w:ascii="宋体" w:eastAsia="宋体" w:hAnsi="宋体" w:cs="宋体" w:hint="eastAsia"/>
              </w:rPr>
              <w:t>～</w:t>
            </w:r>
            <w:r>
              <w:rPr>
                <w:rFonts w:ascii="宋体" w:eastAsia="宋体" w:hAnsi="宋体" w:cs="宋体" w:hint="eastAsia"/>
              </w:rPr>
              <w:t>200rpm</w:t>
            </w:r>
            <w:r>
              <w:rPr>
                <w:rFonts w:ascii="宋体" w:eastAsia="宋体" w:hAnsi="宋体" w:cs="宋体" w:hint="eastAsia"/>
              </w:rPr>
              <w:t>，流转比：≥</w:t>
            </w:r>
            <w:r>
              <w:rPr>
                <w:rFonts w:ascii="宋体" w:eastAsia="宋体" w:hAnsi="宋体" w:cs="宋体" w:hint="eastAsia"/>
              </w:rPr>
              <w:t>1mL/r</w:t>
            </w:r>
            <w:r>
              <w:rPr>
                <w:rFonts w:ascii="宋体" w:eastAsia="宋体" w:hAnsi="宋体" w:cs="宋体" w:hint="eastAsia"/>
              </w:rPr>
              <w:t>，液体流量可计量</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E268EB" w:rsidRDefault="00B93F49">
            <w:pPr>
              <w:framePr w:wrap="around"/>
              <w:tabs>
                <w:tab w:val="left" w:pos="1560"/>
              </w:tabs>
              <w:adjustRightInd w:val="0"/>
              <w:snapToGrid w:val="0"/>
              <w:ind w:firstLineChars="100" w:firstLine="210"/>
              <w:rPr>
                <w:rFonts w:ascii="宋体" w:eastAsia="宋体" w:hAnsi="宋体" w:cs="宋体"/>
                <w:kern w:val="0"/>
              </w:rPr>
            </w:pPr>
            <w:r>
              <w:rPr>
                <w:rFonts w:ascii="宋体" w:eastAsia="宋体" w:hAnsi="宋体" w:cs="宋体" w:hint="eastAsia"/>
              </w:rPr>
              <w:t>12</w:t>
            </w:r>
            <w:r>
              <w:rPr>
                <w:rFonts w:ascii="宋体" w:eastAsia="宋体" w:hAnsi="宋体" w:cs="宋体" w:hint="eastAsia"/>
              </w:rPr>
              <w:t>、导料泵：磁力泵，流量≥</w:t>
            </w:r>
            <w:r>
              <w:rPr>
                <w:rFonts w:ascii="宋体" w:eastAsia="宋体" w:hAnsi="宋体" w:cs="宋体" w:hint="eastAsia"/>
              </w:rPr>
              <w:t>7L/min</w:t>
            </w:r>
            <w:r>
              <w:rPr>
                <w:rFonts w:ascii="宋体" w:eastAsia="宋体" w:hAnsi="宋体" w:cs="宋体" w:hint="eastAsia"/>
              </w:rPr>
              <w:t>，扬程≥</w:t>
            </w:r>
            <w:r>
              <w:rPr>
                <w:rFonts w:ascii="宋体" w:eastAsia="宋体" w:hAnsi="宋体" w:cs="宋体" w:hint="eastAsia"/>
              </w:rPr>
              <w:t>4m</w:t>
            </w:r>
            <w:r>
              <w:rPr>
                <w:rFonts w:ascii="宋体" w:eastAsia="宋体" w:hAnsi="宋体" w:cs="宋体" w:hint="eastAsia"/>
              </w:rPr>
              <w:t>，数量：</w:t>
            </w:r>
            <w:r>
              <w:rPr>
                <w:rFonts w:ascii="宋体" w:eastAsia="宋体" w:hAnsi="宋体" w:cs="宋体" w:hint="eastAsia"/>
              </w:rPr>
              <w:t>1</w:t>
            </w:r>
            <w:r>
              <w:rPr>
                <w:rFonts w:ascii="宋体" w:eastAsia="宋体" w:hAnsi="宋体" w:cs="宋体" w:hint="eastAsia"/>
              </w:rPr>
              <w:t>个</w:t>
            </w:r>
          </w:p>
          <w:p w:rsidR="00E268EB" w:rsidRDefault="00B93F49">
            <w:pPr>
              <w:framePr w:wrap="around"/>
              <w:tabs>
                <w:tab w:val="left" w:pos="1560"/>
              </w:tabs>
              <w:adjustRightInd w:val="0"/>
              <w:snapToGrid w:val="0"/>
              <w:ind w:leftChars="100" w:left="210"/>
              <w:rPr>
                <w:rFonts w:ascii="宋体" w:eastAsia="宋体" w:hAnsi="宋体" w:cs="宋体"/>
              </w:rPr>
            </w:pPr>
            <w:r>
              <w:rPr>
                <w:rFonts w:ascii="宋体" w:eastAsia="宋体" w:hAnsi="宋体" w:cs="宋体" w:hint="eastAsia"/>
              </w:rPr>
              <w:t>13</w:t>
            </w:r>
            <w:r>
              <w:rPr>
                <w:rFonts w:ascii="宋体" w:eastAsia="宋体" w:hAnsi="宋体" w:cs="宋体" w:hint="eastAsia"/>
              </w:rPr>
              <w:t>、压力测量：耐高温压力传感器，量程</w:t>
            </w:r>
            <w:r>
              <w:rPr>
                <w:rFonts w:ascii="宋体" w:eastAsia="宋体" w:hAnsi="宋体" w:cs="宋体" w:hint="eastAsia"/>
              </w:rPr>
              <w:t>0</w:t>
            </w:r>
            <w:r>
              <w:rPr>
                <w:rFonts w:ascii="宋体" w:eastAsia="宋体" w:hAnsi="宋体" w:cs="宋体" w:hint="eastAsia"/>
              </w:rPr>
              <w:t>～</w:t>
            </w:r>
            <w:r>
              <w:rPr>
                <w:rFonts w:ascii="宋体" w:eastAsia="宋体" w:hAnsi="宋体" w:cs="宋体" w:hint="eastAsia"/>
              </w:rPr>
              <w:t>10kPa</w:t>
            </w:r>
            <w:r>
              <w:rPr>
                <w:rFonts w:ascii="宋体" w:eastAsia="宋体" w:hAnsi="宋体" w:cs="宋体" w:hint="eastAsia"/>
              </w:rPr>
              <w:t>，用于塔</w:t>
            </w:r>
            <w:proofErr w:type="gramStart"/>
            <w:r>
              <w:rPr>
                <w:rFonts w:ascii="宋体" w:eastAsia="宋体" w:hAnsi="宋体" w:cs="宋体" w:hint="eastAsia"/>
              </w:rPr>
              <w:t>釜</w:t>
            </w:r>
            <w:proofErr w:type="gramEnd"/>
            <w:r>
              <w:rPr>
                <w:rFonts w:ascii="宋体" w:eastAsia="宋体" w:hAnsi="宋体" w:cs="宋体" w:hint="eastAsia"/>
              </w:rPr>
              <w:t>测温，</w:t>
            </w: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20mA</w:t>
            </w:r>
            <w:r>
              <w:rPr>
                <w:rFonts w:ascii="宋体" w:eastAsia="宋体" w:hAnsi="宋体" w:cs="宋体" w:hint="eastAsia"/>
              </w:rPr>
              <w:t>远程信号输出</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E268EB" w:rsidRDefault="00B93F49">
            <w:pPr>
              <w:framePr w:wrap="around"/>
              <w:adjustRightInd w:val="0"/>
              <w:snapToGrid w:val="0"/>
              <w:ind w:leftChars="100" w:left="210"/>
              <w:rPr>
                <w:rFonts w:ascii="宋体" w:eastAsia="宋体" w:hAnsi="宋体" w:cs="宋体"/>
              </w:rPr>
            </w:pPr>
            <w:r>
              <w:rPr>
                <w:rFonts w:ascii="宋体" w:eastAsia="宋体" w:hAnsi="宋体" w:cs="宋体" w:hint="eastAsia"/>
                <w:kern w:val="0"/>
              </w:rPr>
              <w:t>14</w:t>
            </w:r>
            <w:r>
              <w:rPr>
                <w:rFonts w:ascii="宋体" w:eastAsia="宋体" w:hAnsi="宋体" w:cs="宋体" w:hint="eastAsia"/>
                <w:kern w:val="0"/>
              </w:rPr>
              <w:t>、</w:t>
            </w:r>
            <w:r>
              <w:rPr>
                <w:rFonts w:ascii="宋体" w:eastAsia="宋体" w:hAnsi="宋体" w:cs="宋体" w:hint="eastAsia"/>
              </w:rPr>
              <w:t>温度测量：温度传感器，</w:t>
            </w:r>
            <w:r>
              <w:rPr>
                <w:rFonts w:ascii="宋体" w:eastAsia="宋体" w:hAnsi="宋体" w:cs="宋体" w:hint="eastAsia"/>
              </w:rPr>
              <w:t>Pt100</w:t>
            </w:r>
            <w:r>
              <w:rPr>
                <w:rFonts w:ascii="宋体" w:eastAsia="宋体" w:hAnsi="宋体" w:cs="宋体" w:hint="eastAsia"/>
              </w:rPr>
              <w:t>，</w:t>
            </w:r>
            <w:r>
              <w:rPr>
                <w:rFonts w:ascii="宋体" w:eastAsia="宋体" w:hAnsi="宋体" w:cs="宋体" w:hint="eastAsia"/>
              </w:rPr>
              <w:t>0</w:t>
            </w:r>
            <w:r>
              <w:rPr>
                <w:rFonts w:ascii="宋体" w:eastAsia="宋体" w:hAnsi="宋体" w:cs="宋体" w:hint="eastAsia"/>
              </w:rPr>
              <w:t>～</w:t>
            </w:r>
            <w:r>
              <w:rPr>
                <w:rFonts w:ascii="宋体" w:eastAsia="宋体" w:hAnsi="宋体" w:cs="宋体" w:hint="eastAsia"/>
              </w:rPr>
              <w:t>150</w:t>
            </w:r>
            <w:r>
              <w:rPr>
                <w:rFonts w:ascii="宋体" w:eastAsia="宋体" w:hAnsi="宋体" w:cs="宋体" w:hint="eastAsia"/>
              </w:rPr>
              <w:t>℃，显示分度≤</w:t>
            </w:r>
            <w:r>
              <w:rPr>
                <w:rFonts w:ascii="宋体" w:eastAsia="宋体" w:hAnsi="宋体" w:cs="宋体" w:hint="eastAsia"/>
              </w:rPr>
              <w:t>0.1</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hint="eastAsia"/>
                <w:kern w:val="0"/>
              </w:rPr>
              <w:t>14</w:t>
            </w:r>
            <w:r>
              <w:rPr>
                <w:rFonts w:ascii="宋体" w:eastAsia="宋体" w:hAnsi="宋体" w:cs="宋体" w:hint="eastAsia"/>
                <w:kern w:val="0"/>
              </w:rPr>
              <w:t>个，其中塔板测温点≥</w:t>
            </w:r>
            <w:r>
              <w:rPr>
                <w:rFonts w:ascii="宋体" w:eastAsia="宋体" w:hAnsi="宋体" w:cs="宋体" w:hint="eastAsia"/>
                <w:kern w:val="0"/>
              </w:rPr>
              <w:t>10</w:t>
            </w:r>
            <w:r>
              <w:rPr>
                <w:rFonts w:ascii="宋体" w:eastAsia="宋体" w:hAnsi="宋体" w:cs="宋体" w:hint="eastAsia"/>
                <w:kern w:val="0"/>
              </w:rPr>
              <w:t>个，塔</w:t>
            </w:r>
            <w:proofErr w:type="gramStart"/>
            <w:r>
              <w:rPr>
                <w:rFonts w:ascii="宋体" w:eastAsia="宋体" w:hAnsi="宋体" w:cs="宋体" w:hint="eastAsia"/>
                <w:kern w:val="0"/>
              </w:rPr>
              <w:t>釜</w:t>
            </w:r>
            <w:proofErr w:type="gramEnd"/>
            <w:r>
              <w:rPr>
                <w:rFonts w:ascii="宋体" w:eastAsia="宋体" w:hAnsi="宋体" w:cs="宋体" w:hint="eastAsia"/>
                <w:kern w:val="0"/>
              </w:rPr>
              <w:t>测温</w:t>
            </w:r>
            <w:r>
              <w:rPr>
                <w:rFonts w:ascii="宋体" w:eastAsia="宋体" w:hAnsi="宋体" w:cs="宋体" w:hint="eastAsia"/>
                <w:kern w:val="0"/>
              </w:rPr>
              <w:t>1</w:t>
            </w:r>
            <w:r>
              <w:rPr>
                <w:rFonts w:ascii="宋体" w:eastAsia="宋体" w:hAnsi="宋体" w:cs="宋体" w:hint="eastAsia"/>
                <w:kern w:val="0"/>
              </w:rPr>
              <w:t>个，进料测温</w:t>
            </w:r>
            <w:r>
              <w:rPr>
                <w:rFonts w:ascii="宋体" w:eastAsia="宋体" w:hAnsi="宋体" w:cs="宋体" w:hint="eastAsia"/>
                <w:kern w:val="0"/>
              </w:rPr>
              <w:t>1</w:t>
            </w:r>
            <w:r>
              <w:rPr>
                <w:rFonts w:ascii="宋体" w:eastAsia="宋体" w:hAnsi="宋体" w:cs="宋体" w:hint="eastAsia"/>
                <w:kern w:val="0"/>
              </w:rPr>
              <w:t>个，回流</w:t>
            </w:r>
            <w:r>
              <w:rPr>
                <w:rFonts w:ascii="宋体" w:eastAsia="宋体" w:hAnsi="宋体" w:cs="宋体" w:hint="eastAsia"/>
                <w:kern w:val="0"/>
              </w:rPr>
              <w:t>1</w:t>
            </w:r>
            <w:r>
              <w:rPr>
                <w:rFonts w:ascii="宋体" w:eastAsia="宋体" w:hAnsi="宋体" w:cs="宋体" w:hint="eastAsia"/>
                <w:kern w:val="0"/>
              </w:rPr>
              <w:t>个，采出</w:t>
            </w:r>
            <w:r>
              <w:rPr>
                <w:rFonts w:ascii="宋体" w:eastAsia="宋体" w:hAnsi="宋体" w:cs="宋体" w:hint="eastAsia"/>
                <w:kern w:val="0"/>
              </w:rPr>
              <w:t>1</w:t>
            </w:r>
            <w:r>
              <w:rPr>
                <w:rFonts w:ascii="宋体" w:eastAsia="宋体" w:hAnsi="宋体" w:cs="宋体" w:hint="eastAsia"/>
                <w:kern w:val="0"/>
              </w:rPr>
              <w:t>个；</w:t>
            </w:r>
          </w:p>
          <w:p w:rsidR="00E268EB" w:rsidRDefault="00B93F49">
            <w:pPr>
              <w:framePr w:wrap="around"/>
              <w:adjustRightInd w:val="0"/>
              <w:snapToGrid w:val="0"/>
              <w:ind w:leftChars="100" w:left="210"/>
              <w:rPr>
                <w:rFonts w:ascii="宋体" w:eastAsia="宋体" w:hAnsi="宋体" w:cs="宋体"/>
              </w:rPr>
            </w:pPr>
            <w:r>
              <w:rPr>
                <w:rFonts w:ascii="宋体" w:eastAsia="宋体" w:hAnsi="宋体" w:cs="宋体" w:hint="eastAsia"/>
              </w:rPr>
              <w:t>15</w:t>
            </w:r>
            <w:r>
              <w:rPr>
                <w:rFonts w:ascii="宋体" w:eastAsia="宋体" w:hAnsi="宋体" w:cs="宋体" w:hint="eastAsia"/>
              </w:rPr>
              <w:t>、制冷循环机：容积≥</w:t>
            </w:r>
            <w:r>
              <w:rPr>
                <w:rFonts w:ascii="宋体" w:eastAsia="宋体" w:hAnsi="宋体" w:cs="宋体" w:hint="eastAsia"/>
              </w:rPr>
              <w:t>5L</w:t>
            </w:r>
            <w:r>
              <w:rPr>
                <w:rFonts w:ascii="宋体" w:eastAsia="宋体" w:hAnsi="宋体" w:cs="宋体" w:hint="eastAsia"/>
              </w:rPr>
              <w:t>，电压</w:t>
            </w:r>
            <w:r>
              <w:rPr>
                <w:rFonts w:ascii="宋体" w:eastAsia="宋体" w:hAnsi="宋体" w:cs="宋体" w:hint="eastAsia"/>
              </w:rPr>
              <w:t>220V</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E268EB" w:rsidRDefault="00B93F49">
            <w:pPr>
              <w:framePr w:wrap="around"/>
              <w:adjustRightInd w:val="0"/>
              <w:snapToGrid w:val="0"/>
              <w:ind w:left="210" w:hangingChars="100" w:hanging="210"/>
              <w:rPr>
                <w:rFonts w:ascii="宋体" w:eastAsia="宋体" w:hAnsi="宋体" w:cs="宋体"/>
              </w:rPr>
            </w:pPr>
            <w:r>
              <w:rPr>
                <w:rFonts w:ascii="宋体" w:eastAsia="宋体" w:hAnsi="宋体" w:cs="宋体" w:hint="eastAsia"/>
              </w:rPr>
              <w:t>▲</w:t>
            </w:r>
            <w:r>
              <w:rPr>
                <w:rFonts w:ascii="宋体" w:eastAsia="宋体" w:hAnsi="宋体" w:cs="宋体" w:hint="eastAsia"/>
              </w:rPr>
              <w:t>16</w:t>
            </w:r>
            <w:r>
              <w:rPr>
                <w:rFonts w:ascii="宋体" w:eastAsia="宋体" w:hAnsi="宋体" w:cs="宋体" w:hint="eastAsia"/>
              </w:rPr>
              <w:t>、管路：管路采用冷弯加工工艺，减少焊接点，防锈蚀滴漏。需提供局部管路照片不少于</w:t>
            </w:r>
            <w:r>
              <w:rPr>
                <w:rFonts w:ascii="宋体" w:eastAsia="宋体" w:hAnsi="宋体" w:cs="宋体" w:hint="eastAsia"/>
              </w:rPr>
              <w:t>2</w:t>
            </w:r>
            <w:r>
              <w:rPr>
                <w:rFonts w:ascii="宋体" w:eastAsia="宋体" w:hAnsi="宋体" w:cs="宋体" w:hint="eastAsia"/>
              </w:rPr>
              <w:t>张予以证明。</w:t>
            </w:r>
          </w:p>
          <w:p w:rsidR="00E268EB" w:rsidRDefault="00B93F49">
            <w:pPr>
              <w:framePr w:wrap="around"/>
              <w:adjustRightInd w:val="0"/>
              <w:snapToGrid w:val="0"/>
              <w:ind w:left="211" w:hangingChars="100" w:hanging="211"/>
              <w:rPr>
                <w:rFonts w:ascii="宋体" w:eastAsia="宋体" w:hAnsi="宋体" w:cs="宋体"/>
              </w:rPr>
            </w:pPr>
            <w:r>
              <w:rPr>
                <w:rFonts w:ascii="宋体" w:eastAsia="宋体" w:hAnsi="宋体" w:cs="宋体" w:hint="eastAsia"/>
                <w:b/>
                <w:kern w:val="0"/>
              </w:rPr>
              <w:t>★</w:t>
            </w:r>
            <w:r>
              <w:rPr>
                <w:rFonts w:ascii="宋体" w:eastAsia="宋体" w:hAnsi="宋体" w:cs="宋体" w:hint="eastAsia"/>
              </w:rPr>
              <w:t>17</w:t>
            </w:r>
            <w:r>
              <w:rPr>
                <w:rFonts w:ascii="宋体" w:eastAsia="宋体" w:hAnsi="宋体" w:cs="宋体" w:hint="eastAsia"/>
              </w:rPr>
              <w:t>、电控系统：集成所有远传信号，模块控制系统，随意搭配控制模组，采样频率不低于</w:t>
            </w:r>
            <w:r>
              <w:rPr>
                <w:rFonts w:ascii="宋体" w:eastAsia="宋体" w:hAnsi="宋体" w:cs="宋体" w:hint="eastAsia"/>
              </w:rPr>
              <w:t>200Kbps</w:t>
            </w:r>
            <w:r>
              <w:rPr>
                <w:rFonts w:ascii="宋体" w:eastAsia="宋体" w:hAnsi="宋体" w:cs="宋体" w:hint="eastAsia"/>
              </w:rPr>
              <w:t>，通信端口数不少于</w:t>
            </w:r>
            <w:r>
              <w:rPr>
                <w:rFonts w:ascii="宋体" w:eastAsia="宋体" w:hAnsi="宋体" w:cs="宋体" w:hint="eastAsia"/>
              </w:rPr>
              <w:t>3</w:t>
            </w:r>
            <w:r>
              <w:rPr>
                <w:rFonts w:ascii="宋体" w:eastAsia="宋体" w:hAnsi="宋体" w:cs="宋体" w:hint="eastAsia"/>
              </w:rPr>
              <w:t>个。</w:t>
            </w:r>
          </w:p>
          <w:p w:rsidR="00E268EB" w:rsidRDefault="00B93F49">
            <w:pPr>
              <w:framePr w:wrap="around"/>
              <w:adjustRightInd w:val="0"/>
              <w:snapToGrid w:val="0"/>
              <w:ind w:leftChars="87" w:left="183"/>
              <w:rPr>
                <w:rFonts w:ascii="宋体" w:eastAsia="宋体" w:hAnsi="宋体" w:cs="宋体"/>
              </w:rPr>
            </w:pPr>
            <w:r>
              <w:rPr>
                <w:rFonts w:ascii="宋体" w:eastAsia="宋体" w:hAnsi="宋体" w:cs="宋体" w:hint="eastAsia"/>
              </w:rPr>
              <w:t>17.1</w:t>
            </w:r>
            <w:r>
              <w:rPr>
                <w:rFonts w:ascii="宋体" w:eastAsia="宋体" w:hAnsi="宋体" w:cs="宋体" w:hint="eastAsia"/>
              </w:rPr>
              <w:t>适配</w:t>
            </w:r>
            <w:r>
              <w:rPr>
                <w:rFonts w:ascii="宋体" w:eastAsia="宋体" w:hAnsi="宋体" w:cs="宋体" w:hint="eastAsia"/>
              </w:rPr>
              <w:t>PT</w:t>
            </w:r>
            <w:r>
              <w:rPr>
                <w:rFonts w:ascii="宋体" w:eastAsia="宋体" w:hAnsi="宋体" w:cs="宋体" w:hint="eastAsia"/>
              </w:rPr>
              <w:t>模块，接收温度传感器信号，监测塔</w:t>
            </w:r>
            <w:proofErr w:type="gramStart"/>
            <w:r>
              <w:rPr>
                <w:rFonts w:ascii="宋体" w:eastAsia="宋体" w:hAnsi="宋体" w:cs="宋体" w:hint="eastAsia"/>
              </w:rPr>
              <w:t>釜</w:t>
            </w:r>
            <w:proofErr w:type="gramEnd"/>
            <w:r>
              <w:rPr>
                <w:rFonts w:ascii="宋体" w:eastAsia="宋体" w:hAnsi="宋体" w:cs="宋体" w:hint="eastAsia"/>
              </w:rPr>
              <w:t>、塔顶、进料、回流、塔板温度，精度≤</w:t>
            </w:r>
            <w:r>
              <w:rPr>
                <w:rFonts w:ascii="宋体" w:eastAsia="宋体" w:hAnsi="宋体" w:cs="宋体" w:hint="eastAsia"/>
              </w:rPr>
              <w:t>0.05%</w:t>
            </w:r>
            <w:r>
              <w:rPr>
                <w:rFonts w:ascii="宋体" w:eastAsia="宋体" w:hAnsi="宋体" w:cs="宋体" w:hint="eastAsia"/>
              </w:rPr>
              <w:t>，显示机构为操控终端</w:t>
            </w:r>
          </w:p>
          <w:p w:rsidR="00E268EB" w:rsidRDefault="00B93F49">
            <w:pPr>
              <w:framePr w:wrap="around"/>
              <w:adjustRightInd w:val="0"/>
              <w:snapToGrid w:val="0"/>
              <w:ind w:leftChars="87" w:left="183"/>
              <w:rPr>
                <w:rFonts w:ascii="宋体" w:eastAsia="宋体" w:hAnsi="宋体" w:cs="宋体"/>
              </w:rPr>
            </w:pPr>
            <w:r>
              <w:rPr>
                <w:rFonts w:ascii="宋体" w:eastAsia="宋体" w:hAnsi="宋体" w:cs="宋体" w:hint="eastAsia"/>
              </w:rPr>
              <w:t>17.2</w:t>
            </w:r>
            <w:r>
              <w:rPr>
                <w:rFonts w:ascii="宋体" w:eastAsia="宋体" w:hAnsi="宋体" w:cs="宋体" w:hint="eastAsia"/>
              </w:rPr>
              <w:t>适配</w:t>
            </w:r>
            <w:r>
              <w:rPr>
                <w:rFonts w:ascii="宋体" w:eastAsia="宋体" w:hAnsi="宋体" w:cs="宋体" w:hint="eastAsia"/>
              </w:rPr>
              <w:t>AD</w:t>
            </w:r>
            <w:r>
              <w:rPr>
                <w:rFonts w:ascii="宋体" w:eastAsia="宋体" w:hAnsi="宋体" w:cs="宋体" w:hint="eastAsia"/>
              </w:rPr>
              <w:t>模块，接收</w:t>
            </w: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20mA</w:t>
            </w:r>
            <w:r>
              <w:rPr>
                <w:rFonts w:ascii="宋体" w:eastAsia="宋体" w:hAnsi="宋体" w:cs="宋体" w:hint="eastAsia"/>
              </w:rPr>
              <w:t>模拟量信号，监测塔</w:t>
            </w:r>
            <w:proofErr w:type="gramStart"/>
            <w:r>
              <w:rPr>
                <w:rFonts w:ascii="宋体" w:eastAsia="宋体" w:hAnsi="宋体" w:cs="宋体" w:hint="eastAsia"/>
              </w:rPr>
              <w:t>釜</w:t>
            </w:r>
            <w:proofErr w:type="gramEnd"/>
            <w:r>
              <w:rPr>
                <w:rFonts w:ascii="宋体" w:eastAsia="宋体" w:hAnsi="宋体" w:cs="宋体" w:hint="eastAsia"/>
              </w:rPr>
              <w:t>压力</w:t>
            </w:r>
            <w:r>
              <w:rPr>
                <w:rFonts w:ascii="宋体" w:eastAsia="宋体" w:hAnsi="宋体" w:cs="宋体" w:hint="eastAsia"/>
                <w:kern w:val="0"/>
              </w:rPr>
              <w:t>，</w:t>
            </w:r>
            <w:r>
              <w:rPr>
                <w:rFonts w:ascii="宋体" w:eastAsia="宋体" w:hAnsi="宋体" w:cs="宋体" w:hint="eastAsia"/>
              </w:rPr>
              <w:t>精度≤</w:t>
            </w:r>
            <w:r>
              <w:rPr>
                <w:rFonts w:ascii="宋体" w:eastAsia="宋体" w:hAnsi="宋体" w:cs="宋体" w:hint="eastAsia"/>
              </w:rPr>
              <w:t>0.05%</w:t>
            </w:r>
            <w:r>
              <w:rPr>
                <w:rFonts w:ascii="宋体" w:eastAsia="宋体" w:hAnsi="宋体" w:cs="宋体" w:hint="eastAsia"/>
              </w:rPr>
              <w:t>，显示机构为操控终端</w:t>
            </w:r>
          </w:p>
          <w:p w:rsidR="00E268EB" w:rsidRDefault="00B93F49">
            <w:pPr>
              <w:framePr w:wrap="around"/>
              <w:adjustRightInd w:val="0"/>
              <w:snapToGrid w:val="0"/>
              <w:ind w:leftChars="87" w:left="183"/>
              <w:rPr>
                <w:rFonts w:ascii="宋体" w:eastAsia="宋体" w:hAnsi="宋体" w:cs="宋体"/>
              </w:rPr>
            </w:pPr>
            <w:r>
              <w:rPr>
                <w:rFonts w:ascii="宋体" w:eastAsia="宋体" w:hAnsi="宋体" w:cs="宋体" w:hint="eastAsia"/>
              </w:rPr>
              <w:t>17.3</w:t>
            </w:r>
            <w:r>
              <w:rPr>
                <w:rFonts w:ascii="宋体" w:eastAsia="宋体" w:hAnsi="宋体" w:cs="宋体" w:hint="eastAsia"/>
              </w:rPr>
              <w:t>适配</w:t>
            </w:r>
            <w:r>
              <w:rPr>
                <w:rFonts w:ascii="宋体" w:eastAsia="宋体" w:hAnsi="宋体" w:cs="宋体" w:hint="eastAsia"/>
              </w:rPr>
              <w:t>DA</w:t>
            </w:r>
            <w:r>
              <w:rPr>
                <w:rFonts w:ascii="宋体" w:eastAsia="宋体" w:hAnsi="宋体" w:cs="宋体" w:hint="eastAsia"/>
              </w:rPr>
              <w:t>模块，输出</w:t>
            </w: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20mA</w:t>
            </w:r>
            <w:r>
              <w:rPr>
                <w:rFonts w:ascii="宋体" w:eastAsia="宋体" w:hAnsi="宋体" w:cs="宋体" w:hint="eastAsia"/>
              </w:rPr>
              <w:t>模拟量信号，控制进料泵、回流泵转速、电加热功率，精度≤</w:t>
            </w:r>
            <w:r>
              <w:rPr>
                <w:rFonts w:ascii="宋体" w:eastAsia="宋体" w:hAnsi="宋体" w:cs="宋体" w:hint="eastAsia"/>
              </w:rPr>
              <w:t>0.05%</w:t>
            </w:r>
            <w:r>
              <w:rPr>
                <w:rFonts w:ascii="宋体" w:eastAsia="宋体" w:hAnsi="宋体" w:cs="宋体" w:hint="eastAsia"/>
              </w:rPr>
              <w:t>，显示机构为操控终</w:t>
            </w:r>
          </w:p>
          <w:p w:rsidR="00E268EB" w:rsidRDefault="00B93F49">
            <w:pPr>
              <w:framePr w:wrap="around"/>
              <w:adjustRightInd w:val="0"/>
              <w:snapToGrid w:val="0"/>
              <w:ind w:leftChars="87" w:left="183"/>
              <w:rPr>
                <w:rFonts w:ascii="宋体" w:eastAsia="宋体" w:hAnsi="宋体" w:cs="宋体"/>
              </w:rPr>
            </w:pPr>
            <w:r>
              <w:rPr>
                <w:rFonts w:ascii="宋体" w:eastAsia="宋体" w:hAnsi="宋体" w:cs="宋体" w:hint="eastAsia"/>
              </w:rPr>
              <w:t>17.4</w:t>
            </w:r>
            <w:r>
              <w:rPr>
                <w:rFonts w:ascii="宋体" w:eastAsia="宋体" w:hAnsi="宋体" w:cs="宋体" w:hint="eastAsia"/>
              </w:rPr>
              <w:t>兼容</w:t>
            </w:r>
            <w:r>
              <w:rPr>
                <w:rFonts w:ascii="宋体" w:eastAsia="宋体" w:hAnsi="宋体" w:cs="宋体" w:hint="eastAsia"/>
              </w:rPr>
              <w:t>DO</w:t>
            </w:r>
            <w:r>
              <w:rPr>
                <w:rFonts w:ascii="宋体" w:eastAsia="宋体" w:hAnsi="宋体" w:cs="宋体" w:hint="eastAsia"/>
              </w:rPr>
              <w:t>信号，输出开关量信号，控制导料泵、电加热启停，精度≤</w:t>
            </w:r>
            <w:r>
              <w:rPr>
                <w:rFonts w:ascii="宋体" w:eastAsia="宋体" w:hAnsi="宋体" w:cs="宋体" w:hint="eastAsia"/>
              </w:rPr>
              <w:t>0.05%</w:t>
            </w:r>
            <w:r>
              <w:rPr>
                <w:rFonts w:ascii="宋体" w:eastAsia="宋体" w:hAnsi="宋体" w:cs="宋体" w:hint="eastAsia"/>
              </w:rPr>
              <w:t>，显示机构为操控终端</w:t>
            </w:r>
          </w:p>
          <w:p w:rsidR="00E268EB" w:rsidRDefault="00B93F49">
            <w:pPr>
              <w:framePr w:wrap="around"/>
              <w:adjustRightInd w:val="0"/>
              <w:snapToGrid w:val="0"/>
              <w:ind w:leftChars="100" w:left="210"/>
              <w:rPr>
                <w:rFonts w:ascii="宋体" w:eastAsia="宋体" w:hAnsi="宋体" w:cs="宋体"/>
              </w:rPr>
            </w:pPr>
            <w:r>
              <w:rPr>
                <w:rFonts w:ascii="宋体" w:eastAsia="宋体" w:hAnsi="宋体" w:cs="宋体" w:hint="eastAsia"/>
              </w:rPr>
              <w:t>18</w:t>
            </w:r>
            <w:r>
              <w:rPr>
                <w:rFonts w:ascii="宋体" w:eastAsia="宋体" w:hAnsi="宋体" w:cs="宋体" w:hint="eastAsia"/>
              </w:rPr>
              <w:t>、工业一体化操控终端：数量</w:t>
            </w:r>
            <w:r>
              <w:rPr>
                <w:rFonts w:ascii="宋体" w:eastAsia="宋体" w:hAnsi="宋体" w:cs="宋体" w:hint="eastAsia"/>
              </w:rPr>
              <w:t>1</w:t>
            </w:r>
            <w:r>
              <w:rPr>
                <w:rFonts w:ascii="宋体" w:eastAsia="宋体" w:hAnsi="宋体" w:cs="宋体" w:hint="eastAsia"/>
              </w:rPr>
              <w:t>台。触摸式操作，不小于</w:t>
            </w:r>
            <w:r>
              <w:rPr>
                <w:rFonts w:ascii="宋体" w:eastAsia="宋体" w:hAnsi="宋体" w:cs="宋体" w:hint="eastAsia"/>
              </w:rPr>
              <w:t>15</w:t>
            </w:r>
            <w:r>
              <w:rPr>
                <w:rFonts w:ascii="宋体" w:eastAsia="宋体" w:hAnsi="宋体" w:cs="宋体" w:hint="eastAsia"/>
              </w:rPr>
              <w:t>寸，分辨率不低于</w:t>
            </w:r>
            <w:r>
              <w:rPr>
                <w:rFonts w:ascii="宋体" w:eastAsia="宋体" w:hAnsi="宋体" w:cs="宋体" w:hint="eastAsia"/>
              </w:rPr>
              <w:t>1920</w:t>
            </w:r>
            <w:r>
              <w:rPr>
                <w:rFonts w:ascii="宋体" w:eastAsia="宋体" w:hAnsi="宋体" w:cs="宋体" w:hint="eastAsia"/>
              </w:rPr>
              <w:t>×</w:t>
            </w:r>
            <w:r>
              <w:rPr>
                <w:rFonts w:ascii="宋体" w:eastAsia="宋体" w:hAnsi="宋体" w:cs="宋体" w:hint="eastAsia"/>
              </w:rPr>
              <w:t>1080</w:t>
            </w:r>
            <w:r>
              <w:rPr>
                <w:rFonts w:ascii="宋体" w:eastAsia="宋体" w:hAnsi="宋体" w:cs="宋体" w:hint="eastAsia"/>
              </w:rPr>
              <w:t>，可安装控制软件、实验数据处理、存储等。让学生提前接触工业控制相关知识，锻炼学生使用现代化工具的能力。</w:t>
            </w:r>
          </w:p>
          <w:p w:rsidR="00E268EB" w:rsidRDefault="00B93F49">
            <w:pPr>
              <w:framePr w:wrap="around"/>
              <w:adjustRightInd w:val="0"/>
              <w:snapToGrid w:val="0"/>
              <w:ind w:firstLineChars="100" w:firstLine="210"/>
              <w:rPr>
                <w:rFonts w:ascii="宋体" w:eastAsia="宋体" w:hAnsi="宋体" w:cs="宋体"/>
              </w:rPr>
            </w:pPr>
            <w:r>
              <w:rPr>
                <w:rFonts w:ascii="宋体" w:eastAsia="宋体" w:hAnsi="宋体" w:cs="宋体" w:hint="eastAsia"/>
              </w:rPr>
              <w:t>19</w:t>
            </w:r>
            <w:r>
              <w:rPr>
                <w:rFonts w:ascii="宋体" w:eastAsia="宋体" w:hAnsi="宋体" w:cs="宋体" w:hint="eastAsia"/>
              </w:rPr>
              <w:t>、需提供制造商出具的设备应用于全国大学生化工实验大赛的证明资料不少于</w:t>
            </w:r>
            <w:r>
              <w:rPr>
                <w:rFonts w:ascii="宋体" w:eastAsia="宋体" w:hAnsi="宋体" w:cs="宋体" w:hint="eastAsia"/>
              </w:rPr>
              <w:t>2</w:t>
            </w:r>
            <w:r>
              <w:rPr>
                <w:rFonts w:ascii="宋体" w:eastAsia="宋体" w:hAnsi="宋体" w:cs="宋体" w:hint="eastAsia"/>
              </w:rPr>
              <w:t>份。</w:t>
            </w:r>
          </w:p>
          <w:p w:rsidR="00E268EB" w:rsidRDefault="00B93F49">
            <w:pPr>
              <w:framePr w:wrap="around"/>
              <w:adjustRightInd w:val="0"/>
              <w:snapToGrid w:val="0"/>
              <w:ind w:left="210" w:hangingChars="100" w:hanging="210"/>
              <w:rPr>
                <w:rFonts w:ascii="宋体" w:eastAsia="宋体" w:hAnsi="宋体" w:cs="宋体"/>
              </w:rPr>
            </w:pPr>
            <w:r>
              <w:rPr>
                <w:rFonts w:ascii="宋体" w:eastAsia="宋体" w:hAnsi="宋体" w:cs="宋体" w:hint="eastAsia"/>
              </w:rPr>
              <w:t>★</w:t>
            </w:r>
            <w:r>
              <w:rPr>
                <w:rFonts w:ascii="宋体" w:eastAsia="宋体" w:hAnsi="宋体" w:cs="宋体" w:hint="eastAsia"/>
              </w:rPr>
              <w:t>20</w:t>
            </w:r>
            <w:r>
              <w:rPr>
                <w:rFonts w:ascii="宋体" w:eastAsia="宋体" w:hAnsi="宋体" w:cs="宋体" w:hint="eastAsia"/>
              </w:rPr>
              <w:t>、装置配</w:t>
            </w:r>
            <w:r>
              <w:rPr>
                <w:rFonts w:ascii="宋体" w:eastAsia="宋体" w:hAnsi="宋体" w:cs="宋体" w:hint="eastAsia"/>
              </w:rPr>
              <w:t>有云控制修复系统软件模块</w:t>
            </w:r>
            <w:r>
              <w:rPr>
                <w:rFonts w:ascii="宋体" w:eastAsia="宋体" w:hAnsi="宋体" w:cs="宋体" w:hint="eastAsia"/>
              </w:rPr>
              <w:t>1</w:t>
            </w:r>
            <w:r>
              <w:rPr>
                <w:rFonts w:ascii="宋体" w:eastAsia="宋体" w:hAnsi="宋体" w:cs="宋体" w:hint="eastAsia"/>
              </w:rPr>
              <w:t>套，提供软件运行界面截图不少于</w:t>
            </w:r>
            <w:r>
              <w:rPr>
                <w:rFonts w:ascii="宋体" w:eastAsia="宋体" w:hAnsi="宋体" w:cs="宋体" w:hint="eastAsia"/>
              </w:rPr>
              <w:t>2</w:t>
            </w:r>
            <w:r>
              <w:rPr>
                <w:rFonts w:ascii="宋体" w:eastAsia="宋体" w:hAnsi="宋体" w:cs="宋体" w:hint="eastAsia"/>
              </w:rPr>
              <w:t>张。</w:t>
            </w:r>
          </w:p>
          <w:p w:rsidR="00E268EB" w:rsidRDefault="00B93F49">
            <w:pPr>
              <w:framePr w:wrap="around"/>
              <w:adjustRightInd w:val="0"/>
              <w:snapToGrid w:val="0"/>
              <w:ind w:left="210" w:hangingChars="100" w:hanging="210"/>
              <w:rPr>
                <w:rFonts w:ascii="宋体" w:eastAsia="宋体" w:hAnsi="宋体" w:cs="宋体"/>
              </w:rPr>
            </w:pPr>
            <w:r>
              <w:rPr>
                <w:rFonts w:ascii="宋体" w:eastAsia="宋体" w:hAnsi="宋体" w:cs="宋体" w:hint="eastAsia"/>
              </w:rPr>
              <w:t>▲</w:t>
            </w:r>
            <w:r>
              <w:rPr>
                <w:rFonts w:ascii="宋体" w:eastAsia="宋体" w:hAnsi="宋体" w:cs="宋体" w:hint="eastAsia"/>
              </w:rPr>
              <w:t>21</w:t>
            </w:r>
            <w:r>
              <w:rPr>
                <w:rFonts w:ascii="宋体" w:eastAsia="宋体" w:hAnsi="宋体" w:cs="宋体" w:hint="eastAsia"/>
              </w:rPr>
              <w:t>、装置配有</w:t>
            </w:r>
            <w:r>
              <w:rPr>
                <w:rFonts w:ascii="宋体" w:eastAsia="宋体" w:hAnsi="宋体" w:cs="宋体" w:hint="eastAsia"/>
              </w:rPr>
              <w:t>MES</w:t>
            </w:r>
            <w:r>
              <w:rPr>
                <w:rFonts w:ascii="宋体" w:eastAsia="宋体" w:hAnsi="宋体" w:cs="宋体" w:hint="eastAsia"/>
              </w:rPr>
              <w:t>实验信息管理系统</w:t>
            </w:r>
            <w:r>
              <w:rPr>
                <w:rFonts w:ascii="宋体" w:eastAsia="宋体" w:hAnsi="宋体" w:cs="宋体" w:hint="eastAsia"/>
              </w:rPr>
              <w:t>1</w:t>
            </w:r>
            <w:r>
              <w:rPr>
                <w:rFonts w:ascii="宋体" w:eastAsia="宋体" w:hAnsi="宋体" w:cs="宋体" w:hint="eastAsia"/>
              </w:rPr>
              <w:t>套。需提供该管理系统操作视频二维码，可通过手机扫描二维码，观看系统操作讲解视频。</w:t>
            </w:r>
          </w:p>
          <w:p w:rsidR="00E268EB" w:rsidRDefault="00B93F49">
            <w:pPr>
              <w:framePr w:wrap="around"/>
              <w:adjustRightInd w:val="0"/>
              <w:snapToGrid w:val="0"/>
              <w:ind w:left="210" w:hangingChars="100" w:hanging="210"/>
              <w:rPr>
                <w:rFonts w:ascii="宋体" w:eastAsia="宋体" w:hAnsi="宋体" w:cs="宋体"/>
              </w:rPr>
            </w:pPr>
            <w:r>
              <w:rPr>
                <w:rFonts w:ascii="宋体" w:eastAsia="宋体" w:hAnsi="宋体" w:cs="宋体" w:hint="eastAsia"/>
              </w:rPr>
              <w:t>▲</w:t>
            </w:r>
            <w:r>
              <w:rPr>
                <w:rFonts w:ascii="宋体" w:eastAsia="宋体" w:hAnsi="宋体" w:cs="宋体" w:hint="eastAsia"/>
              </w:rPr>
              <w:t>22</w:t>
            </w:r>
            <w:r>
              <w:rPr>
                <w:rFonts w:ascii="宋体" w:eastAsia="宋体" w:hAnsi="宋体" w:cs="宋体" w:hint="eastAsia"/>
              </w:rPr>
              <w:t>、装置配套实验辅助系统，</w:t>
            </w:r>
            <w:r>
              <w:rPr>
                <w:rFonts w:ascii="宋体" w:eastAsia="宋体" w:hAnsi="宋体" w:cs="宋体" w:hint="eastAsia"/>
              </w:rPr>
              <w:t>1</w:t>
            </w:r>
            <w:r>
              <w:rPr>
                <w:rFonts w:ascii="宋体" w:eastAsia="宋体" w:hAnsi="宋体" w:cs="宋体" w:hint="eastAsia"/>
              </w:rPr>
              <w:t>套。通过装置自带操作终端进行分步式操作视频指导学习，同时具备手机端</w:t>
            </w:r>
            <w:r>
              <w:rPr>
                <w:rFonts w:ascii="宋体" w:eastAsia="宋体" w:hAnsi="宋体" w:cs="宋体" w:hint="eastAsia"/>
              </w:rPr>
              <w:t>APP</w:t>
            </w:r>
            <w:r>
              <w:rPr>
                <w:rFonts w:ascii="宋体" w:eastAsia="宋体" w:hAnsi="宋体" w:cs="宋体" w:hint="eastAsia"/>
              </w:rPr>
              <w:t>，学生通过网络随时学习实验指导视频。能提供系统操作截图不少于</w:t>
            </w:r>
            <w:r>
              <w:rPr>
                <w:rFonts w:ascii="宋体" w:eastAsia="宋体" w:hAnsi="宋体" w:cs="宋体" w:hint="eastAsia"/>
              </w:rPr>
              <w:t>2</w:t>
            </w:r>
            <w:r>
              <w:rPr>
                <w:rFonts w:ascii="宋体" w:eastAsia="宋体" w:hAnsi="宋体" w:cs="宋体" w:hint="eastAsia"/>
              </w:rPr>
              <w:t>张。</w:t>
            </w:r>
          </w:p>
          <w:p w:rsidR="00E268EB" w:rsidRDefault="00B93F49">
            <w:pPr>
              <w:framePr w:wrap="around"/>
              <w:adjustRightInd w:val="0"/>
              <w:snapToGrid w:val="0"/>
              <w:ind w:left="210" w:hangingChars="100" w:hanging="210"/>
              <w:rPr>
                <w:rFonts w:ascii="宋体" w:eastAsia="宋体" w:hAnsi="宋体" w:cs="宋体"/>
              </w:rPr>
            </w:pPr>
            <w:r>
              <w:rPr>
                <w:rFonts w:ascii="宋体" w:eastAsia="宋体" w:hAnsi="宋体" w:cs="宋体" w:hint="eastAsia"/>
              </w:rPr>
              <w:t>▲</w:t>
            </w:r>
            <w:r>
              <w:rPr>
                <w:rFonts w:ascii="宋体" w:eastAsia="宋体" w:hAnsi="宋体" w:cs="宋体" w:hint="eastAsia"/>
              </w:rPr>
              <w:t>23</w:t>
            </w:r>
            <w:r>
              <w:rPr>
                <w:rFonts w:ascii="宋体" w:eastAsia="宋体" w:hAnsi="宋体" w:cs="宋体" w:hint="eastAsia"/>
              </w:rPr>
              <w:t>、提供实验操作视频，包括流程介绍、局部功能介绍、实验人员逐步操作过程。并能现场演示视频。视频时长不少于</w:t>
            </w:r>
            <w:r>
              <w:rPr>
                <w:rFonts w:ascii="宋体" w:eastAsia="宋体" w:hAnsi="宋体" w:cs="宋体" w:hint="eastAsia"/>
              </w:rPr>
              <w:t>20</w:t>
            </w:r>
            <w:r>
              <w:rPr>
                <w:rFonts w:ascii="宋体" w:eastAsia="宋体" w:hAnsi="宋体" w:cs="宋体" w:hint="eastAsia"/>
              </w:rPr>
              <w:t>分钟，提供视频截图不少于</w:t>
            </w:r>
            <w:r>
              <w:rPr>
                <w:rFonts w:ascii="宋体" w:eastAsia="宋体" w:hAnsi="宋体" w:cs="宋体" w:hint="eastAsia"/>
              </w:rPr>
              <w:t>3</w:t>
            </w:r>
            <w:r>
              <w:rPr>
                <w:rFonts w:ascii="宋体" w:eastAsia="宋体" w:hAnsi="宋体" w:cs="宋体" w:hint="eastAsia"/>
              </w:rPr>
              <w:t>张，并提供网络链</w:t>
            </w:r>
            <w:r>
              <w:rPr>
                <w:rFonts w:ascii="宋体" w:eastAsia="宋体" w:hAnsi="宋体" w:cs="宋体" w:hint="eastAsia"/>
              </w:rPr>
              <w:lastRenderedPageBreak/>
              <w:t>接或</w:t>
            </w:r>
            <w:proofErr w:type="gramStart"/>
            <w:r>
              <w:rPr>
                <w:rFonts w:ascii="宋体" w:eastAsia="宋体" w:hAnsi="宋体" w:cs="宋体" w:hint="eastAsia"/>
              </w:rPr>
              <w:t>二维码证明</w:t>
            </w:r>
            <w:proofErr w:type="gramEnd"/>
            <w:r>
              <w:rPr>
                <w:rFonts w:ascii="宋体" w:eastAsia="宋体" w:hAnsi="宋体" w:cs="宋体" w:hint="eastAsia"/>
              </w:rPr>
              <w:t>。</w:t>
            </w:r>
          </w:p>
          <w:p w:rsidR="00E268EB" w:rsidRDefault="00B93F49">
            <w:pPr>
              <w:framePr w:wrap="around"/>
              <w:adjustRightInd w:val="0"/>
              <w:snapToGrid w:val="0"/>
              <w:ind w:left="210" w:hangingChars="100" w:hanging="210"/>
              <w:rPr>
                <w:rFonts w:ascii="宋体" w:eastAsia="宋体" w:hAnsi="宋体" w:cs="宋体"/>
              </w:rPr>
            </w:pPr>
            <w:r>
              <w:rPr>
                <w:rFonts w:ascii="宋体" w:eastAsia="宋体" w:hAnsi="宋体" w:cs="宋体" w:hint="eastAsia"/>
              </w:rPr>
              <w:t>▲</w:t>
            </w:r>
            <w:r>
              <w:rPr>
                <w:rFonts w:ascii="宋体" w:eastAsia="宋体" w:hAnsi="宋体" w:cs="宋体" w:hint="eastAsia"/>
              </w:rPr>
              <w:t>24</w:t>
            </w:r>
            <w:r>
              <w:rPr>
                <w:rFonts w:ascii="宋体" w:eastAsia="宋体" w:hAnsi="宋体" w:cs="宋体" w:hint="eastAsia"/>
              </w:rPr>
              <w:t>、装置配套有在线教学系统（智能学习系统）。提供</w:t>
            </w:r>
            <w:r>
              <w:rPr>
                <w:rFonts w:ascii="宋体" w:eastAsia="宋体" w:hAnsi="宋体" w:cs="宋体" w:hint="eastAsia"/>
              </w:rPr>
              <w:t>5</w:t>
            </w:r>
            <w:r>
              <w:rPr>
                <w:rFonts w:ascii="宋体" w:eastAsia="宋体" w:hAnsi="宋体" w:cs="宋体" w:hint="eastAsia"/>
              </w:rPr>
              <w:t>个教师端</w:t>
            </w:r>
            <w:proofErr w:type="gramStart"/>
            <w:r>
              <w:rPr>
                <w:rFonts w:ascii="宋体" w:eastAsia="宋体" w:hAnsi="宋体" w:cs="宋体" w:hint="eastAsia"/>
              </w:rPr>
              <w:t>帐号</w:t>
            </w:r>
            <w:proofErr w:type="gramEnd"/>
            <w:r>
              <w:rPr>
                <w:rFonts w:ascii="宋体" w:eastAsia="宋体" w:hAnsi="宋体" w:cs="宋体" w:hint="eastAsia"/>
              </w:rPr>
              <w:t>和</w:t>
            </w:r>
            <w:r>
              <w:rPr>
                <w:rFonts w:ascii="宋体" w:eastAsia="宋体" w:hAnsi="宋体" w:cs="宋体" w:hint="eastAsia"/>
              </w:rPr>
              <w:t>200</w:t>
            </w:r>
            <w:r>
              <w:rPr>
                <w:rFonts w:ascii="宋体" w:eastAsia="宋体" w:hAnsi="宋体" w:cs="宋体" w:hint="eastAsia"/>
              </w:rPr>
              <w:t>个学生学习</w:t>
            </w:r>
            <w:proofErr w:type="gramStart"/>
            <w:r>
              <w:rPr>
                <w:rFonts w:ascii="宋体" w:eastAsia="宋体" w:hAnsi="宋体" w:cs="宋体" w:hint="eastAsia"/>
              </w:rPr>
              <w:t>帐号</w:t>
            </w:r>
            <w:proofErr w:type="gramEnd"/>
            <w:r>
              <w:rPr>
                <w:rFonts w:ascii="宋体" w:eastAsia="宋体" w:hAnsi="宋体" w:cs="宋体" w:hint="eastAsia"/>
              </w:rPr>
              <w:t>，系统永久免费使用和升级。需提供软件操作截图不少于</w:t>
            </w:r>
            <w:r>
              <w:rPr>
                <w:rFonts w:ascii="宋体" w:eastAsia="宋体" w:hAnsi="宋体" w:cs="宋体" w:hint="eastAsia"/>
              </w:rPr>
              <w:t>3</w:t>
            </w:r>
            <w:r>
              <w:rPr>
                <w:rFonts w:ascii="宋体" w:eastAsia="宋体" w:hAnsi="宋体" w:cs="宋体" w:hint="eastAsia"/>
              </w:rPr>
              <w:t>张。</w:t>
            </w:r>
          </w:p>
          <w:p w:rsidR="00E268EB" w:rsidRDefault="00B93F49">
            <w:pPr>
              <w:framePr w:wrap="around"/>
              <w:adjustRightInd w:val="0"/>
              <w:snapToGrid w:val="0"/>
              <w:ind w:left="210" w:hangingChars="100" w:hanging="210"/>
              <w:rPr>
                <w:rFonts w:ascii="宋体" w:eastAsia="宋体" w:hAnsi="宋体" w:cs="宋体"/>
              </w:rPr>
            </w:pPr>
            <w:r>
              <w:rPr>
                <w:rFonts w:ascii="宋体" w:eastAsia="宋体" w:hAnsi="宋体" w:cs="宋体" w:hint="eastAsia"/>
              </w:rPr>
              <w:t>▲</w:t>
            </w:r>
            <w:r>
              <w:rPr>
                <w:rFonts w:ascii="宋体" w:eastAsia="宋体" w:hAnsi="宋体" w:cs="宋体" w:hint="eastAsia"/>
              </w:rPr>
              <w:t>25</w:t>
            </w:r>
            <w:r>
              <w:rPr>
                <w:rFonts w:ascii="宋体" w:eastAsia="宋体" w:hAnsi="宋体" w:cs="宋体" w:hint="eastAsia"/>
              </w:rPr>
              <w:t>、</w:t>
            </w:r>
            <w:proofErr w:type="gramStart"/>
            <w:r>
              <w:rPr>
                <w:rFonts w:ascii="宋体" w:eastAsia="宋体" w:hAnsi="宋体" w:cs="宋体" w:hint="eastAsia"/>
              </w:rPr>
              <w:t>随设备</w:t>
            </w:r>
            <w:proofErr w:type="gramEnd"/>
            <w:r>
              <w:rPr>
                <w:rFonts w:ascii="宋体" w:eastAsia="宋体" w:hAnsi="宋体" w:cs="宋体" w:hint="eastAsia"/>
              </w:rPr>
              <w:t>附赠化工类实验与实践装置教学系统</w:t>
            </w:r>
            <w:r>
              <w:rPr>
                <w:rFonts w:ascii="宋体" w:eastAsia="宋体" w:hAnsi="宋体" w:cs="宋体" w:hint="eastAsia"/>
              </w:rPr>
              <w:t>3D</w:t>
            </w:r>
            <w:r>
              <w:rPr>
                <w:rFonts w:ascii="宋体" w:eastAsia="宋体" w:hAnsi="宋体" w:cs="宋体" w:hint="eastAsia"/>
              </w:rPr>
              <w:t>动画演示视频</w:t>
            </w:r>
            <w:proofErr w:type="gramStart"/>
            <w:r>
              <w:rPr>
                <w:rFonts w:ascii="宋体" w:eastAsia="宋体" w:hAnsi="宋体" w:cs="宋体" w:hint="eastAsia"/>
              </w:rPr>
              <w:t>二维码</w:t>
            </w:r>
            <w:r>
              <w:rPr>
                <w:rFonts w:ascii="宋体" w:eastAsia="宋体" w:hAnsi="宋体" w:cs="宋体" w:hint="eastAsia"/>
              </w:rPr>
              <w:t>40</w:t>
            </w:r>
            <w:r>
              <w:rPr>
                <w:rFonts w:ascii="宋体" w:eastAsia="宋体" w:hAnsi="宋体" w:cs="宋体" w:hint="eastAsia"/>
              </w:rPr>
              <w:t>个</w:t>
            </w:r>
            <w:proofErr w:type="gramEnd"/>
            <w:r>
              <w:rPr>
                <w:rFonts w:ascii="宋体" w:eastAsia="宋体" w:hAnsi="宋体" w:cs="宋体" w:hint="eastAsia"/>
              </w:rPr>
              <w:t>以上，能</w:t>
            </w:r>
            <w:proofErr w:type="gramStart"/>
            <w:r>
              <w:rPr>
                <w:rFonts w:ascii="宋体" w:eastAsia="宋体" w:hAnsi="宋体" w:cs="宋体" w:hint="eastAsia"/>
              </w:rPr>
              <w:t>实现扫码演示</w:t>
            </w:r>
            <w:proofErr w:type="gramEnd"/>
            <w:r>
              <w:rPr>
                <w:rFonts w:ascii="宋体" w:eastAsia="宋体" w:hAnsi="宋体" w:cs="宋体" w:hint="eastAsia"/>
              </w:rPr>
              <w:t>。</w:t>
            </w:r>
          </w:p>
          <w:p w:rsidR="00E268EB" w:rsidRDefault="00B93F49">
            <w:pPr>
              <w:framePr w:wrap="around"/>
              <w:adjustRightInd w:val="0"/>
              <w:snapToGrid w:val="0"/>
              <w:ind w:leftChars="87" w:left="183"/>
              <w:rPr>
                <w:rFonts w:ascii="宋体" w:eastAsia="宋体" w:hAnsi="宋体" w:cs="宋体"/>
              </w:rPr>
            </w:pPr>
            <w:r>
              <w:rPr>
                <w:rFonts w:ascii="宋体" w:eastAsia="宋体" w:hAnsi="宋体" w:cs="宋体" w:hint="eastAsia"/>
              </w:rPr>
              <w:t>26</w:t>
            </w:r>
            <w:r>
              <w:rPr>
                <w:rFonts w:ascii="宋体" w:eastAsia="宋体" w:hAnsi="宋体" w:cs="宋体" w:hint="eastAsia"/>
              </w:rPr>
              <w:t>、装置外观及尺寸：要求装置采用高品质铝合金框架。装置配有可升降万向脚轮：脚轮带有</w:t>
            </w:r>
            <w:r>
              <w:rPr>
                <w:rFonts w:ascii="宋体" w:eastAsia="宋体" w:hAnsi="宋体" w:cs="宋体" w:hint="eastAsia"/>
              </w:rPr>
              <w:t>ABS</w:t>
            </w:r>
            <w:r>
              <w:rPr>
                <w:rFonts w:ascii="宋体" w:eastAsia="宋体" w:hAnsi="宋体" w:cs="宋体" w:hint="eastAsia"/>
              </w:rPr>
              <w:t>调节手</w:t>
            </w:r>
            <w:r>
              <w:rPr>
                <w:rFonts w:ascii="宋体" w:eastAsia="宋体" w:hAnsi="宋体" w:cs="宋体" w:hint="eastAsia"/>
              </w:rPr>
              <w:t>把，可分别调节高度。配有支撑底座用于固定装置。装置尺寸不大于</w:t>
            </w:r>
            <w:r>
              <w:rPr>
                <w:rFonts w:ascii="宋体" w:eastAsia="宋体" w:hAnsi="宋体" w:cs="宋体" w:hint="eastAsia"/>
              </w:rPr>
              <w:t>2200mm*580mm*2500mm</w:t>
            </w:r>
            <w:r>
              <w:rPr>
                <w:rFonts w:ascii="宋体" w:eastAsia="宋体" w:hAnsi="宋体" w:cs="宋体" w:hint="eastAsia"/>
              </w:rPr>
              <w:t>（长</w:t>
            </w:r>
            <w:r>
              <w:rPr>
                <w:rFonts w:ascii="宋体" w:eastAsia="宋体" w:hAnsi="宋体" w:cs="宋体" w:hint="eastAsia"/>
              </w:rPr>
              <w:t>*</w:t>
            </w:r>
            <w:r>
              <w:rPr>
                <w:rFonts w:ascii="宋体" w:eastAsia="宋体" w:hAnsi="宋体" w:cs="宋体" w:hint="eastAsia"/>
              </w:rPr>
              <w:t>宽</w:t>
            </w:r>
            <w:r>
              <w:rPr>
                <w:rFonts w:ascii="宋体" w:eastAsia="宋体" w:hAnsi="宋体" w:cs="宋体" w:hint="eastAsia"/>
              </w:rPr>
              <w:t>*</w:t>
            </w:r>
            <w:r>
              <w:rPr>
                <w:rFonts w:ascii="宋体" w:eastAsia="宋体" w:hAnsi="宋体" w:cs="宋体" w:hint="eastAsia"/>
              </w:rPr>
              <w:t>高）</w:t>
            </w:r>
          </w:p>
          <w:p w:rsidR="00E268EB" w:rsidRDefault="00B93F49">
            <w:pPr>
              <w:framePr w:wrap="around"/>
              <w:adjustRightInd w:val="0"/>
              <w:snapToGrid w:val="0"/>
              <w:ind w:leftChars="100" w:left="210"/>
              <w:rPr>
                <w:rFonts w:ascii="宋体" w:eastAsia="宋体" w:hAnsi="宋体" w:cs="宋体"/>
              </w:rPr>
            </w:pPr>
            <w:r>
              <w:rPr>
                <w:rFonts w:ascii="宋体" w:eastAsia="宋体" w:hAnsi="宋体" w:cs="宋体" w:hint="eastAsia"/>
              </w:rPr>
              <w:t>27</w:t>
            </w:r>
            <w:r>
              <w:rPr>
                <w:rFonts w:ascii="宋体" w:eastAsia="宋体" w:hAnsi="宋体" w:cs="宋体" w:hint="eastAsia"/>
              </w:rPr>
              <w:t>、投标时要求所投产品制造厂商提供不少于一年的免费质保服务，并提供售后服务承诺书和授权书并加盖制造厂商公章。</w:t>
            </w:r>
          </w:p>
          <w:p w:rsidR="00E268EB" w:rsidRDefault="00B93F49">
            <w:pPr>
              <w:framePr w:wrap="around"/>
              <w:adjustRightInd w:val="0"/>
              <w:snapToGrid w:val="0"/>
              <w:ind w:leftChars="100" w:left="210"/>
              <w:rPr>
                <w:rFonts w:ascii="宋体" w:eastAsia="宋体" w:hAnsi="宋体" w:cs="宋体"/>
              </w:rPr>
            </w:pPr>
            <w:r>
              <w:rPr>
                <w:rFonts w:ascii="宋体" w:eastAsia="宋体" w:hAnsi="宋体" w:cs="宋体" w:hint="eastAsia"/>
              </w:rPr>
              <w:t>28</w:t>
            </w:r>
            <w:r>
              <w:rPr>
                <w:rFonts w:ascii="宋体" w:eastAsia="宋体" w:hAnsi="宋体" w:cs="宋体" w:hint="eastAsia"/>
              </w:rPr>
              <w:t>、保证设备的创新性，投标时要求制造厂商具有高新技术企业证书，提供加盖制造厂商公章的证书复印件，原件备查。</w:t>
            </w:r>
          </w:p>
          <w:p w:rsidR="00E268EB" w:rsidRDefault="00E268EB">
            <w:pPr>
              <w:pStyle w:val="1"/>
              <w:framePr w:wrap="auto" w:yAlign="inline"/>
              <w:widowControl w:val="0"/>
              <w:spacing w:before="0"/>
              <w:jc w:val="both"/>
              <w:rPr>
                <w:rFonts w:ascii="宋体" w:eastAsia="宋体" w:hAnsi="宋体" w:cs="宋体" w:hint="default"/>
                <w:kern w:val="2"/>
                <w:sz w:val="21"/>
                <w:szCs w:val="21"/>
                <w:lang w:val="en-US"/>
              </w:rPr>
            </w:pPr>
          </w:p>
          <w:p w:rsidR="00E268EB" w:rsidRDefault="00E268EB">
            <w:pPr>
              <w:pStyle w:val="1"/>
              <w:framePr w:wrap="auto" w:yAlign="inline"/>
              <w:widowControl w:val="0"/>
              <w:spacing w:before="0"/>
              <w:jc w:val="both"/>
              <w:rPr>
                <w:rFonts w:ascii="宋体" w:eastAsia="宋体" w:hAnsi="宋体" w:cs="宋体" w:hint="default"/>
                <w:kern w:val="2"/>
                <w:sz w:val="21"/>
                <w:szCs w:val="21"/>
              </w:rPr>
            </w:pPr>
          </w:p>
          <w:p w:rsidR="00E268EB" w:rsidRDefault="00B93F49" w:rsidP="00E63412">
            <w:pPr>
              <w:framePr w:wrap="auto" w:yAlign="inline"/>
              <w:rPr>
                <w:rFonts w:ascii="宋体" w:eastAsia="宋体" w:hAnsi="宋体" w:cs="宋体"/>
              </w:rPr>
            </w:pPr>
            <w:r>
              <w:rPr>
                <w:rFonts w:ascii="宋体" w:eastAsia="宋体" w:hAnsi="宋体" w:cs="宋体" w:hint="eastAsia"/>
                <w:sz w:val="28"/>
                <w:szCs w:val="28"/>
                <w:lang w:val="zh-TW" w:eastAsia="zh-TW"/>
              </w:rPr>
              <w:t xml:space="preserve">　　　　　　　　　　　　　　　　　</w:t>
            </w:r>
            <w:r w:rsidR="00E63412">
              <w:rPr>
                <w:rFonts w:ascii="宋体" w:eastAsia="宋体" w:hAnsi="宋体" w:cs="宋体" w:hint="eastAsia"/>
                <w:sz w:val="28"/>
                <w:szCs w:val="28"/>
                <w:lang w:val="zh-TW"/>
              </w:rPr>
              <w:t xml:space="preserve"> </w:t>
            </w:r>
            <w:bookmarkStart w:id="2" w:name="_GoBack"/>
            <w:bookmarkEnd w:id="2"/>
          </w:p>
        </w:tc>
      </w:tr>
    </w:tbl>
    <w:p w:rsidR="00E268EB" w:rsidRDefault="00B93F49">
      <w:pPr>
        <w:framePr w:wrap="auto" w:yAlign="inline"/>
        <w:rPr>
          <w:rFonts w:ascii="宋体" w:eastAsia="宋体" w:hAnsi="宋体" w:cs="宋体"/>
          <w:sz w:val="32"/>
          <w:szCs w:val="32"/>
          <w:lang w:val="zh-TW" w:eastAsia="zh-TW"/>
        </w:rPr>
      </w:pPr>
      <w:r>
        <w:rPr>
          <w:rFonts w:ascii="宋体" w:eastAsia="宋体" w:hAnsi="宋体" w:cs="宋体"/>
          <w:sz w:val="32"/>
          <w:szCs w:val="32"/>
          <w:lang w:val="zh-TW" w:eastAsia="zh-TW"/>
        </w:rPr>
        <w:lastRenderedPageBreak/>
        <w:br w:type="page"/>
      </w:r>
    </w:p>
    <w:p w:rsidR="00E268EB" w:rsidRDefault="00E63412">
      <w:pPr>
        <w:framePr w:wrap="auto" w:yAlign="inline"/>
        <w:ind w:left="243" w:hanging="243"/>
        <w:rPr>
          <w:rFonts w:hint="eastAsia"/>
        </w:rPr>
      </w:pPr>
      <w:r>
        <w:rPr>
          <w:rFonts w:ascii="宋体" w:eastAsia="宋体" w:hAnsi="宋体" w:cs="宋体" w:hint="eastAsia"/>
          <w:sz w:val="18"/>
          <w:szCs w:val="18"/>
          <w:lang w:val="zh-TW"/>
        </w:rPr>
        <w:lastRenderedPageBreak/>
        <w:t xml:space="preserve"> </w:t>
      </w:r>
    </w:p>
    <w:sectPr w:rsidR="00E268EB">
      <w:headerReference w:type="default" r:id="rId9"/>
      <w:footerReference w:type="default" r:id="rId10"/>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F49" w:rsidRDefault="00B93F49">
      <w:pPr>
        <w:framePr w:wrap="around"/>
      </w:pPr>
      <w:r>
        <w:separator/>
      </w:r>
    </w:p>
  </w:endnote>
  <w:endnote w:type="continuationSeparator" w:id="0">
    <w:p w:rsidR="00B93F49" w:rsidRDefault="00B93F49">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script"/>
    <w:pitch w:val="default"/>
    <w:sig w:usb0="00000000" w:usb1="38CF7CFA" w:usb2="00000016" w:usb3="00000000" w:csb0="0004000F" w:csb1="00000000"/>
  </w:font>
  <w:font w:name="Helvetica Neue">
    <w:altName w:val="宋体"/>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EB" w:rsidRDefault="00E268EB">
    <w:pPr>
      <w:pStyle w:val="a5"/>
      <w:framePr w:wrap="auto"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F49" w:rsidRDefault="00B93F49">
      <w:pPr>
        <w:framePr w:wrap="around"/>
      </w:pPr>
      <w:r>
        <w:separator/>
      </w:r>
    </w:p>
  </w:footnote>
  <w:footnote w:type="continuationSeparator" w:id="0">
    <w:p w:rsidR="00B93F49" w:rsidRDefault="00B93F49">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EB" w:rsidRDefault="00B93F49">
    <w:pPr>
      <w:pStyle w:val="a5"/>
      <w:framePr w:wrap="auto" w:yAlign="inline"/>
      <w:tabs>
        <w:tab w:val="clear" w:pos="9020"/>
        <w:tab w:val="right" w:pos="8280"/>
      </w:tabs>
    </w:pPr>
    <w:r>
      <w:rPr>
        <w:noProof/>
      </w:rP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psCustomData="http://www.wps.cn/officeDocument/2013/wpsCustomData" xmlns:w15="http://schemas.microsoft.com/office/word/2012/wordml">
          <w:pict>
            <v:roundrect id="officeArt object" o:spid="_x0000_s1026" o:spt="2"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ip+51QAAAAcBAAAPAAAA&#10;AAAAAAEAIAAAACIAAABkcnMvZG93bnJldi54bWxQSwECFAAUAAAACACHTuJAWe+slN8BAADNAwAA&#10;DgAAAAAAAAABACAAAAAkAQAAZHJzL2Uyb0RvYy54bWxQSwUGAAAAAAYABgBZAQAAdQUAAAAA&#10;">
              <v:fill on="t" focussize="0,0"/>
              <v:stroke on="f" weight="1pt" miterlimit="4" joinstyle="miter"/>
              <v:imagedata o:title=""/>
              <o:lock v:ext="edit" aspectratio="f"/>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9B24D"/>
    <w:multiLevelType w:val="singleLevel"/>
    <w:tmpl w:val="9229B24D"/>
    <w:lvl w:ilvl="0">
      <w:start w:val="2"/>
      <w:numFmt w:val="chineseCounting"/>
      <w:suff w:val="nothing"/>
      <w:lvlText w:val="%1、"/>
      <w:lvlJc w:val="left"/>
      <w:rPr>
        <w:rFonts w:hint="eastAsia"/>
      </w:rPr>
    </w:lvl>
  </w:abstractNum>
  <w:abstractNum w:abstractNumId="1">
    <w:nsid w:val="255AFA10"/>
    <w:multiLevelType w:val="singleLevel"/>
    <w:tmpl w:val="255AFA10"/>
    <w:lvl w:ilvl="0">
      <w:start w:val="4"/>
      <w:numFmt w:val="decimal"/>
      <w:suff w:val="nothing"/>
      <w:lvlText w:val="%1、"/>
      <w:lvlJc w:val="left"/>
    </w:lvl>
  </w:abstractNum>
  <w:abstractNum w:abstractNumId="2">
    <w:nsid w:val="3AC8F519"/>
    <w:multiLevelType w:val="singleLevel"/>
    <w:tmpl w:val="3AC8F519"/>
    <w:lvl w:ilvl="0">
      <w:start w:val="2"/>
      <w:numFmt w:val="decimal"/>
      <w:suff w:val="nothing"/>
      <w:lvlText w:val="%1、"/>
      <w:lvlJc w:val="left"/>
    </w:lvl>
  </w:abstractNum>
  <w:abstractNum w:abstractNumId="3">
    <w:nsid w:val="60CD880B"/>
    <w:multiLevelType w:val="singleLevel"/>
    <w:tmpl w:val="60CD880B"/>
    <w:lvl w:ilvl="0">
      <w:start w:val="7"/>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autoHyphenation/>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DNlZGMxNTdhYWFjYjk3YTM3MGMyMGRlNjkxYWQifQ=="/>
  </w:docVars>
  <w:rsids>
    <w:rsidRoot w:val="00652782"/>
    <w:rsid w:val="000A5E19"/>
    <w:rsid w:val="002B752F"/>
    <w:rsid w:val="002C4562"/>
    <w:rsid w:val="00652782"/>
    <w:rsid w:val="00700D5F"/>
    <w:rsid w:val="00866F75"/>
    <w:rsid w:val="00A94D2E"/>
    <w:rsid w:val="00B93F49"/>
    <w:rsid w:val="00E268EB"/>
    <w:rsid w:val="00E6180C"/>
    <w:rsid w:val="00E63412"/>
    <w:rsid w:val="01E20CCA"/>
    <w:rsid w:val="0D5B4D7F"/>
    <w:rsid w:val="1488620B"/>
    <w:rsid w:val="2BE97219"/>
    <w:rsid w:val="337F4694"/>
    <w:rsid w:val="39376F6B"/>
    <w:rsid w:val="3E2265F6"/>
    <w:rsid w:val="4BE012CE"/>
    <w:rsid w:val="4D6B4342"/>
    <w:rsid w:val="4EC60135"/>
    <w:rsid w:val="57AD588B"/>
    <w:rsid w:val="5A5D0558"/>
    <w:rsid w:val="7AA9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y="1"/>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Neue" w:eastAsia="Arial Unicode MS" w:hAnsi="Helvetica Neue" w:cs="Arial Unicode MS"/>
      <w:color w:val="000000"/>
      <w:sz w:val="24"/>
      <w:szCs w:val="24"/>
      <w:u w:color="000000"/>
    </w:rPr>
  </w:style>
  <w:style w:type="paragraph" w:customStyle="1" w:styleId="1">
    <w:name w:val="正文1"/>
    <w:qFormat/>
    <w:pPr>
      <w:framePr w:wrap="around" w:hAnchor="text" w:y="1"/>
      <w:spacing w:before="160"/>
    </w:pPr>
    <w:rPr>
      <w:rFonts w:ascii="Arial Unicode MS" w:eastAsia="Arial Unicode MS" w:hAnsi="Arial Unicode MS" w:cs="Arial Unicode MS" w:hint="eastAsia"/>
      <w:color w:val="000000"/>
      <w:sz w:val="24"/>
      <w:szCs w:val="24"/>
      <w:u w:color="000000"/>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y="1"/>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Neue" w:eastAsia="Arial Unicode MS" w:hAnsi="Helvetica Neue" w:cs="Arial Unicode MS"/>
      <w:color w:val="000000"/>
      <w:sz w:val="24"/>
      <w:szCs w:val="24"/>
      <w:u w:color="000000"/>
    </w:rPr>
  </w:style>
  <w:style w:type="paragraph" w:customStyle="1" w:styleId="1">
    <w:name w:val="正文1"/>
    <w:qFormat/>
    <w:pPr>
      <w:framePr w:wrap="around" w:hAnchor="text" w:y="1"/>
      <w:spacing w:before="160"/>
    </w:pPr>
    <w:rPr>
      <w:rFonts w:ascii="Arial Unicode MS" w:eastAsia="Arial Unicode MS" w:hAnsi="Arial Unicode MS" w:cs="Arial Unicode MS" w:hint="eastAsia"/>
      <w:color w:val="000000"/>
      <w:sz w:val="24"/>
      <w:szCs w:val="24"/>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458</Words>
  <Characters>2615</Characters>
  <Application>Microsoft Office Word</Application>
  <DocSecurity>0</DocSecurity>
  <Lines>21</Lines>
  <Paragraphs>6</Paragraphs>
  <ScaleCrop>false</ScaleCrop>
  <Company>Microsoft</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翁翎</cp:lastModifiedBy>
  <cp:revision>6</cp:revision>
  <dcterms:created xsi:type="dcterms:W3CDTF">2021-01-08T07:23:00Z</dcterms:created>
  <dcterms:modified xsi:type="dcterms:W3CDTF">2022-06-25T08:22:00Z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D82FADB3CC454062A5A35B23E97689F3</vt:lpwstr>
  </property>
</Properties>
</file>