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6F" w:rsidRDefault="00CA03E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0C95" w:rsidTr="00FA5AB0">
        <w:tc>
          <w:tcPr>
            <w:tcW w:w="8296" w:type="dxa"/>
          </w:tcPr>
          <w:p w:rsidR="00990C95" w:rsidRDefault="00990C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90C95" w:rsidRDefault="00990C95" w:rsidP="00CA03E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办公家具</w:t>
            </w:r>
          </w:p>
          <w:p w:rsidR="00990C95" w:rsidRDefault="00990C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71E6F">
        <w:trPr>
          <w:trHeight w:val="1301"/>
        </w:trPr>
        <w:tc>
          <w:tcPr>
            <w:tcW w:w="8296" w:type="dxa"/>
          </w:tcPr>
          <w:p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171E6F" w:rsidRDefault="003623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办公用</w:t>
            </w:r>
          </w:p>
        </w:tc>
      </w:tr>
      <w:tr w:rsidR="00171E6F">
        <w:trPr>
          <w:trHeight w:val="7141"/>
        </w:trPr>
        <w:tc>
          <w:tcPr>
            <w:tcW w:w="8296" w:type="dxa"/>
          </w:tcPr>
          <w:p w:rsidR="003623CB" w:rsidRPr="003623CB" w:rsidRDefault="00CA03E4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  <w:szCs w:val="28"/>
              </w:rPr>
              <w:t>参数要求：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  <w:b/>
              </w:rPr>
            </w:pPr>
            <w:r w:rsidRPr="003623CB">
              <w:rPr>
                <w:rFonts w:ascii="宋体" w:eastAsia="宋体" w:hAnsi="宋体" w:hint="eastAsia"/>
                <w:b/>
              </w:rPr>
              <w:t>办公桌</w:t>
            </w:r>
            <w:r w:rsidR="00B27E13">
              <w:rPr>
                <w:rFonts w:ascii="宋体" w:eastAsia="宋体" w:hAnsi="宋体" w:hint="eastAsia"/>
                <w:b/>
              </w:rPr>
              <w:t>1张</w:t>
            </w:r>
            <w:r w:rsidRPr="003623CB">
              <w:rPr>
                <w:rFonts w:ascii="宋体" w:eastAsia="宋体" w:hAnsi="宋体" w:hint="eastAsia"/>
                <w:b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1、面材：选用美国进口胡桃木木皮，木皮厚度0.6mm，木皮宽度不小于200mm，无节疤，无裂纹，无朽木，并经过烘干、防虫、防腐处理，色差过渡自然，木纹清晰，色泽一致，木皮拼接必须</w:t>
            </w:r>
            <w:proofErr w:type="gramStart"/>
            <w:r w:rsidRPr="003623CB">
              <w:rPr>
                <w:rFonts w:ascii="宋体" w:eastAsia="宋体" w:hAnsi="宋体"/>
              </w:rPr>
              <w:t>顺交圈</w:t>
            </w:r>
            <w:proofErr w:type="gramEnd"/>
            <w:r w:rsidRPr="003623CB">
              <w:rPr>
                <w:rFonts w:ascii="宋体" w:eastAsia="宋体" w:hAnsi="宋体"/>
              </w:rPr>
              <w:t>，拼接自然，胶粘牢固，平整不得透胶，无鼓泡，无龟裂，无分层，无干湿花。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2、基材：采用E0级优质中密度纤维板，经过防虫、防腐等化学处理，纤维板密度0.7-0.8g/cm，含水率≤10％，甲醛释放量﹤5mg/100g各项技术指标均达国际标准。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3、封边：实木木皮封边，胶粘牢固，无分层和明显色差，枪眼小并进行修补。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4、油漆：采用“大宝”牌环保油漆，经“五底三面”工艺，做成全封闭，色泽美观，无皱皮，发粘，无明显粒子，无划痕，无雾光，无杂渣，达到平整光滑，木纹清晰自然，漆膜饱满均匀，手感光滑，色泽美丽，漆膜附着力不低于3级，耐磨性不低于3级，耐干热性（70度）不低于3级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5、胶水：采用“顶立”牌白乳胶，甲醛释放量符合国家标准。</w:t>
            </w:r>
          </w:p>
          <w:p w:rsidR="0089087C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6、五金配件：优质五金连接件，经多次酸碱腐蚀测试，经久耐用，安装严密、平整、端正、牢固，启闭灵活，滑动自然，无杂音，无松动。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  <w:b/>
              </w:rPr>
            </w:pPr>
            <w:r w:rsidRPr="003623CB">
              <w:rPr>
                <w:rFonts w:ascii="宋体" w:eastAsia="宋体" w:hAnsi="宋体" w:hint="eastAsia"/>
                <w:b/>
              </w:rPr>
              <w:t>办公</w:t>
            </w:r>
            <w:proofErr w:type="gramStart"/>
            <w:r w:rsidRPr="003623CB">
              <w:rPr>
                <w:rFonts w:ascii="宋体" w:eastAsia="宋体" w:hAnsi="宋体" w:hint="eastAsia"/>
                <w:b/>
              </w:rPr>
              <w:t>椅</w:t>
            </w:r>
            <w:proofErr w:type="gramEnd"/>
            <w:r w:rsidR="00B27E13">
              <w:rPr>
                <w:rFonts w:ascii="宋体" w:eastAsia="宋体" w:hAnsi="宋体" w:hint="eastAsia"/>
                <w:b/>
              </w:rPr>
              <w:t>1张</w:t>
            </w:r>
            <w:r w:rsidRPr="003623CB">
              <w:rPr>
                <w:rFonts w:ascii="宋体" w:eastAsia="宋体" w:hAnsi="宋体" w:hint="eastAsia"/>
                <w:b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1</w:t>
            </w:r>
            <w:r w:rsidRPr="003623CB">
              <w:rPr>
                <w:rFonts w:ascii="宋体" w:eastAsia="宋体" w:hAnsi="宋体" w:hint="eastAsia"/>
              </w:rPr>
              <w:t>、优质头层牛皮饰面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2、超大头枕，扶坐</w:t>
            </w:r>
            <w:proofErr w:type="gramStart"/>
            <w:r w:rsidRPr="003623CB">
              <w:rPr>
                <w:rFonts w:ascii="宋体" w:eastAsia="宋体" w:hAnsi="宋体" w:hint="eastAsia"/>
              </w:rPr>
              <w:t>一</w:t>
            </w:r>
            <w:proofErr w:type="gramEnd"/>
            <w:r w:rsidRPr="003623CB">
              <w:rPr>
                <w:rFonts w:ascii="宋体" w:eastAsia="宋体" w:hAnsi="宋体" w:hint="eastAsia"/>
              </w:rPr>
              <w:t>体式沙发坐垫设计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3、</w:t>
            </w:r>
            <w:r w:rsidRPr="003623CB">
              <w:rPr>
                <w:rFonts w:ascii="宋体" w:eastAsia="宋体" w:hAnsi="宋体"/>
              </w:rPr>
              <w:t>18MM厚单层分体弯板,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4、高弹力海绵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5、豪华底盘带</w:t>
            </w:r>
            <w:r w:rsidRPr="003623CB">
              <w:rPr>
                <w:rFonts w:ascii="宋体" w:eastAsia="宋体" w:hAnsi="宋体"/>
              </w:rPr>
              <w:t>4</w:t>
            </w:r>
            <w:proofErr w:type="gramStart"/>
            <w:r w:rsidRPr="003623CB">
              <w:rPr>
                <w:rFonts w:ascii="宋体" w:eastAsia="宋体" w:hAnsi="宋体"/>
              </w:rPr>
              <w:t>档顷仰锁定</w:t>
            </w:r>
            <w:proofErr w:type="gramEnd"/>
            <w:r w:rsidRPr="003623CB">
              <w:rPr>
                <w:rFonts w:ascii="宋体" w:eastAsia="宋体" w:hAnsi="宋体"/>
              </w:rPr>
              <w:t>功能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6、</w:t>
            </w:r>
            <w:r w:rsidRPr="003623CB">
              <w:rPr>
                <w:rFonts w:ascii="宋体" w:eastAsia="宋体" w:hAnsi="宋体"/>
              </w:rPr>
              <w:t>100#</w:t>
            </w:r>
            <w:proofErr w:type="gramStart"/>
            <w:r w:rsidRPr="003623CB">
              <w:rPr>
                <w:rFonts w:ascii="宋体" w:eastAsia="宋体" w:hAnsi="宋体"/>
              </w:rPr>
              <w:t>沉口4公分</w:t>
            </w:r>
            <w:proofErr w:type="gramEnd"/>
            <w:r w:rsidRPr="003623CB">
              <w:rPr>
                <w:rFonts w:ascii="宋体" w:eastAsia="宋体" w:hAnsi="宋体"/>
              </w:rPr>
              <w:t>电镀气杆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7、∮</w:t>
            </w:r>
            <w:r w:rsidRPr="003623CB">
              <w:rPr>
                <w:rFonts w:ascii="宋体" w:eastAsia="宋体" w:hAnsi="宋体"/>
              </w:rPr>
              <w:t>350MM铝合金脚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8、φ</w:t>
            </w:r>
            <w:r w:rsidRPr="003623CB">
              <w:rPr>
                <w:rFonts w:ascii="宋体" w:eastAsia="宋体" w:hAnsi="宋体"/>
              </w:rPr>
              <w:t>60MM黑色尼龙轮</w:t>
            </w:r>
            <w:r w:rsidR="0089039D">
              <w:rPr>
                <w:rFonts w:ascii="宋体" w:eastAsia="宋体" w:hAnsi="宋体" w:hint="eastAsia"/>
              </w:rPr>
              <w:t>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  <w:b/>
              </w:rPr>
            </w:pPr>
            <w:r w:rsidRPr="003623CB">
              <w:rPr>
                <w:rFonts w:ascii="宋体" w:eastAsia="宋体" w:hAnsi="宋体" w:hint="eastAsia"/>
                <w:b/>
              </w:rPr>
              <w:t>班前</w:t>
            </w:r>
            <w:proofErr w:type="gramStart"/>
            <w:r w:rsidRPr="003623CB">
              <w:rPr>
                <w:rFonts w:ascii="宋体" w:eastAsia="宋体" w:hAnsi="宋体" w:hint="eastAsia"/>
                <w:b/>
              </w:rPr>
              <w:t>椅</w:t>
            </w:r>
            <w:proofErr w:type="gramEnd"/>
            <w:r w:rsidR="00B27E13">
              <w:rPr>
                <w:rFonts w:ascii="宋体" w:eastAsia="宋体" w:hAnsi="宋体" w:hint="eastAsia"/>
                <w:b/>
              </w:rPr>
              <w:t>2张</w:t>
            </w:r>
            <w:r w:rsidRPr="003623CB">
              <w:rPr>
                <w:rFonts w:ascii="宋体" w:eastAsia="宋体" w:hAnsi="宋体" w:hint="eastAsia"/>
                <w:b/>
              </w:rPr>
              <w:t>：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1</w:t>
            </w:r>
            <w:r w:rsidRPr="003623CB">
              <w:rPr>
                <w:rFonts w:ascii="宋体" w:eastAsia="宋体" w:hAnsi="宋体" w:hint="eastAsia"/>
              </w:rPr>
              <w:t>、</w:t>
            </w:r>
            <w:r w:rsidRPr="003623CB">
              <w:rPr>
                <w:rFonts w:ascii="宋体" w:eastAsia="宋体" w:hAnsi="宋体"/>
              </w:rPr>
              <w:t>优质头层牛皮饰面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、</w:t>
            </w:r>
            <w:r w:rsidRPr="003623CB">
              <w:rPr>
                <w:rFonts w:ascii="宋体" w:eastAsia="宋体" w:hAnsi="宋体"/>
              </w:rPr>
              <w:t>优质黑色PP加玻纤背架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Pr="003623CB">
              <w:rPr>
                <w:rFonts w:ascii="宋体" w:eastAsia="宋体" w:hAnsi="宋体" w:hint="eastAsia"/>
              </w:rPr>
              <w:t>、高弹力海绵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Pr="003623CB">
              <w:rPr>
                <w:rFonts w:ascii="宋体" w:eastAsia="宋体" w:hAnsi="宋体" w:hint="eastAsia"/>
              </w:rPr>
              <w:t>、黑色连体固定扶手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Pr="003623CB">
              <w:rPr>
                <w:rFonts w:ascii="宋体" w:eastAsia="宋体" w:hAnsi="宋体" w:hint="eastAsia"/>
              </w:rPr>
              <w:t>、∮</w:t>
            </w:r>
            <w:r w:rsidRPr="003623CB">
              <w:rPr>
                <w:rFonts w:ascii="宋体" w:eastAsia="宋体" w:hAnsi="宋体"/>
              </w:rPr>
              <w:t>25管1.8厚电镀弓形架</w:t>
            </w:r>
            <w:r w:rsidR="0089039D">
              <w:rPr>
                <w:rFonts w:ascii="宋体" w:eastAsia="宋体" w:hAnsi="宋体" w:hint="eastAsia"/>
              </w:rPr>
              <w:t>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BA02DF">
              <w:rPr>
                <w:rFonts w:ascii="宋体" w:eastAsia="宋体" w:hAnsi="宋体" w:hint="eastAsia"/>
                <w:b/>
              </w:rPr>
              <w:t>文件柜</w:t>
            </w:r>
            <w:r w:rsidR="00B76C82">
              <w:rPr>
                <w:rFonts w:ascii="宋体" w:eastAsia="宋体" w:hAnsi="宋体" w:hint="eastAsia"/>
                <w:b/>
              </w:rPr>
              <w:t>1套</w:t>
            </w:r>
            <w:r w:rsidRPr="003623CB">
              <w:rPr>
                <w:rFonts w:ascii="宋体" w:eastAsia="宋体" w:hAnsi="宋体" w:hint="eastAsia"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1、面材：选用美国进口胡桃木木皮，木皮厚度0.6mm，木皮宽度不小于200mm，无节疤，无裂纹，无朽木，并经过烘干、防虫、防腐处理，色差过渡自然，木纹清晰，色泽一致，木皮拼接必须</w:t>
            </w:r>
            <w:proofErr w:type="gramStart"/>
            <w:r w:rsidRPr="003623CB">
              <w:rPr>
                <w:rFonts w:ascii="宋体" w:eastAsia="宋体" w:hAnsi="宋体"/>
              </w:rPr>
              <w:t>顺交圈</w:t>
            </w:r>
            <w:proofErr w:type="gramEnd"/>
            <w:r w:rsidRPr="003623CB">
              <w:rPr>
                <w:rFonts w:ascii="宋体" w:eastAsia="宋体" w:hAnsi="宋体"/>
              </w:rPr>
              <w:t>，拼接自然，胶粘牢固，平整不得透胶，无鼓泡，无龟裂，无分层，</w:t>
            </w:r>
            <w:r w:rsidRPr="003623CB">
              <w:rPr>
                <w:rFonts w:ascii="宋体" w:eastAsia="宋体" w:hAnsi="宋体"/>
              </w:rPr>
              <w:lastRenderedPageBreak/>
              <w:t>无干湿花。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2、基材：采用E0级优质中密度纤维板，经过防虫、防腐等化学处理，纤维板密度0.7-0.8g/cm³，含水率≤10％，甲醛释放量﹤5mg/100g各项技术指标均达国际标准。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3、封边：实木木皮封边，胶粘牢固，无分层和明显色差，枪眼小并进行修补。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4、油漆：采用“大宝”牌环保油漆，经“五底三面”工艺，做成全封闭，色泽美观，无皱皮，发粘，无明显粒子，无划痕，无雾光，无杂渣，达到平整光滑，木纹清晰自然，漆膜饱满均匀，手感光滑，色泽美丽，漆膜附着力不低于3级，耐磨性不低于3级，耐干热性（70度）不低于3级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5、胶水：采用“顶立”牌白乳胶，甲醛释放量符合国家标准。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6、五金配件：优质五金连接件，经多次酸碱腐蚀测试，经久耐用，安装严密、平整、端正、牢固，启闭灵活，滑动自然，无杂音，无松动。"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E07D82">
              <w:rPr>
                <w:rFonts w:ascii="宋体" w:eastAsia="宋体" w:hAnsi="宋体" w:hint="eastAsia"/>
                <w:b/>
              </w:rPr>
              <w:t>沙发</w:t>
            </w:r>
            <w:r w:rsidR="002F072F">
              <w:rPr>
                <w:rFonts w:ascii="宋体" w:eastAsia="宋体" w:hAnsi="宋体" w:hint="eastAsia"/>
                <w:b/>
              </w:rPr>
              <w:t>1</w:t>
            </w:r>
            <w:r w:rsidR="002B7F13">
              <w:rPr>
                <w:rFonts w:ascii="宋体" w:eastAsia="宋体" w:hAnsi="宋体" w:hint="eastAsia"/>
                <w:b/>
              </w:rPr>
              <w:t>套</w:t>
            </w:r>
            <w:r w:rsidRPr="003623CB">
              <w:rPr>
                <w:rFonts w:ascii="宋体" w:eastAsia="宋体" w:hAnsi="宋体" w:hint="eastAsia"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1、</w:t>
            </w:r>
            <w:r w:rsidRPr="003623CB">
              <w:rPr>
                <w:rFonts w:ascii="宋体" w:eastAsia="宋体" w:hAnsi="宋体"/>
              </w:rPr>
              <w:t>优质牛皮饰面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2、高弹力海绵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3、沙发架木方采用四面刨光、烘干、除虫处理实木木架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4、锰钢</w:t>
            </w:r>
            <w:proofErr w:type="gramStart"/>
            <w:r w:rsidRPr="003623CB">
              <w:rPr>
                <w:rFonts w:ascii="宋体" w:eastAsia="宋体" w:hAnsi="宋体" w:hint="eastAsia"/>
              </w:rPr>
              <w:t>蛇簧加平衡</w:t>
            </w:r>
            <w:proofErr w:type="gramEnd"/>
            <w:r w:rsidRPr="003623CB">
              <w:rPr>
                <w:rFonts w:ascii="宋体" w:eastAsia="宋体" w:hAnsi="宋体" w:hint="eastAsia"/>
              </w:rPr>
              <w:t>线处理，永不变形</w:t>
            </w:r>
            <w:r w:rsidR="0089039D">
              <w:rPr>
                <w:rFonts w:ascii="宋体" w:eastAsia="宋体" w:hAnsi="宋体" w:hint="eastAsia"/>
              </w:rPr>
              <w:t>，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5、沙发</w:t>
            </w:r>
            <w:proofErr w:type="gramStart"/>
            <w:r w:rsidRPr="003623CB">
              <w:rPr>
                <w:rFonts w:ascii="宋体" w:eastAsia="宋体" w:hAnsi="宋体" w:hint="eastAsia"/>
              </w:rPr>
              <w:t>脚采用</w:t>
            </w:r>
            <w:proofErr w:type="gramEnd"/>
            <w:r w:rsidRPr="003623CB">
              <w:rPr>
                <w:rFonts w:ascii="宋体" w:eastAsia="宋体" w:hAnsi="宋体" w:hint="eastAsia"/>
              </w:rPr>
              <w:t>钢管焊接而成表面磨沙喷涂</w:t>
            </w:r>
            <w:r w:rsidR="0089039D">
              <w:rPr>
                <w:rFonts w:ascii="宋体" w:eastAsia="宋体" w:hAnsi="宋体" w:hint="eastAsia"/>
              </w:rPr>
              <w:t>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E07D82">
              <w:rPr>
                <w:rFonts w:ascii="宋体" w:eastAsia="宋体" w:hAnsi="宋体" w:hint="eastAsia"/>
                <w:b/>
              </w:rPr>
              <w:t>茶几</w:t>
            </w:r>
            <w:r w:rsidR="002B7F13">
              <w:rPr>
                <w:rFonts w:ascii="宋体" w:eastAsia="宋体" w:hAnsi="宋体" w:hint="eastAsia"/>
                <w:b/>
              </w:rPr>
              <w:t>1套</w:t>
            </w:r>
            <w:r w:rsidRPr="003623CB">
              <w:rPr>
                <w:rFonts w:ascii="宋体" w:eastAsia="宋体" w:hAnsi="宋体" w:hint="eastAsia"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1、面材：选用美国进口胡桃木木皮，木皮厚度0.6mm，木皮宽度不小于200mm，无节疤，无裂纹，无朽木，并经过烘干、防虫、防腐处理，色差过渡自然，木纹清晰，色泽一致，木皮拼接必须</w:t>
            </w:r>
            <w:proofErr w:type="gramStart"/>
            <w:r w:rsidRPr="003623CB">
              <w:rPr>
                <w:rFonts w:ascii="宋体" w:eastAsia="宋体" w:hAnsi="宋体"/>
              </w:rPr>
              <w:t>顺交圈</w:t>
            </w:r>
            <w:proofErr w:type="gramEnd"/>
            <w:r w:rsidRPr="003623CB">
              <w:rPr>
                <w:rFonts w:ascii="宋体" w:eastAsia="宋体" w:hAnsi="宋体"/>
              </w:rPr>
              <w:t>，拼接自然，胶粘牢固，平整不得透胶，无鼓泡，无龟裂，无分层，无干湿花。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2、基材：采用E0级优质中密度纤维板，经过防虫、防腐等化学处理，纤维板密度0.7-0.8g/cm³，含水率≤10％，甲醛释放量﹤5mg/100g各项技术指标均达国际标准。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3、封边：实木木皮封边，胶粘牢固，无分层和明显色差，枪眼小并进行修补。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4、油漆：采用“大宝”牌环保油漆，经“五底三面”工艺，做成全封闭，色泽美观，无皱皮，发粘，无明显粒子，无划痕，无雾光，无杂渣，达到平整光滑，木纹清晰自然，漆膜饱满均匀，手感光滑，色泽美丽，漆膜附着力不低于3级，耐磨性不低于3级，耐干热性（70度）不低于3级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5、胶水：采用“顶立”牌白乳胶，甲醛释放量符合国家标准。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6、五金配件：优质五金连接件，经多次酸碱腐蚀测试，经久耐用，安装严密、平整、端正、牢固，启闭灵活，滑动自然，无杂音，无松动。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3623CB" w:rsidRPr="00E07D82" w:rsidRDefault="003623CB" w:rsidP="003623CB">
            <w:pPr>
              <w:adjustRightInd w:val="0"/>
              <w:snapToGrid w:val="0"/>
              <w:rPr>
                <w:rFonts w:ascii="宋体" w:eastAsia="宋体" w:hAnsi="宋体"/>
                <w:b/>
              </w:rPr>
            </w:pPr>
            <w:r w:rsidRPr="00E07D82">
              <w:rPr>
                <w:rFonts w:ascii="宋体" w:eastAsia="宋体" w:hAnsi="宋体" w:hint="eastAsia"/>
                <w:b/>
              </w:rPr>
              <w:t>物品架</w:t>
            </w:r>
            <w:r w:rsidR="002B7F13">
              <w:rPr>
                <w:rFonts w:ascii="宋体" w:eastAsia="宋体" w:hAnsi="宋体" w:hint="eastAsia"/>
                <w:b/>
              </w:rPr>
              <w:t>1套</w:t>
            </w:r>
            <w:r w:rsidRPr="00E07D82">
              <w:rPr>
                <w:rFonts w:ascii="宋体" w:eastAsia="宋体" w:hAnsi="宋体" w:hint="eastAsia"/>
                <w:b/>
              </w:rPr>
              <w:t>：</w:t>
            </w:r>
          </w:p>
          <w:p w:rsidR="003623CB" w:rsidRP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 w:hint="eastAsia"/>
              </w:rPr>
              <w:t>1、橡胶</w:t>
            </w:r>
            <w:proofErr w:type="gramStart"/>
            <w:r w:rsidRPr="003623CB">
              <w:rPr>
                <w:rFonts w:ascii="宋体" w:eastAsia="宋体" w:hAnsi="宋体" w:hint="eastAsia"/>
              </w:rPr>
              <w:t>木全实</w:t>
            </w:r>
            <w:proofErr w:type="gramEnd"/>
            <w:r w:rsidRPr="003623CB">
              <w:rPr>
                <w:rFonts w:ascii="宋体" w:eastAsia="宋体" w:hAnsi="宋体" w:hint="eastAsia"/>
              </w:rPr>
              <w:t>木，油漆：采用“大宝”牌环保油漆，经“五底三面”工艺，做成全封闭，色泽美观，无皱皮，发粘，无明显粒子，无划痕，无雾光，无杂渣，达到平整光滑，木纹清晰自然，漆膜饱满均匀，手感光滑，色泽美丽，漆膜附着力不低于</w:t>
            </w:r>
            <w:r w:rsidRPr="003623CB">
              <w:rPr>
                <w:rFonts w:ascii="宋体" w:eastAsia="宋体" w:hAnsi="宋体"/>
              </w:rPr>
              <w:t>3级，耐磨性不低于3级，耐干热性（70度）不低于3级。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3623CB">
              <w:rPr>
                <w:rFonts w:ascii="宋体" w:eastAsia="宋体" w:hAnsi="宋体"/>
              </w:rPr>
              <w:t>2</w:t>
            </w:r>
            <w:r w:rsidRPr="003623CB">
              <w:rPr>
                <w:rFonts w:ascii="宋体" w:eastAsia="宋体" w:hAnsi="宋体" w:hint="eastAsia"/>
              </w:rPr>
              <w:t>、胶水：采用“顶立”牌白乳胶，甲醛释放量符合国家标准。</w:t>
            </w:r>
          </w:p>
          <w:p w:rsidR="003623CB" w:rsidRDefault="003623CB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250F21" w:rsidRDefault="00250F21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250F21" w:rsidRPr="003623CB" w:rsidRDefault="00250F21" w:rsidP="003623CB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250F21" w:rsidRDefault="00CA03E4" w:rsidP="00F648BF">
            <w:pPr>
              <w:adjustRightInd w:val="0"/>
              <w:snapToGrid w:val="0"/>
              <w:jc w:val="left"/>
              <w:rPr>
                <w:rFonts w:ascii="宋体" w:eastAsia="宋体" w:hAnsi="宋体"/>
                <w:szCs w:val="28"/>
              </w:rPr>
            </w:pPr>
            <w:r w:rsidRPr="003623CB">
              <w:rPr>
                <w:rFonts w:ascii="宋体" w:eastAsia="宋体" w:hAnsi="宋体" w:hint="eastAsia"/>
                <w:szCs w:val="28"/>
              </w:rPr>
              <w:t xml:space="preserve">　　　　　　　　　　　　　　　</w:t>
            </w:r>
            <w:r w:rsidR="00F648BF">
              <w:rPr>
                <w:rFonts w:ascii="宋体" w:eastAsia="宋体" w:hAnsi="宋体" w:hint="eastAsia"/>
                <w:szCs w:val="28"/>
              </w:rPr>
              <w:t xml:space="preserve"> </w:t>
            </w:r>
          </w:p>
          <w:p w:rsidR="00C007A4" w:rsidRPr="003623CB" w:rsidRDefault="00C007A4" w:rsidP="003623CB">
            <w:pPr>
              <w:adjustRightInd w:val="0"/>
              <w:snapToGrid w:val="0"/>
              <w:rPr>
                <w:rFonts w:ascii="宋体" w:eastAsia="宋体" w:hAnsi="宋体"/>
                <w:szCs w:val="28"/>
              </w:rPr>
            </w:pPr>
          </w:p>
        </w:tc>
      </w:tr>
    </w:tbl>
    <w:p w:rsidR="00171E6F" w:rsidRDefault="00171E6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17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3A" w:rsidRDefault="005E253A" w:rsidP="002B18EF">
      <w:r>
        <w:separator/>
      </w:r>
    </w:p>
  </w:endnote>
  <w:endnote w:type="continuationSeparator" w:id="0">
    <w:p w:rsidR="005E253A" w:rsidRDefault="005E253A" w:rsidP="002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3A" w:rsidRDefault="005E253A" w:rsidP="002B18EF">
      <w:r>
        <w:separator/>
      </w:r>
    </w:p>
  </w:footnote>
  <w:footnote w:type="continuationSeparator" w:id="0">
    <w:p w:rsidR="005E253A" w:rsidRDefault="005E253A" w:rsidP="002B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wUA/Z3O8ywAAAA="/>
  </w:docVars>
  <w:rsids>
    <w:rsidRoot w:val="009917FC"/>
    <w:rsid w:val="00077372"/>
    <w:rsid w:val="000C3045"/>
    <w:rsid w:val="000E6B58"/>
    <w:rsid w:val="0011746F"/>
    <w:rsid w:val="001445D8"/>
    <w:rsid w:val="00146C9D"/>
    <w:rsid w:val="00151FBE"/>
    <w:rsid w:val="00155109"/>
    <w:rsid w:val="001625E5"/>
    <w:rsid w:val="00171D74"/>
    <w:rsid w:val="00171E6F"/>
    <w:rsid w:val="00174D5D"/>
    <w:rsid w:val="001C3C16"/>
    <w:rsid w:val="001E54E5"/>
    <w:rsid w:val="002141DC"/>
    <w:rsid w:val="0022412C"/>
    <w:rsid w:val="00230B55"/>
    <w:rsid w:val="00250F21"/>
    <w:rsid w:val="00292D2C"/>
    <w:rsid w:val="002B18EF"/>
    <w:rsid w:val="002B7F13"/>
    <w:rsid w:val="002F072F"/>
    <w:rsid w:val="003372BD"/>
    <w:rsid w:val="0035030B"/>
    <w:rsid w:val="003623CB"/>
    <w:rsid w:val="003637AD"/>
    <w:rsid w:val="003C6962"/>
    <w:rsid w:val="003D5F15"/>
    <w:rsid w:val="00460886"/>
    <w:rsid w:val="004F2DE3"/>
    <w:rsid w:val="004F7E8D"/>
    <w:rsid w:val="00507877"/>
    <w:rsid w:val="005309BB"/>
    <w:rsid w:val="00582F4E"/>
    <w:rsid w:val="005A6147"/>
    <w:rsid w:val="005E253A"/>
    <w:rsid w:val="006237A4"/>
    <w:rsid w:val="00630266"/>
    <w:rsid w:val="00632F4F"/>
    <w:rsid w:val="0064215A"/>
    <w:rsid w:val="00647EF7"/>
    <w:rsid w:val="006651A6"/>
    <w:rsid w:val="00665992"/>
    <w:rsid w:val="006740D6"/>
    <w:rsid w:val="00680BC1"/>
    <w:rsid w:val="006812F9"/>
    <w:rsid w:val="006B1EFF"/>
    <w:rsid w:val="00752C53"/>
    <w:rsid w:val="007C0E4C"/>
    <w:rsid w:val="007F3B86"/>
    <w:rsid w:val="008271EE"/>
    <w:rsid w:val="0085369C"/>
    <w:rsid w:val="0089039D"/>
    <w:rsid w:val="0089087C"/>
    <w:rsid w:val="0091358B"/>
    <w:rsid w:val="00937B3B"/>
    <w:rsid w:val="00967425"/>
    <w:rsid w:val="00990C95"/>
    <w:rsid w:val="009917FC"/>
    <w:rsid w:val="009D3CE6"/>
    <w:rsid w:val="00A072BE"/>
    <w:rsid w:val="00A1618F"/>
    <w:rsid w:val="00A25A84"/>
    <w:rsid w:val="00AE44E9"/>
    <w:rsid w:val="00B17825"/>
    <w:rsid w:val="00B27E13"/>
    <w:rsid w:val="00B344FD"/>
    <w:rsid w:val="00B76C82"/>
    <w:rsid w:val="00B802C8"/>
    <w:rsid w:val="00B93532"/>
    <w:rsid w:val="00BA02DF"/>
    <w:rsid w:val="00BC2F18"/>
    <w:rsid w:val="00BC55FF"/>
    <w:rsid w:val="00C007A4"/>
    <w:rsid w:val="00C12357"/>
    <w:rsid w:val="00C5609D"/>
    <w:rsid w:val="00C979D0"/>
    <w:rsid w:val="00CA03E4"/>
    <w:rsid w:val="00E07D82"/>
    <w:rsid w:val="00E23454"/>
    <w:rsid w:val="00E8714D"/>
    <w:rsid w:val="00EC0EA4"/>
    <w:rsid w:val="00EC50C1"/>
    <w:rsid w:val="00ED4BC8"/>
    <w:rsid w:val="00EE772D"/>
    <w:rsid w:val="00F048E2"/>
    <w:rsid w:val="00F06A8F"/>
    <w:rsid w:val="00F50E82"/>
    <w:rsid w:val="00F648BF"/>
    <w:rsid w:val="00F823DF"/>
    <w:rsid w:val="00FA788A"/>
    <w:rsid w:val="00FB29D3"/>
    <w:rsid w:val="00FB4A7C"/>
    <w:rsid w:val="00FC227C"/>
    <w:rsid w:val="1EE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294</Words>
  <Characters>1681</Characters>
  <Application>Microsoft Office Word</Application>
  <DocSecurity>0</DocSecurity>
  <Lines>14</Lines>
  <Paragraphs>3</Paragraphs>
  <ScaleCrop>false</ScaleCrop>
  <Company>南京中医药大学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64</cp:revision>
  <dcterms:created xsi:type="dcterms:W3CDTF">2021-10-21T04:39:00Z</dcterms:created>
  <dcterms:modified xsi:type="dcterms:W3CDTF">2021-12-30T06:55:00Z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D5F7BCAEB91E425589A90F9FDF92F060</vt:lpwstr>
  </property>
</Properties>
</file>