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0B" w:rsidRDefault="00033D0B">
      <w:pPr>
        <w:jc w:val="center"/>
        <w:rPr>
          <w:rFonts w:ascii="宋体" w:eastAsia="宋体" w:hAnsi="宋体"/>
          <w:sz w:val="32"/>
          <w:szCs w:val="32"/>
        </w:rPr>
      </w:pPr>
    </w:p>
    <w:p w:rsidR="00033D0B" w:rsidRDefault="00E7031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70310" w:rsidTr="00493D00">
        <w:tc>
          <w:tcPr>
            <w:tcW w:w="8296" w:type="dxa"/>
          </w:tcPr>
          <w:p w:rsidR="00E70310" w:rsidRDefault="00E703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70310" w:rsidRDefault="00E70310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多功能酶标仪</w:t>
            </w:r>
          </w:p>
          <w:bookmarkEnd w:id="0"/>
          <w:p w:rsidR="00E70310" w:rsidRDefault="00E703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033D0B">
        <w:trPr>
          <w:trHeight w:val="1301"/>
        </w:trPr>
        <w:tc>
          <w:tcPr>
            <w:tcW w:w="8296" w:type="dxa"/>
          </w:tcPr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:rsidR="00033D0B" w:rsidRDefault="00E703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适用于荧光、光吸收检测，并具有多种拟合曲线进行分析；适用于蛋白酶与激酶、磷脂酶等酶类活性测试；适用于蛋白质定量分析，支持紫外，</w:t>
            </w:r>
            <w:r>
              <w:rPr>
                <w:rFonts w:ascii="宋体" w:eastAsia="宋体" w:hAnsi="宋体"/>
                <w:sz w:val="24"/>
                <w:szCs w:val="24"/>
              </w:rPr>
              <w:t>NanoOrange</w:t>
            </w:r>
            <w:r>
              <w:rPr>
                <w:rFonts w:ascii="宋体" w:eastAsia="宋体" w:hAnsi="宋体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Bradford</w:t>
            </w:r>
            <w:r>
              <w:rPr>
                <w:rFonts w:ascii="宋体" w:eastAsia="宋体" w:hAnsi="宋体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Lowry</w:t>
            </w:r>
            <w:r>
              <w:rPr>
                <w:rFonts w:ascii="宋体" w:eastAsia="宋体" w:hAnsi="宋体"/>
                <w:sz w:val="24"/>
                <w:szCs w:val="24"/>
              </w:rPr>
              <w:t>等方法；适用于</w:t>
            </w:r>
            <w:r>
              <w:rPr>
                <w:rFonts w:ascii="宋体" w:eastAsia="宋体" w:hAnsi="宋体"/>
                <w:sz w:val="24"/>
                <w:szCs w:val="24"/>
              </w:rPr>
              <w:t>DNA/RNA</w:t>
            </w:r>
            <w:r>
              <w:rPr>
                <w:rFonts w:ascii="宋体" w:eastAsia="宋体" w:hAnsi="宋体"/>
                <w:sz w:val="24"/>
                <w:szCs w:val="24"/>
              </w:rPr>
              <w:t>分析；适用于活性氧分析；适用于细胞活性和细胞毒性测试；适用于微生物生长、内毒素与细菌浓度分析；适用于分子探针实验；</w:t>
            </w:r>
          </w:p>
        </w:tc>
      </w:tr>
      <w:tr w:rsidR="00033D0B">
        <w:trPr>
          <w:trHeight w:val="7141"/>
        </w:trPr>
        <w:tc>
          <w:tcPr>
            <w:tcW w:w="8296" w:type="dxa"/>
          </w:tcPr>
          <w:p w:rsidR="00033D0B" w:rsidRDefault="00E703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*1</w:t>
            </w:r>
            <w:r>
              <w:rPr>
                <w:rFonts w:ascii="宋体" w:eastAsia="宋体" w:hAnsi="宋体"/>
                <w:sz w:val="24"/>
                <w:szCs w:val="24"/>
              </w:rPr>
              <w:t>、可进行紫外、荧光光谱扫描；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、激发与发射组件均为高分辨光栅单色仪，可设定最优激发与发射波长；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、内置光栅单色器的波长范围为</w:t>
            </w:r>
            <w:r>
              <w:rPr>
                <w:rFonts w:ascii="宋体" w:eastAsia="宋体" w:hAnsi="宋体"/>
                <w:sz w:val="24"/>
                <w:szCs w:val="24"/>
              </w:rPr>
              <w:t>190~1000 nm</w:t>
            </w:r>
            <w:r>
              <w:rPr>
                <w:rFonts w:ascii="宋体" w:eastAsia="宋体" w:hAnsi="宋体"/>
                <w:sz w:val="24"/>
                <w:szCs w:val="24"/>
              </w:rPr>
              <w:t>，具有良好适应性；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*4</w:t>
            </w:r>
            <w:r>
              <w:rPr>
                <w:rFonts w:ascii="宋体" w:eastAsia="宋体" w:hAnsi="宋体"/>
                <w:sz w:val="24"/>
                <w:szCs w:val="24"/>
              </w:rPr>
              <w:t>、波长分辨率</w:t>
            </w:r>
            <w:r>
              <w:rPr>
                <w:rFonts w:ascii="宋体" w:eastAsia="宋体" w:hAnsi="宋体"/>
                <w:sz w:val="24"/>
                <w:szCs w:val="24"/>
              </w:rPr>
              <w:t>1 nm</w:t>
            </w:r>
            <w:r>
              <w:rPr>
                <w:rFonts w:ascii="宋体" w:eastAsia="宋体" w:hAnsi="宋体"/>
                <w:sz w:val="24"/>
                <w:szCs w:val="24"/>
              </w:rPr>
              <w:t>，波长重复性可达</w:t>
            </w:r>
            <w:r>
              <w:rPr>
                <w:rFonts w:ascii="宋体" w:eastAsia="宋体" w:hAnsi="宋体"/>
                <w:sz w:val="24"/>
                <w:szCs w:val="24"/>
              </w:rPr>
              <w:t>0.2 nm</w:t>
            </w:r>
            <w:r>
              <w:rPr>
                <w:rFonts w:ascii="宋体" w:eastAsia="宋体" w:hAnsi="宋体"/>
                <w:sz w:val="24"/>
                <w:szCs w:val="24"/>
              </w:rPr>
              <w:t>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、具有动力学分析模式；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*6</w:t>
            </w:r>
            <w:r>
              <w:rPr>
                <w:rFonts w:ascii="宋体" w:eastAsia="宋体" w:hAnsi="宋体"/>
                <w:sz w:val="24"/>
                <w:szCs w:val="24"/>
              </w:rPr>
              <w:t>、具有温控孵育系统，温度可达</w:t>
            </w:r>
            <w:r>
              <w:rPr>
                <w:rFonts w:ascii="宋体" w:eastAsia="宋体" w:hAnsi="宋体"/>
                <w:sz w:val="24"/>
                <w:szCs w:val="24"/>
              </w:rPr>
              <w:t>65 ℃</w:t>
            </w:r>
            <w:r>
              <w:rPr>
                <w:rFonts w:ascii="宋体" w:eastAsia="宋体" w:hAnsi="宋体"/>
                <w:sz w:val="24"/>
                <w:szCs w:val="24"/>
              </w:rPr>
              <w:t>，适应高温试验；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/>
                <w:sz w:val="24"/>
                <w:szCs w:val="24"/>
              </w:rPr>
              <w:t>、带有微孔板震荡混匀功能，无需使用外部摇床；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/>
                <w:sz w:val="24"/>
                <w:szCs w:val="24"/>
              </w:rPr>
              <w:t>、使用氙灯光源，强度高、发光稳定；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sz w:val="24"/>
                <w:szCs w:val="24"/>
              </w:rPr>
              <w:t>、具有样品检测探测器和参比探测器，检测精确；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>
              <w:rPr>
                <w:rFonts w:ascii="宋体" w:eastAsia="宋体" w:hAnsi="宋体"/>
                <w:sz w:val="24"/>
                <w:szCs w:val="24"/>
              </w:rPr>
              <w:t>、具有功能强大的数据分析能力的微孔板分析工作站；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</w:t>
            </w:r>
            <w:r>
              <w:rPr>
                <w:rFonts w:ascii="宋体" w:eastAsia="宋体" w:hAnsi="宋体"/>
                <w:sz w:val="24"/>
                <w:szCs w:val="24"/>
              </w:rPr>
              <w:t>、具有仪器参数设置与仪器自检功能，高度自动化；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/>
                <w:sz w:val="24"/>
                <w:szCs w:val="24"/>
              </w:rPr>
              <w:t>、使用</w:t>
            </w:r>
            <w:r>
              <w:rPr>
                <w:rFonts w:ascii="宋体" w:eastAsia="宋体" w:hAnsi="宋体"/>
                <w:sz w:val="24"/>
                <w:szCs w:val="24"/>
              </w:rPr>
              <w:t>USB</w:t>
            </w:r>
            <w:r>
              <w:rPr>
                <w:rFonts w:ascii="宋体" w:eastAsia="宋体" w:hAnsi="宋体"/>
                <w:sz w:val="24"/>
                <w:szCs w:val="24"/>
              </w:rPr>
              <w:t>数据接口，便于仪器控制与数据传输；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*13</w:t>
            </w:r>
            <w:r>
              <w:rPr>
                <w:rFonts w:ascii="宋体" w:eastAsia="宋体" w:hAnsi="宋体"/>
                <w:sz w:val="24"/>
                <w:szCs w:val="24"/>
              </w:rPr>
              <w:t>、动力学和光谱测试具有良好的实时操控性，可实现动态测试数据的实时查看，不用</w:t>
            </w:r>
            <w:r>
              <w:rPr>
                <w:rFonts w:ascii="宋体" w:eastAsia="宋体" w:hAnsi="宋体"/>
                <w:sz w:val="24"/>
                <w:szCs w:val="24"/>
              </w:rPr>
              <w:t>等待测试完毕才能查看数据；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*14</w:t>
            </w:r>
            <w:r>
              <w:rPr>
                <w:rFonts w:ascii="宋体" w:eastAsia="宋体" w:hAnsi="宋体"/>
                <w:sz w:val="24"/>
                <w:szCs w:val="24"/>
              </w:rPr>
              <w:t>、具备开机即可启动的背景温度设置，使得仪器在实际测试时，不用从室温启动加热，可缩短升温时间；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、采用</w:t>
            </w:r>
            <w:r>
              <w:rPr>
                <w:rFonts w:ascii="宋体" w:eastAsia="宋体" w:hAnsi="宋体"/>
                <w:sz w:val="24"/>
                <w:szCs w:val="24"/>
              </w:rPr>
              <w:t>SuPer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最新的软件页面，</w:t>
            </w:r>
            <w:r>
              <w:rPr>
                <w:rFonts w:ascii="宋体" w:eastAsia="宋体" w:hAnsi="宋体"/>
                <w:sz w:val="24"/>
                <w:szCs w:val="24"/>
              </w:rPr>
              <w:t>全中文界面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主要指标：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）荧光性能：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探测器：光电倍增管（</w:t>
            </w:r>
            <w:r>
              <w:rPr>
                <w:rFonts w:ascii="宋体" w:eastAsia="宋体" w:hAnsi="宋体"/>
                <w:sz w:val="24"/>
                <w:szCs w:val="24"/>
              </w:rPr>
              <w:t>PMT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  <w:t>*</w:t>
            </w:r>
            <w:r>
              <w:rPr>
                <w:rFonts w:ascii="宋体" w:eastAsia="宋体" w:hAnsi="宋体"/>
                <w:sz w:val="24"/>
                <w:szCs w:val="24"/>
              </w:rPr>
              <w:t>激发波长范围：</w:t>
            </w:r>
            <w:r>
              <w:rPr>
                <w:rFonts w:ascii="宋体" w:eastAsia="宋体" w:hAnsi="宋体"/>
                <w:sz w:val="24"/>
                <w:szCs w:val="24"/>
              </w:rPr>
              <w:t>190 nm~1000 nm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  <w:t>*</w:t>
            </w:r>
            <w:r>
              <w:rPr>
                <w:rFonts w:ascii="宋体" w:eastAsia="宋体" w:hAnsi="宋体"/>
                <w:sz w:val="24"/>
                <w:szCs w:val="24"/>
              </w:rPr>
              <w:t>发射波长范围：</w:t>
            </w:r>
            <w:r>
              <w:rPr>
                <w:rFonts w:ascii="宋体" w:eastAsia="宋体" w:hAnsi="宋体"/>
                <w:sz w:val="24"/>
                <w:szCs w:val="24"/>
              </w:rPr>
              <w:t>270 nm~850 nm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波长分辨率：</w:t>
            </w:r>
            <w:r>
              <w:rPr>
                <w:rFonts w:ascii="宋体" w:eastAsia="宋体" w:hAnsi="宋体"/>
                <w:sz w:val="24"/>
                <w:szCs w:val="24"/>
              </w:rPr>
              <w:t>1 nm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波长带宽：</w:t>
            </w: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20 nm</w:t>
            </w:r>
            <w:r>
              <w:rPr>
                <w:rFonts w:ascii="宋体" w:eastAsia="宋体" w:hAnsi="宋体"/>
                <w:sz w:val="24"/>
                <w:szCs w:val="24"/>
              </w:rPr>
              <w:t>可选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波长准确度：</w:t>
            </w:r>
            <w:r>
              <w:rPr>
                <w:rFonts w:ascii="宋体" w:eastAsia="宋体" w:hAnsi="宋体"/>
                <w:sz w:val="24"/>
                <w:szCs w:val="24"/>
              </w:rPr>
              <w:t>&lt;0.2 nm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荧光灵敏度：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顶读＜</w:t>
            </w:r>
            <w:r>
              <w:rPr>
                <w:rFonts w:ascii="宋体" w:eastAsia="宋体" w:hAnsi="宋体"/>
                <w:sz w:val="24"/>
                <w:szCs w:val="24"/>
              </w:rPr>
              <w:t>0.5 fmol</w:t>
            </w:r>
            <w:r>
              <w:rPr>
                <w:rFonts w:ascii="宋体" w:eastAsia="宋体" w:hAnsi="宋体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FITC/</w:t>
            </w:r>
            <w:r>
              <w:rPr>
                <w:rFonts w:ascii="宋体" w:eastAsia="宋体" w:hAnsi="宋体"/>
                <w:sz w:val="24"/>
                <w:szCs w:val="24"/>
              </w:rPr>
              <w:t>孔</w:t>
            </w:r>
            <w:r>
              <w:rPr>
                <w:rFonts w:ascii="宋体" w:eastAsia="宋体" w:hAnsi="宋体"/>
                <w:sz w:val="24"/>
                <w:szCs w:val="24"/>
              </w:rPr>
              <w:t>→384</w:t>
            </w:r>
            <w:r>
              <w:rPr>
                <w:rFonts w:ascii="宋体" w:eastAsia="宋体" w:hAnsi="宋体"/>
                <w:sz w:val="24"/>
                <w:szCs w:val="24"/>
              </w:rPr>
              <w:t>板）</w:t>
            </w:r>
          </w:p>
          <w:p w:rsidR="00033D0B" w:rsidRDefault="00E70310">
            <w:pPr>
              <w:ind w:firstLineChars="800" w:firstLine="19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底读＜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5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fmol </w:t>
            </w:r>
            <w:r>
              <w:rPr>
                <w:rFonts w:ascii="宋体" w:eastAsia="宋体" w:hAnsi="宋体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FITC/</w:t>
            </w:r>
            <w:r>
              <w:rPr>
                <w:rFonts w:ascii="宋体" w:eastAsia="宋体" w:hAnsi="宋体"/>
                <w:sz w:val="24"/>
                <w:szCs w:val="24"/>
              </w:rPr>
              <w:t>孔</w:t>
            </w:r>
            <w:r>
              <w:rPr>
                <w:rFonts w:ascii="宋体" w:eastAsia="宋体" w:hAnsi="宋体"/>
                <w:sz w:val="24"/>
                <w:szCs w:val="24"/>
              </w:rPr>
              <w:t>→384</w:t>
            </w:r>
            <w:r>
              <w:rPr>
                <w:rFonts w:ascii="宋体" w:eastAsia="宋体" w:hAnsi="宋体"/>
                <w:sz w:val="24"/>
                <w:szCs w:val="24"/>
              </w:rPr>
              <w:t>板）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检测数量级：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顶读＞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6</w:t>
            </w:r>
            <w:r>
              <w:rPr>
                <w:rFonts w:ascii="宋体" w:eastAsia="宋体" w:hAnsi="宋体"/>
                <w:sz w:val="24"/>
                <w:szCs w:val="24"/>
              </w:rPr>
              <w:t>个数量级（</w:t>
            </w:r>
            <w:r>
              <w:rPr>
                <w:rFonts w:ascii="宋体" w:eastAsia="宋体" w:hAnsi="宋体"/>
                <w:sz w:val="24"/>
                <w:szCs w:val="24"/>
              </w:rPr>
              <w:t>FITC/</w:t>
            </w:r>
            <w:r>
              <w:rPr>
                <w:rFonts w:ascii="宋体" w:eastAsia="宋体" w:hAnsi="宋体"/>
                <w:sz w:val="24"/>
                <w:szCs w:val="24"/>
              </w:rPr>
              <w:t>孔</w:t>
            </w:r>
            <w:r>
              <w:rPr>
                <w:rFonts w:ascii="宋体" w:eastAsia="宋体" w:hAnsi="宋体"/>
                <w:sz w:val="24"/>
                <w:szCs w:val="24"/>
              </w:rPr>
              <w:t>→384</w:t>
            </w:r>
            <w:r>
              <w:rPr>
                <w:rFonts w:ascii="宋体" w:eastAsia="宋体" w:hAnsi="宋体"/>
                <w:sz w:val="24"/>
                <w:szCs w:val="24"/>
              </w:rPr>
              <w:t>板）</w:t>
            </w:r>
          </w:p>
          <w:p w:rsidR="00033D0B" w:rsidRDefault="00E70310">
            <w:pPr>
              <w:ind w:firstLineChars="800" w:firstLine="19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底读＞</w:t>
            </w:r>
            <w:r>
              <w:rPr>
                <w:rFonts w:ascii="宋体" w:eastAsia="宋体" w:hAnsi="宋体"/>
                <w:sz w:val="24"/>
                <w:szCs w:val="24"/>
              </w:rPr>
              <w:t>5.5</w:t>
            </w:r>
            <w:r>
              <w:rPr>
                <w:rFonts w:ascii="宋体" w:eastAsia="宋体" w:hAnsi="宋体"/>
                <w:sz w:val="24"/>
                <w:szCs w:val="24"/>
              </w:rPr>
              <w:t>个数量级（</w:t>
            </w:r>
            <w:r>
              <w:rPr>
                <w:rFonts w:ascii="宋体" w:eastAsia="宋体" w:hAnsi="宋体"/>
                <w:sz w:val="24"/>
                <w:szCs w:val="24"/>
              </w:rPr>
              <w:t>FITC/</w:t>
            </w:r>
            <w:r>
              <w:rPr>
                <w:rFonts w:ascii="宋体" w:eastAsia="宋体" w:hAnsi="宋体"/>
                <w:sz w:val="24"/>
                <w:szCs w:val="24"/>
              </w:rPr>
              <w:t>孔</w:t>
            </w:r>
            <w:r>
              <w:rPr>
                <w:rFonts w:ascii="宋体" w:eastAsia="宋体" w:hAnsi="宋体"/>
                <w:sz w:val="24"/>
                <w:szCs w:val="24"/>
              </w:rPr>
              <w:t>→384</w:t>
            </w:r>
            <w:r>
              <w:rPr>
                <w:rFonts w:ascii="宋体" w:eastAsia="宋体" w:hAnsi="宋体"/>
                <w:sz w:val="24"/>
                <w:szCs w:val="24"/>
              </w:rPr>
              <w:t>板）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读数方式：顶读</w:t>
            </w:r>
            <w:r>
              <w:rPr>
                <w:rFonts w:ascii="宋体" w:eastAsia="宋体" w:hAnsi="宋体"/>
                <w:sz w:val="24"/>
                <w:szCs w:val="24"/>
              </w:rPr>
              <w:t>+</w:t>
            </w:r>
            <w:r>
              <w:rPr>
                <w:rFonts w:ascii="宋体" w:eastAsia="宋体" w:hAnsi="宋体"/>
                <w:sz w:val="24"/>
                <w:szCs w:val="24"/>
              </w:rPr>
              <w:t>底读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比色皿模块：不存在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）光吸收性能：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检测器：光电池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  <w:t>*</w:t>
            </w:r>
            <w:r>
              <w:rPr>
                <w:rFonts w:ascii="宋体" w:eastAsia="宋体" w:hAnsi="宋体"/>
                <w:sz w:val="24"/>
                <w:szCs w:val="24"/>
              </w:rPr>
              <w:t>波长范围：</w:t>
            </w:r>
            <w:r>
              <w:rPr>
                <w:rFonts w:ascii="宋体" w:eastAsia="宋体" w:hAnsi="宋体"/>
                <w:sz w:val="24"/>
                <w:szCs w:val="24"/>
              </w:rPr>
              <w:t>190 nm~1000 nm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波长准确度：</w:t>
            </w:r>
            <w:r>
              <w:rPr>
                <w:rFonts w:ascii="宋体" w:eastAsia="宋体" w:hAnsi="宋体"/>
                <w:sz w:val="24"/>
                <w:szCs w:val="24"/>
              </w:rPr>
              <w:t>±1.0 nm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波长重复性：</w:t>
            </w:r>
            <w:r>
              <w:rPr>
                <w:rFonts w:ascii="宋体" w:eastAsia="宋体" w:hAnsi="宋体"/>
                <w:sz w:val="24"/>
                <w:szCs w:val="24"/>
              </w:rPr>
              <w:t>&lt; 0.2 nm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线性范围：</w:t>
            </w:r>
            <w:r>
              <w:rPr>
                <w:rFonts w:ascii="宋体" w:eastAsia="宋体" w:hAnsi="宋体"/>
                <w:sz w:val="24"/>
                <w:szCs w:val="24"/>
              </w:rPr>
              <w:t>0~4 Abs</w:t>
            </w:r>
            <w:r>
              <w:rPr>
                <w:rFonts w:ascii="宋体" w:eastAsia="宋体" w:hAnsi="宋体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96</w:t>
            </w:r>
            <w:r>
              <w:rPr>
                <w:rFonts w:ascii="宋体" w:eastAsia="宋体" w:hAnsi="宋体"/>
                <w:sz w:val="24"/>
                <w:szCs w:val="24"/>
              </w:rPr>
              <w:t>孔，</w:t>
            </w:r>
            <w:r>
              <w:rPr>
                <w:rFonts w:ascii="宋体" w:eastAsia="宋体" w:hAnsi="宋体"/>
                <w:sz w:val="24"/>
                <w:szCs w:val="24"/>
              </w:rPr>
              <w:t>450 nm</w:t>
            </w:r>
            <w:r>
              <w:rPr>
                <w:rFonts w:ascii="宋体" w:eastAsia="宋体" w:hAnsi="宋体"/>
                <w:sz w:val="24"/>
                <w:szCs w:val="24"/>
              </w:rPr>
              <w:t>），</w:t>
            </w:r>
            <w:r>
              <w:rPr>
                <w:rFonts w:ascii="宋体" w:eastAsia="宋体" w:hAnsi="宋体"/>
                <w:sz w:val="24"/>
                <w:szCs w:val="24"/>
              </w:rPr>
              <w:t>±2%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整板重复性：极值</w:t>
            </w:r>
            <w:r>
              <w:rPr>
                <w:rFonts w:ascii="宋体" w:eastAsia="宋体" w:hAnsi="宋体"/>
                <w:sz w:val="24"/>
                <w:szCs w:val="24"/>
              </w:rPr>
              <w:t>&lt; 0.006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比色皿检测模块：不存在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）常规特性：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光源：氙灯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  <w:t>*</w:t>
            </w:r>
            <w:r>
              <w:rPr>
                <w:rFonts w:ascii="宋体" w:eastAsia="宋体" w:hAnsi="宋体"/>
                <w:sz w:val="24"/>
                <w:szCs w:val="24"/>
              </w:rPr>
              <w:t>温度控制：（室温</w:t>
            </w:r>
            <w:r>
              <w:rPr>
                <w:rFonts w:ascii="宋体" w:eastAsia="宋体" w:hAnsi="宋体"/>
                <w:sz w:val="24"/>
                <w:szCs w:val="24"/>
              </w:rPr>
              <w:t>+2 ℃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  <w:r>
              <w:rPr>
                <w:rFonts w:ascii="宋体" w:eastAsia="宋体" w:hAnsi="宋体"/>
                <w:sz w:val="24"/>
                <w:szCs w:val="24"/>
              </w:rPr>
              <w:t>~65 ℃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振荡方式：线性、十字、圆周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振荡幅度：高、中、低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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>板型：</w:t>
            </w:r>
            <w:r>
              <w:rPr>
                <w:rFonts w:ascii="宋体" w:eastAsia="宋体" w:hAnsi="宋体"/>
                <w:sz w:val="24"/>
                <w:szCs w:val="24"/>
              </w:rPr>
              <w:t>96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384</w:t>
            </w:r>
            <w:r>
              <w:rPr>
                <w:rFonts w:ascii="宋体" w:eastAsia="宋体" w:hAnsi="宋体"/>
                <w:sz w:val="24"/>
                <w:szCs w:val="24"/>
              </w:rPr>
              <w:t>孔（其它孔位可定制）</w:t>
            </w:r>
          </w:p>
          <w:p w:rsidR="00033D0B" w:rsidRDefault="00E70310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主要组成：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多功能酶标仪</w:t>
            </w:r>
            <w:r>
              <w:rPr>
                <w:rFonts w:ascii="宋体" w:eastAsia="宋体" w:hAnsi="宋体"/>
                <w:sz w:val="24"/>
                <w:szCs w:val="24"/>
              </w:rPr>
              <w:t>主机</w:t>
            </w:r>
          </w:p>
          <w:p w:rsidR="00033D0B" w:rsidRDefault="00E703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、多功能酶标仪工作站软件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最新</w:t>
            </w:r>
            <w:r>
              <w:rPr>
                <w:rFonts w:ascii="宋体" w:eastAsia="宋体" w:hAnsi="宋体"/>
                <w:sz w:val="24"/>
                <w:szCs w:val="24"/>
              </w:rPr>
              <w:t>SuPerMax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软件）</w:t>
            </w:r>
          </w:p>
          <w:p w:rsidR="00033D0B" w:rsidRDefault="00033D0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33D0B" w:rsidRDefault="00E70310" w:rsidP="00E703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033D0B" w:rsidRDefault="00E7031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033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NDNlOTEzNWViMWFjYWFhYjdkMmViOWEwOTVlMWUifQ=="/>
  </w:docVars>
  <w:rsids>
    <w:rsidRoot w:val="009917FC"/>
    <w:rsid w:val="00033D0B"/>
    <w:rsid w:val="00077372"/>
    <w:rsid w:val="000C5E6B"/>
    <w:rsid w:val="0011746F"/>
    <w:rsid w:val="002319E2"/>
    <w:rsid w:val="003372BD"/>
    <w:rsid w:val="003C39FE"/>
    <w:rsid w:val="007C0E4C"/>
    <w:rsid w:val="0085369C"/>
    <w:rsid w:val="008D5F8D"/>
    <w:rsid w:val="009917FC"/>
    <w:rsid w:val="00AB28DF"/>
    <w:rsid w:val="00C2252E"/>
    <w:rsid w:val="00C84B63"/>
    <w:rsid w:val="00E24310"/>
    <w:rsid w:val="00E70310"/>
    <w:rsid w:val="00F06A8F"/>
    <w:rsid w:val="53D51CCA"/>
    <w:rsid w:val="5FAB0279"/>
    <w:rsid w:val="5FE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86DD"/>
  <w15:docId w15:val="{32FE72FA-DF76-4930-99C0-5E9F85D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2022-10-05T01:05:00Z</dcterms:created>
  <dcterms:modified xsi:type="dcterms:W3CDTF">2022-10-05T08:39:00Z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8BD58C51CB6449A6BAD44F7CC9CAE0BF</vt:lpwstr>
  </property>
</Properties>
</file>