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088B2" w14:textId="77777777" w:rsidR="009A7FBA" w:rsidRDefault="00947154" w:rsidP="00A45001">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0" w:type="auto"/>
        <w:tblLook w:val="04A0" w:firstRow="1" w:lastRow="0" w:firstColumn="1" w:lastColumn="0" w:noHBand="0" w:noVBand="1"/>
      </w:tblPr>
      <w:tblGrid>
        <w:gridCol w:w="8296"/>
      </w:tblGrid>
      <w:tr w:rsidR="00092E00" w14:paraId="3B4C84BC" w14:textId="77777777" w:rsidTr="006A5A3B">
        <w:tc>
          <w:tcPr>
            <w:tcW w:w="8296" w:type="dxa"/>
          </w:tcPr>
          <w:p w14:paraId="5139F951" w14:textId="77777777" w:rsidR="00092E00" w:rsidRDefault="00092E00">
            <w:pPr>
              <w:rPr>
                <w:rFonts w:ascii="Times New Roman" w:eastAsia="宋体" w:hAnsi="Times New Roman" w:cs="Times New Roman"/>
                <w:sz w:val="28"/>
                <w:szCs w:val="28"/>
              </w:rPr>
            </w:pPr>
            <w:r>
              <w:rPr>
                <w:rFonts w:ascii="Times New Roman" w:eastAsia="宋体" w:hAnsi="Times New Roman" w:cs="Times New Roman"/>
                <w:sz w:val="28"/>
                <w:szCs w:val="28"/>
              </w:rPr>
              <w:t>产品名称</w:t>
            </w:r>
          </w:p>
          <w:p w14:paraId="116FB3BF" w14:textId="054F609C" w:rsidR="00092E00" w:rsidRPr="000154C9" w:rsidRDefault="00092E00" w:rsidP="000154C9">
            <w:pPr>
              <w:rPr>
                <w:rFonts w:ascii="Times New Roman" w:eastAsia="宋体" w:hAnsi="Times New Roman" w:cs="Times New Roman"/>
                <w:sz w:val="24"/>
                <w:szCs w:val="24"/>
              </w:rPr>
            </w:pPr>
            <w:r w:rsidRPr="000154C9">
              <w:rPr>
                <w:rFonts w:ascii="Times New Roman" w:eastAsia="宋体" w:hAnsi="Times New Roman" w:cs="Times New Roman" w:hint="eastAsia"/>
                <w:sz w:val="24"/>
                <w:szCs w:val="24"/>
              </w:rPr>
              <w:t>护士站智能交互模拟教学系统</w:t>
            </w:r>
          </w:p>
          <w:p w14:paraId="0FFC6917" w14:textId="61583ED7" w:rsidR="00092E00" w:rsidRDefault="00092E00" w:rsidP="000154C9">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p>
          <w:p w14:paraId="1BB2F422" w14:textId="09F17AB0" w:rsidR="00092E00" w:rsidRPr="000154C9" w:rsidRDefault="00092E00" w:rsidP="000154C9">
            <w:pPr>
              <w:rPr>
                <w:rFonts w:ascii="宋体" w:eastAsia="宋体" w:hAnsi="宋体" w:cs="Times New Roman"/>
                <w:sz w:val="24"/>
                <w:szCs w:val="24"/>
              </w:rPr>
            </w:pPr>
            <w:r>
              <w:rPr>
                <w:rFonts w:ascii="宋体" w:eastAsia="宋体" w:hAnsi="宋体" w:cs="Times New Roman"/>
                <w:sz w:val="24"/>
                <w:szCs w:val="24"/>
              </w:rPr>
              <w:t xml:space="preserve"> </w:t>
            </w:r>
          </w:p>
        </w:tc>
      </w:tr>
      <w:tr w:rsidR="009A7FBA" w14:paraId="10BA5BA2" w14:textId="77777777">
        <w:trPr>
          <w:trHeight w:val="1301"/>
        </w:trPr>
        <w:tc>
          <w:tcPr>
            <w:tcW w:w="8296" w:type="dxa"/>
          </w:tcPr>
          <w:p w14:paraId="607F5A5C" w14:textId="61743B59" w:rsidR="009A7FBA" w:rsidRDefault="00947154" w:rsidP="00601A71">
            <w:pPr>
              <w:rPr>
                <w:rFonts w:ascii="Times New Roman" w:eastAsia="宋体" w:hAnsi="Times New Roman" w:cs="Times New Roman"/>
                <w:sz w:val="28"/>
                <w:szCs w:val="28"/>
              </w:rPr>
            </w:pPr>
            <w:r>
              <w:rPr>
                <w:rFonts w:ascii="Times New Roman" w:eastAsia="宋体" w:hAnsi="Times New Roman" w:cs="Times New Roman"/>
                <w:sz w:val="28"/>
                <w:szCs w:val="28"/>
              </w:rPr>
              <w:t>主要用途描述：</w:t>
            </w:r>
            <w:r w:rsidR="00361B25" w:rsidRPr="000154C9">
              <w:rPr>
                <w:rFonts w:ascii="Times New Roman" w:eastAsia="宋体" w:hAnsi="Times New Roman" w:cs="Times New Roman" w:hint="eastAsia"/>
                <w:color w:val="000000" w:themeColor="text1"/>
                <w:sz w:val="24"/>
                <w:szCs w:val="24"/>
              </w:rPr>
              <w:t>护理</w:t>
            </w:r>
            <w:r w:rsidR="00C70826" w:rsidRPr="000154C9">
              <w:rPr>
                <w:rFonts w:ascii="Times New Roman" w:eastAsia="宋体" w:hAnsi="Times New Roman" w:cs="Times New Roman" w:hint="eastAsia"/>
                <w:sz w:val="24"/>
                <w:szCs w:val="24"/>
              </w:rPr>
              <w:t>实验教学用</w:t>
            </w:r>
            <w:r w:rsidR="00C70826" w:rsidRPr="000154C9">
              <w:rPr>
                <w:rFonts w:ascii="Times New Roman" w:eastAsia="宋体" w:hAnsi="Times New Roman" w:cs="Times New Roman"/>
                <w:sz w:val="24"/>
                <w:szCs w:val="24"/>
              </w:rPr>
              <w:t xml:space="preserve"> </w:t>
            </w:r>
          </w:p>
        </w:tc>
      </w:tr>
      <w:tr w:rsidR="009A7FBA" w:rsidRPr="00417188" w14:paraId="73C6B085" w14:textId="77777777">
        <w:trPr>
          <w:trHeight w:val="1521"/>
        </w:trPr>
        <w:tc>
          <w:tcPr>
            <w:tcW w:w="8296" w:type="dxa"/>
          </w:tcPr>
          <w:p w14:paraId="585A1205" w14:textId="7326FACC" w:rsidR="009A7FBA" w:rsidRPr="00417188" w:rsidRDefault="00947154" w:rsidP="000154C9">
            <w:pPr>
              <w:spacing w:before="120"/>
              <w:rPr>
                <w:rFonts w:ascii="宋体" w:eastAsia="宋体" w:hAnsi="宋体" w:cs="Times New Roman"/>
                <w:sz w:val="18"/>
                <w:szCs w:val="18"/>
              </w:rPr>
            </w:pPr>
            <w:r w:rsidRPr="00417188">
              <w:rPr>
                <w:rFonts w:ascii="宋体" w:eastAsia="宋体" w:hAnsi="宋体" w:cs="Times New Roman"/>
                <w:sz w:val="18"/>
                <w:szCs w:val="18"/>
              </w:rPr>
              <w:t>参数要求：</w:t>
            </w:r>
          </w:p>
          <w:p w14:paraId="274D46E9" w14:textId="54973D7C" w:rsidR="00BA3621" w:rsidRPr="00417188" w:rsidRDefault="004D6A3F" w:rsidP="000154C9">
            <w:pPr>
              <w:spacing w:before="120"/>
              <w:rPr>
                <w:rStyle w:val="font21"/>
                <w:rFonts w:eastAsia="宋体" w:hint="default"/>
                <w:kern w:val="1"/>
              </w:rPr>
            </w:pPr>
            <w:r>
              <w:rPr>
                <w:rStyle w:val="font21"/>
                <w:rFonts w:eastAsia="宋体" w:hint="default"/>
                <w:kern w:val="1"/>
              </w:rPr>
              <w:t>一、</w:t>
            </w:r>
            <w:r w:rsidR="00BA3621" w:rsidRPr="00417188">
              <w:rPr>
                <w:rStyle w:val="font21"/>
                <w:rFonts w:eastAsia="宋体" w:hint="default"/>
                <w:kern w:val="1"/>
              </w:rPr>
              <w:t>软件系统：</w:t>
            </w:r>
          </w:p>
          <w:p w14:paraId="6AE99CB1" w14:textId="18AE81CE" w:rsidR="005D3221" w:rsidRDefault="00BA3621" w:rsidP="000154C9">
            <w:pPr>
              <w:spacing w:before="120"/>
              <w:ind w:leftChars="100" w:left="210"/>
              <w:rPr>
                <w:rStyle w:val="font21"/>
                <w:rFonts w:eastAsia="宋体" w:hint="default"/>
                <w:kern w:val="1"/>
              </w:rPr>
            </w:pPr>
            <w:r w:rsidRPr="00417188">
              <w:rPr>
                <w:rStyle w:val="font21"/>
                <w:rFonts w:eastAsia="宋体" w:hint="default"/>
                <w:kern w:val="1"/>
              </w:rPr>
              <w:t>1</w:t>
            </w:r>
            <w:r w:rsidR="005D3221">
              <w:rPr>
                <w:rStyle w:val="font21"/>
                <w:rFonts w:eastAsia="宋体" w:hint="default"/>
                <w:kern w:val="1"/>
              </w:rPr>
              <w:t>．</w:t>
            </w:r>
            <w:r w:rsidRPr="00417188">
              <w:rPr>
                <w:rStyle w:val="font21"/>
                <w:rFonts w:eastAsia="宋体" w:hint="default"/>
                <w:kern w:val="1"/>
              </w:rPr>
              <w:t>支持</w:t>
            </w:r>
            <w:r w:rsidR="00417188" w:rsidRPr="00417188">
              <w:rPr>
                <w:rStyle w:val="font21"/>
                <w:rFonts w:eastAsia="宋体" w:hint="default"/>
                <w:kern w:val="1"/>
              </w:rPr>
              <w:t>模拟登记入院患者信息</w:t>
            </w:r>
            <w:r w:rsidR="00417188">
              <w:rPr>
                <w:rStyle w:val="font21"/>
                <w:rFonts w:eastAsia="宋体" w:hint="default"/>
                <w:kern w:val="1"/>
              </w:rPr>
              <w:t>，</w:t>
            </w:r>
            <w:r w:rsidR="005D3221">
              <w:rPr>
                <w:rStyle w:val="font21"/>
                <w:rFonts w:eastAsia="宋体" w:hint="default"/>
                <w:kern w:val="1"/>
              </w:rPr>
              <w:t>可以</w:t>
            </w:r>
            <w:r w:rsidRPr="00417188">
              <w:rPr>
                <w:rStyle w:val="font21"/>
                <w:rFonts w:eastAsia="宋体" w:hint="default"/>
                <w:kern w:val="1"/>
              </w:rPr>
              <w:t>卡片形式展示各病区的床位与病例情况，包括床号、姓名、性别、年龄、ID、入科时间、入院天数、主治医生、责任护士、诊断、费用类型。支持以特殊标志标识护理等级、病情状况、评估概况，并展示于病床卡片中。支持使用护理等级、病情等级、医保类型、科室筛选定位具体的患者。</w:t>
            </w:r>
          </w:p>
          <w:p w14:paraId="1F7DDD64" w14:textId="1A0A3EAF" w:rsidR="005D3221" w:rsidRPr="00417188" w:rsidRDefault="005D3221" w:rsidP="000154C9">
            <w:pPr>
              <w:spacing w:before="120"/>
              <w:ind w:leftChars="100" w:left="210"/>
              <w:rPr>
                <w:rStyle w:val="font21"/>
                <w:rFonts w:eastAsia="宋体" w:hint="default"/>
                <w:kern w:val="1"/>
              </w:rPr>
            </w:pPr>
            <w:r>
              <w:rPr>
                <w:rStyle w:val="font21"/>
                <w:rFonts w:eastAsia="宋体" w:hint="default"/>
                <w:kern w:val="1"/>
              </w:rPr>
              <w:t>2.</w:t>
            </w:r>
            <w:r w:rsidRPr="00417188">
              <w:rPr>
                <w:rStyle w:val="font21"/>
                <w:rFonts w:eastAsia="宋体" w:hint="default"/>
                <w:kern w:val="1"/>
              </w:rPr>
              <w:t>系统支持根据实际教学需要，修改病例，也支持创建新病例。支持预置不少于6个虚拟病例，可根据病例不同情况，使用不同的系统功能，并支持对不同的病例进行不同的护理技能操作。</w:t>
            </w:r>
          </w:p>
          <w:p w14:paraId="0D56B620" w14:textId="7347E342" w:rsidR="005D3221" w:rsidRPr="00417188" w:rsidRDefault="005D3221" w:rsidP="000154C9">
            <w:pPr>
              <w:spacing w:before="120"/>
              <w:ind w:leftChars="100" w:left="210"/>
              <w:rPr>
                <w:rStyle w:val="font21"/>
                <w:rFonts w:eastAsia="宋体" w:hint="default"/>
                <w:kern w:val="1"/>
              </w:rPr>
            </w:pPr>
            <w:r>
              <w:rPr>
                <w:rStyle w:val="font21"/>
                <w:rFonts w:eastAsia="宋体" w:hint="default"/>
                <w:kern w:val="1"/>
              </w:rPr>
              <w:t>3．</w:t>
            </w:r>
            <w:r w:rsidRPr="005D3221">
              <w:rPr>
                <w:rStyle w:val="font21"/>
                <w:rFonts w:eastAsia="宋体" w:hint="default"/>
                <w:kern w:val="1"/>
              </w:rPr>
              <w:t>支持患者床位和病房分布一览，各个床位信息模拟展示</w:t>
            </w:r>
            <w:r w:rsidR="00BA3621" w:rsidRPr="00417188">
              <w:rPr>
                <w:rStyle w:val="font21"/>
                <w:rFonts w:eastAsia="宋体" w:hint="default"/>
                <w:kern w:val="1"/>
              </w:rPr>
              <w:t>支持病区床位显示方式切换，可以根据是否显示空床和简卡方式展示具体信息。</w:t>
            </w:r>
            <w:r w:rsidRPr="00417188">
              <w:rPr>
                <w:rStyle w:val="font21"/>
                <w:rFonts w:eastAsia="宋体" w:hint="default"/>
                <w:kern w:val="1"/>
              </w:rPr>
              <w:t>支持护士站大屏同步展示系统床位信息。支持在床位列表中快速对某病患进行护理操作，包括但不限于腕带打印、电子病历、成人入院评估单、新生儿入院评估单、体温单、全科体征、护理记录单、压疮评估单、跌倒评估单、疼痛评估单、健康教育记录单、出院评估单。</w:t>
            </w:r>
          </w:p>
          <w:p w14:paraId="17C68D1B" w14:textId="27E63D96" w:rsidR="00BA3621" w:rsidRPr="00417188" w:rsidRDefault="00701213" w:rsidP="000154C9">
            <w:pPr>
              <w:spacing w:before="120"/>
              <w:ind w:left="180" w:hangingChars="100" w:hanging="180"/>
              <w:rPr>
                <w:rStyle w:val="font21"/>
                <w:rFonts w:eastAsia="宋体" w:hint="default"/>
                <w:kern w:val="1"/>
              </w:rPr>
            </w:pPr>
            <w:r>
              <w:rPr>
                <w:rStyle w:val="font21"/>
                <w:rFonts w:eastAsia="宋体" w:hint="default"/>
                <w:kern w:val="1"/>
              </w:rPr>
              <w:t>*</w:t>
            </w:r>
            <w:r w:rsidR="000154C9">
              <w:rPr>
                <w:rStyle w:val="font21"/>
                <w:rFonts w:eastAsia="宋体" w:hint="default"/>
                <w:kern w:val="1"/>
              </w:rPr>
              <w:t xml:space="preserve"> </w:t>
            </w:r>
            <w:r w:rsidR="00BA3621" w:rsidRPr="00417188">
              <w:rPr>
                <w:rStyle w:val="font21"/>
                <w:rFonts w:eastAsia="宋体" w:hint="default"/>
                <w:kern w:val="1"/>
              </w:rPr>
              <w:t>4</w:t>
            </w:r>
            <w:r>
              <w:rPr>
                <w:rStyle w:val="font21"/>
                <w:rFonts w:eastAsia="宋体" w:hint="default"/>
                <w:kern w:val="1"/>
              </w:rPr>
              <w:t>．</w:t>
            </w:r>
            <w:r w:rsidR="00BA3621" w:rsidRPr="00417188">
              <w:rPr>
                <w:rStyle w:val="font21"/>
                <w:rFonts w:eastAsia="宋体" w:hint="default"/>
                <w:kern w:val="1"/>
              </w:rPr>
              <w:t>支持筛选查询具体病人进行腕带打印，可以选择成人腕带打印或者儿童腕带打印，支持连接腕带打印机自动打印，支持在打印腕带前根据实际情况更改护理等级。</w:t>
            </w:r>
          </w:p>
          <w:p w14:paraId="37200DDD" w14:textId="17BE8799" w:rsidR="00BA3621" w:rsidRPr="00417188" w:rsidRDefault="00701213" w:rsidP="000154C9">
            <w:pPr>
              <w:spacing w:before="120"/>
              <w:ind w:firstLineChars="100" w:firstLine="180"/>
              <w:rPr>
                <w:rStyle w:val="font21"/>
                <w:rFonts w:eastAsia="宋体" w:hint="default"/>
                <w:kern w:val="1"/>
              </w:rPr>
            </w:pPr>
            <w:r>
              <w:rPr>
                <w:rStyle w:val="font21"/>
                <w:rFonts w:eastAsia="宋体" w:hint="default"/>
                <w:kern w:val="1"/>
              </w:rPr>
              <w:t>5.</w:t>
            </w:r>
            <w:r w:rsidR="00BA3621" w:rsidRPr="00417188">
              <w:rPr>
                <w:rStyle w:val="font21"/>
                <w:rFonts w:eastAsia="宋体" w:hint="default"/>
                <w:kern w:val="1"/>
              </w:rPr>
              <w:t>支持筛选查询具体护士打印护士工号二维码，支持单选打印或者多选批量打印。</w:t>
            </w:r>
          </w:p>
          <w:p w14:paraId="63C0B4F2" w14:textId="3FF20DBF" w:rsidR="00BA3621" w:rsidRPr="00417188" w:rsidRDefault="00701213" w:rsidP="000154C9">
            <w:pPr>
              <w:spacing w:before="120"/>
              <w:ind w:firstLineChars="100" w:firstLine="180"/>
              <w:rPr>
                <w:rStyle w:val="font21"/>
                <w:rFonts w:eastAsia="宋体" w:hint="default"/>
                <w:kern w:val="1"/>
              </w:rPr>
            </w:pPr>
            <w:r>
              <w:rPr>
                <w:rStyle w:val="font21"/>
                <w:rFonts w:eastAsia="宋体" w:hint="default"/>
                <w:kern w:val="1"/>
              </w:rPr>
              <w:t>6.</w:t>
            </w:r>
            <w:r w:rsidR="00BA3621" w:rsidRPr="00417188">
              <w:rPr>
                <w:rStyle w:val="font21"/>
                <w:rFonts w:eastAsia="宋体" w:hint="default"/>
                <w:kern w:val="1"/>
              </w:rPr>
              <w:t>支持展示具体科室的护士管床一览表，支持为护士重新分配不同的管理床位。</w:t>
            </w:r>
          </w:p>
          <w:p w14:paraId="29CB576D" w14:textId="46D55877" w:rsidR="00BA3621" w:rsidRPr="00417188" w:rsidRDefault="00701213" w:rsidP="000154C9">
            <w:pPr>
              <w:spacing w:before="120"/>
              <w:ind w:left="180" w:hangingChars="100" w:hanging="180"/>
              <w:rPr>
                <w:rStyle w:val="font21"/>
                <w:rFonts w:eastAsia="宋体" w:hint="default"/>
                <w:kern w:val="1"/>
              </w:rPr>
            </w:pPr>
            <w:r>
              <w:rPr>
                <w:rStyle w:val="font21"/>
                <w:rFonts w:eastAsia="宋体" w:hint="default"/>
                <w:kern w:val="1"/>
              </w:rPr>
              <w:t>*</w:t>
            </w:r>
            <w:r w:rsidR="000154C9">
              <w:rPr>
                <w:rStyle w:val="font21"/>
                <w:rFonts w:eastAsia="宋体" w:hint="default"/>
                <w:kern w:val="1"/>
              </w:rPr>
              <w:t xml:space="preserve"> </w:t>
            </w:r>
            <w:r>
              <w:rPr>
                <w:rStyle w:val="font21"/>
                <w:rFonts w:eastAsia="宋体" w:hint="default"/>
                <w:kern w:val="1"/>
              </w:rPr>
              <w:t>7.</w:t>
            </w:r>
            <w:r w:rsidR="00BA3621" w:rsidRPr="00417188">
              <w:rPr>
                <w:rStyle w:val="font21"/>
                <w:rFonts w:eastAsia="宋体" w:hint="default"/>
                <w:kern w:val="1"/>
              </w:rPr>
              <w:t>支持在PC端查找具体病患，对其进行体温单的录入，可在一天内分时段多次进行体温单的记录，具体信息包括测量部位、体温、脉搏、呼吸、心率、降温后体温、降温措施。保存后，可在体温单表格预览页面按照不同测量项目的标识实时标注测量的数值，可以根据不同日期不同时间段的体温、脉搏、心率值生成折线图。支持在体温单中采集其他常规生命体征项，包括血压值（上午）、血压值（下午）、体重、身高、大便、入量、出量、尿量，可以自定义录入项目，包括药物过敏和引流量等。</w:t>
            </w:r>
          </w:p>
          <w:p w14:paraId="78E5AB90" w14:textId="1B34F96A" w:rsidR="00BA3621" w:rsidRPr="00417188" w:rsidRDefault="00701213" w:rsidP="000154C9">
            <w:pPr>
              <w:spacing w:before="120"/>
              <w:ind w:leftChars="100" w:left="210"/>
              <w:rPr>
                <w:rStyle w:val="font21"/>
                <w:rFonts w:eastAsia="宋体" w:hint="default"/>
                <w:kern w:val="1"/>
              </w:rPr>
            </w:pPr>
            <w:r>
              <w:rPr>
                <w:rStyle w:val="font21"/>
                <w:rFonts w:eastAsia="宋体" w:hint="default"/>
                <w:kern w:val="1"/>
              </w:rPr>
              <w:t>8.</w:t>
            </w:r>
            <w:r w:rsidR="00BA3621" w:rsidRPr="00417188">
              <w:rPr>
                <w:rStyle w:val="font21"/>
                <w:rFonts w:eastAsia="宋体" w:hint="default"/>
                <w:kern w:val="1"/>
              </w:rPr>
              <w:t>支持使用PC端为病例添加床头事件，包括入院、转入、手术、出院等，支持填写床头事件日期、记录时间、时间点。</w:t>
            </w:r>
          </w:p>
          <w:p w14:paraId="1DF3B1A5" w14:textId="6765A3BD" w:rsidR="00BA3621" w:rsidRPr="00417188" w:rsidRDefault="00701213" w:rsidP="000154C9">
            <w:pPr>
              <w:spacing w:before="120"/>
              <w:ind w:leftChars="100" w:left="210"/>
              <w:rPr>
                <w:rStyle w:val="font21"/>
                <w:rFonts w:eastAsia="宋体" w:hint="default"/>
                <w:kern w:val="1"/>
              </w:rPr>
            </w:pPr>
            <w:r>
              <w:rPr>
                <w:rStyle w:val="font21"/>
                <w:rFonts w:eastAsia="宋体" w:hint="default"/>
                <w:kern w:val="1"/>
              </w:rPr>
              <w:t>9.</w:t>
            </w:r>
            <w:r w:rsidR="00BA3621" w:rsidRPr="00417188">
              <w:rPr>
                <w:rStyle w:val="font21"/>
                <w:rFonts w:eastAsia="宋体" w:hint="default"/>
                <w:kern w:val="1"/>
              </w:rPr>
              <w:t>支持按日期、时间点展示全科所有病人信息，为其批量记录生命体征，包括体温、脉搏、呼吸、心率、降温后体温、降温措施。</w:t>
            </w:r>
          </w:p>
          <w:p w14:paraId="28F2C402" w14:textId="2E7248CA" w:rsidR="00BA3621" w:rsidRPr="00417188" w:rsidRDefault="00701213" w:rsidP="000154C9">
            <w:pPr>
              <w:spacing w:before="120"/>
              <w:ind w:firstLineChars="100" w:firstLine="180"/>
              <w:rPr>
                <w:rStyle w:val="font21"/>
                <w:rFonts w:eastAsia="宋体" w:hint="default"/>
                <w:kern w:val="1"/>
              </w:rPr>
            </w:pPr>
            <w:r>
              <w:rPr>
                <w:rStyle w:val="font21"/>
                <w:rFonts w:eastAsia="宋体" w:hint="default"/>
                <w:kern w:val="1"/>
              </w:rPr>
              <w:t>10.</w:t>
            </w:r>
            <w:r w:rsidR="00BA3621" w:rsidRPr="00417188">
              <w:rPr>
                <w:rStyle w:val="font21"/>
                <w:rFonts w:eastAsia="宋体" w:hint="default"/>
                <w:kern w:val="1"/>
              </w:rPr>
              <w:t>支持体征自定义项管理，针对药物过敏、引流量、其他，支持增删改查具体列表选项。</w:t>
            </w:r>
          </w:p>
          <w:p w14:paraId="04565BFE" w14:textId="208C910A" w:rsidR="00BA3621" w:rsidRPr="00417188" w:rsidRDefault="00701213" w:rsidP="000154C9">
            <w:pPr>
              <w:spacing w:before="120"/>
              <w:ind w:left="180" w:hangingChars="100" w:hanging="180"/>
              <w:rPr>
                <w:rStyle w:val="font21"/>
                <w:rFonts w:eastAsia="宋体" w:hint="default"/>
                <w:kern w:val="1"/>
              </w:rPr>
            </w:pPr>
            <w:r>
              <w:rPr>
                <w:rStyle w:val="font21"/>
                <w:rFonts w:eastAsia="宋体" w:hint="default"/>
                <w:kern w:val="1"/>
              </w:rPr>
              <w:t>*</w:t>
            </w:r>
            <w:r w:rsidR="000154C9">
              <w:rPr>
                <w:rStyle w:val="font21"/>
                <w:rFonts w:eastAsia="宋体" w:hint="default"/>
                <w:kern w:val="1"/>
              </w:rPr>
              <w:t xml:space="preserve"> </w:t>
            </w:r>
            <w:r>
              <w:rPr>
                <w:rStyle w:val="font21"/>
                <w:rFonts w:eastAsia="宋体" w:hint="default"/>
                <w:kern w:val="1"/>
              </w:rPr>
              <w:t>11.</w:t>
            </w:r>
            <w:r w:rsidR="00BA3621" w:rsidRPr="00417188">
              <w:rPr>
                <w:rStyle w:val="font21"/>
                <w:rFonts w:eastAsia="宋体" w:hint="default"/>
                <w:kern w:val="1"/>
              </w:rPr>
              <w:t>支持按照病区、执行时间、给药途径、长短期标志、打印状态查找具体某个病例或多个病例的药物医嘱信息，支持为同一组混合药液自动分组。选择具体药物信息后，支持连接标签打印机自动打印，支持单张打印和批量打印。</w:t>
            </w:r>
          </w:p>
          <w:p w14:paraId="0013DBE5" w14:textId="14A5939F" w:rsidR="00BA3621" w:rsidRPr="00417188" w:rsidRDefault="00701213" w:rsidP="000154C9">
            <w:pPr>
              <w:spacing w:before="120"/>
              <w:ind w:leftChars="100" w:left="210"/>
              <w:rPr>
                <w:rStyle w:val="font21"/>
                <w:rFonts w:eastAsia="宋体" w:hint="default"/>
                <w:kern w:val="1"/>
              </w:rPr>
            </w:pPr>
            <w:r>
              <w:rPr>
                <w:rStyle w:val="font21"/>
                <w:rFonts w:eastAsia="宋体" w:hint="default"/>
                <w:kern w:val="1"/>
              </w:rPr>
              <w:lastRenderedPageBreak/>
              <w:t>12.</w:t>
            </w:r>
            <w:r w:rsidR="00BA3621" w:rsidRPr="00417188">
              <w:rPr>
                <w:rStyle w:val="font21"/>
                <w:rFonts w:eastAsia="宋体" w:hint="default"/>
                <w:kern w:val="1"/>
              </w:rPr>
              <w:t>支持按照病区、执行时间、医嘱类别、长短期标志、打印状态查找具体某个病例或多个病例的医嘱分类执行信息，支持为同一组混合药液自动分组。选择具体执行单后，支持连接打印机打印，支持单个执行单打印和多组执行单批量打印。</w:t>
            </w:r>
          </w:p>
          <w:p w14:paraId="14E791A6" w14:textId="4BA4F04B" w:rsidR="00BA3621" w:rsidRPr="00417188" w:rsidRDefault="00701213" w:rsidP="000154C9">
            <w:pPr>
              <w:spacing w:before="120"/>
              <w:ind w:left="180" w:hangingChars="100" w:hanging="180"/>
              <w:rPr>
                <w:rStyle w:val="font21"/>
                <w:rFonts w:eastAsia="宋体" w:hint="default"/>
                <w:kern w:val="1"/>
              </w:rPr>
            </w:pPr>
            <w:r>
              <w:rPr>
                <w:rStyle w:val="font21"/>
                <w:rFonts w:eastAsia="宋体" w:hint="default"/>
                <w:kern w:val="1"/>
              </w:rPr>
              <w:t>*</w:t>
            </w:r>
            <w:r w:rsidR="000154C9">
              <w:rPr>
                <w:rStyle w:val="font21"/>
                <w:rFonts w:eastAsia="宋体" w:hint="default"/>
                <w:kern w:val="1"/>
              </w:rPr>
              <w:t xml:space="preserve"> </w:t>
            </w:r>
            <w:r>
              <w:rPr>
                <w:rStyle w:val="font21"/>
                <w:rFonts w:eastAsia="宋体" w:hint="default"/>
                <w:kern w:val="1"/>
              </w:rPr>
              <w:t>13.</w:t>
            </w:r>
            <w:r w:rsidR="004C4F4E" w:rsidRPr="00417188">
              <w:rPr>
                <w:rStyle w:val="font21"/>
                <w:rFonts w:eastAsia="宋体" w:hint="default"/>
                <w:kern w:val="1"/>
              </w:rPr>
              <w:t>支持护理表单填写与</w:t>
            </w:r>
            <w:r w:rsidR="00BA3621" w:rsidRPr="00417188">
              <w:rPr>
                <w:rStyle w:val="font21"/>
                <w:rFonts w:eastAsia="宋体" w:hint="default"/>
                <w:kern w:val="1"/>
              </w:rPr>
              <w:t>打印，提供不少于30个通用护理电子表单，包括：成人入院护理评估单(新入院)、STRAIFY跌倒风险评估单、成人营养风险评估表、儿童入院评估单、健康教育记录单、基本生活活动能力BADL量表、血糖监测记录单、出院患者评估单、Braden压疮风险评估表、疼痛评估护理单、手术患者交接单、透析腹膜护理单、Caprini血栓风险因素评估表、伤口评估护理记录单、内镜检查手术患者交接单、导管脱落风险评估护理单、危重患者安全转运评估单、AutarDVT风险评估单、吞咽评估护理记录单等。</w:t>
            </w:r>
          </w:p>
          <w:p w14:paraId="0D0120E6" w14:textId="373C7E1D" w:rsidR="00BA3621" w:rsidRPr="00417188" w:rsidRDefault="00701213" w:rsidP="000154C9">
            <w:pPr>
              <w:spacing w:before="120"/>
              <w:ind w:firstLineChars="100" w:firstLine="180"/>
              <w:rPr>
                <w:rStyle w:val="font21"/>
                <w:rFonts w:eastAsia="宋体" w:hint="default"/>
                <w:kern w:val="1"/>
              </w:rPr>
            </w:pPr>
            <w:r>
              <w:rPr>
                <w:rStyle w:val="font21"/>
                <w:rFonts w:eastAsia="宋体" w:hint="default"/>
                <w:kern w:val="1"/>
              </w:rPr>
              <w:t>14.</w:t>
            </w:r>
            <w:r w:rsidR="00BA3621" w:rsidRPr="00417188">
              <w:rPr>
                <w:rStyle w:val="font21"/>
                <w:rFonts w:eastAsia="宋体" w:hint="default"/>
                <w:kern w:val="1"/>
              </w:rPr>
              <w:t>支持按科室、病人、项目查询具体的化验结</w:t>
            </w:r>
            <w:r w:rsidR="005D3221">
              <w:rPr>
                <w:rStyle w:val="font21"/>
                <w:rFonts w:eastAsia="宋体" w:hint="default"/>
                <w:kern w:val="1"/>
              </w:rPr>
              <w:t>果、检查结果、检查报告等；</w:t>
            </w:r>
          </w:p>
          <w:p w14:paraId="571372D4" w14:textId="280BC59B" w:rsidR="00BA3621" w:rsidRPr="00417188" w:rsidRDefault="00701213" w:rsidP="000154C9">
            <w:pPr>
              <w:spacing w:before="120"/>
              <w:ind w:leftChars="100" w:left="210"/>
              <w:rPr>
                <w:rStyle w:val="font21"/>
                <w:rFonts w:eastAsia="宋体" w:hint="default"/>
                <w:kern w:val="1"/>
              </w:rPr>
            </w:pPr>
            <w:r>
              <w:rPr>
                <w:rStyle w:val="font21"/>
                <w:rFonts w:eastAsia="宋体" w:hint="default"/>
                <w:kern w:val="1"/>
              </w:rPr>
              <w:t>15.</w:t>
            </w:r>
            <w:r w:rsidR="00BA3621" w:rsidRPr="00417188">
              <w:rPr>
                <w:rStyle w:val="font21"/>
                <w:rFonts w:eastAsia="宋体" w:hint="default"/>
                <w:kern w:val="1"/>
              </w:rPr>
              <w:t>支持同步临床技能运营中心的学生账号作为护理文书系统中的护士账号，打通用户信息。、支持按层级增删改查部门机构，模拟医院科室组织。</w:t>
            </w:r>
          </w:p>
          <w:p w14:paraId="1CBCDC66" w14:textId="11A347EA" w:rsidR="00BA3621" w:rsidRPr="00417188" w:rsidRDefault="00701213" w:rsidP="000154C9">
            <w:pPr>
              <w:spacing w:before="120"/>
              <w:ind w:left="180" w:hangingChars="100" w:hanging="180"/>
              <w:rPr>
                <w:rStyle w:val="font21"/>
                <w:rFonts w:eastAsia="宋体" w:hint="default"/>
                <w:kern w:val="1"/>
              </w:rPr>
            </w:pPr>
            <w:r>
              <w:rPr>
                <w:rStyle w:val="font21"/>
                <w:rFonts w:eastAsia="宋体" w:hint="default"/>
                <w:kern w:val="1"/>
              </w:rPr>
              <w:t>*</w:t>
            </w:r>
            <w:r w:rsidR="000154C9">
              <w:rPr>
                <w:rStyle w:val="font21"/>
                <w:rFonts w:eastAsia="宋体" w:hint="default"/>
                <w:kern w:val="1"/>
              </w:rPr>
              <w:t xml:space="preserve"> </w:t>
            </w:r>
            <w:r>
              <w:rPr>
                <w:rStyle w:val="font21"/>
                <w:rFonts w:eastAsia="宋体" w:hint="default"/>
                <w:kern w:val="1"/>
              </w:rPr>
              <w:t>16.</w:t>
            </w:r>
            <w:r w:rsidR="00BA3621" w:rsidRPr="00417188">
              <w:rPr>
                <w:rStyle w:val="font21"/>
                <w:rFonts w:eastAsia="宋体" w:hint="default"/>
                <w:kern w:val="1"/>
              </w:rPr>
              <w:t>支持使用PDA</w:t>
            </w:r>
            <w:r>
              <w:rPr>
                <w:rStyle w:val="font21"/>
                <w:rFonts w:eastAsia="宋体" w:hint="default"/>
                <w:kern w:val="1"/>
              </w:rPr>
              <w:t>进行如下操作：</w:t>
            </w:r>
            <w:r w:rsidR="00BA3621" w:rsidRPr="00417188">
              <w:rPr>
                <w:rStyle w:val="font21"/>
                <w:rFonts w:eastAsia="宋体" w:hint="default"/>
                <w:kern w:val="1"/>
              </w:rPr>
              <w:t>扫描病人腕带，快速定位具体病人信息</w:t>
            </w:r>
            <w:r>
              <w:rPr>
                <w:rStyle w:val="font21"/>
                <w:rFonts w:eastAsia="宋体" w:hint="default"/>
                <w:kern w:val="1"/>
              </w:rPr>
              <w:t>；</w:t>
            </w:r>
            <w:r w:rsidR="00BA3621" w:rsidRPr="00417188">
              <w:rPr>
                <w:rStyle w:val="font21"/>
                <w:rFonts w:eastAsia="宋体" w:hint="default"/>
                <w:kern w:val="1"/>
              </w:rPr>
              <w:t>为病患填写体温单,支持使用近场通讯技术连接智能体温计、智能血压计、智能血氧仪、智能血糖尿酸胆固醇测量仪，自动采集检测数据</w:t>
            </w:r>
            <w:r>
              <w:rPr>
                <w:rStyle w:val="font21"/>
                <w:rFonts w:eastAsia="宋体" w:hint="default"/>
                <w:kern w:val="1"/>
              </w:rPr>
              <w:t>；</w:t>
            </w:r>
            <w:r w:rsidR="00BA3621" w:rsidRPr="00417188">
              <w:rPr>
                <w:rStyle w:val="font21"/>
                <w:rFonts w:eastAsia="宋体" w:hint="default"/>
                <w:kern w:val="1"/>
              </w:rPr>
              <w:t>为病例添加床头事件，包括入院、转入、手术、出院等，支持填写床头事件日期、记录时间。扫描打印的瓶签，进行药品核对</w:t>
            </w:r>
            <w:r>
              <w:rPr>
                <w:rStyle w:val="font21"/>
                <w:rFonts w:eastAsia="宋体" w:hint="default"/>
                <w:kern w:val="1"/>
              </w:rPr>
              <w:t>；</w:t>
            </w:r>
            <w:r w:rsidR="00BA3621" w:rsidRPr="00417188">
              <w:rPr>
                <w:rStyle w:val="font21"/>
                <w:rFonts w:eastAsia="宋体" w:hint="default"/>
                <w:kern w:val="1"/>
              </w:rPr>
              <w:t>对病例进行日常管理，包括体征信息记录、医嘱管理、护理管理、风险评估。</w:t>
            </w:r>
          </w:p>
          <w:p w14:paraId="059265D1" w14:textId="788C8E69" w:rsidR="00BA3621" w:rsidRPr="00417188" w:rsidRDefault="00701213" w:rsidP="000154C9">
            <w:pPr>
              <w:spacing w:before="120"/>
              <w:rPr>
                <w:rStyle w:val="font21"/>
                <w:rFonts w:eastAsia="宋体" w:hint="default"/>
                <w:kern w:val="1"/>
              </w:rPr>
            </w:pPr>
            <w:r>
              <w:rPr>
                <w:rStyle w:val="font21"/>
                <w:rFonts w:eastAsia="宋体" w:hint="default"/>
                <w:kern w:val="1"/>
              </w:rPr>
              <w:t>二、</w:t>
            </w:r>
            <w:r w:rsidR="00BA3621" w:rsidRPr="00417188">
              <w:rPr>
                <w:rStyle w:val="font21"/>
                <w:rFonts w:eastAsia="宋体" w:hint="default"/>
                <w:kern w:val="1"/>
              </w:rPr>
              <w:t>硬件：</w:t>
            </w:r>
          </w:p>
          <w:p w14:paraId="2588E865" w14:textId="59A1B616" w:rsidR="00BA3621" w:rsidRPr="00417188" w:rsidRDefault="00BA3621" w:rsidP="000154C9">
            <w:pPr>
              <w:spacing w:before="120"/>
              <w:ind w:leftChars="100" w:left="210"/>
              <w:rPr>
                <w:rStyle w:val="font21"/>
                <w:rFonts w:eastAsia="宋体" w:hint="default"/>
                <w:kern w:val="1"/>
              </w:rPr>
            </w:pPr>
            <w:r w:rsidRPr="00417188">
              <w:rPr>
                <w:rStyle w:val="font21"/>
                <w:rFonts w:eastAsia="宋体" w:hint="default"/>
                <w:kern w:val="1"/>
              </w:rPr>
              <w:t>1</w:t>
            </w:r>
            <w:r w:rsidR="00701213">
              <w:rPr>
                <w:rStyle w:val="font21"/>
                <w:rFonts w:eastAsia="宋体" w:hint="default"/>
                <w:kern w:val="1"/>
              </w:rPr>
              <w:t>．</w:t>
            </w:r>
            <w:r w:rsidRPr="00417188">
              <w:rPr>
                <w:rStyle w:val="font21"/>
                <w:rFonts w:eastAsia="宋体" w:hint="default"/>
                <w:kern w:val="1"/>
              </w:rPr>
              <w:t>腕带打印机 1台（至少含5卷腕带打印纸）</w:t>
            </w:r>
            <w:r w:rsidR="00701213">
              <w:rPr>
                <w:rStyle w:val="font21"/>
                <w:rFonts w:eastAsia="宋体" w:hint="default"/>
                <w:kern w:val="1"/>
              </w:rPr>
              <w:t>：</w:t>
            </w:r>
            <w:r w:rsidRPr="00417188">
              <w:rPr>
                <w:rStyle w:val="font21"/>
                <w:rFonts w:eastAsia="宋体" w:hint="default"/>
                <w:kern w:val="1"/>
              </w:rPr>
              <w:t>热敏打印，支持无线、WIFI、蓝牙等协议</w:t>
            </w:r>
            <w:r w:rsidR="00701213">
              <w:rPr>
                <w:rStyle w:val="font21"/>
                <w:rFonts w:eastAsia="宋体" w:hint="default"/>
                <w:kern w:val="1"/>
              </w:rPr>
              <w:t>，具有</w:t>
            </w:r>
            <w:r w:rsidRPr="00417188">
              <w:rPr>
                <w:rStyle w:val="font21"/>
                <w:rFonts w:eastAsia="宋体" w:hint="default"/>
                <w:kern w:val="1"/>
              </w:rPr>
              <w:t>打印模板，打印位置准确</w:t>
            </w:r>
            <w:r w:rsidR="00701213">
              <w:rPr>
                <w:rStyle w:val="font21"/>
                <w:rFonts w:eastAsia="宋体" w:hint="default"/>
                <w:kern w:val="1"/>
              </w:rPr>
              <w:t>。</w:t>
            </w:r>
          </w:p>
          <w:p w14:paraId="235AB6E3" w14:textId="178BE88B" w:rsidR="00BA3621" w:rsidRPr="00417188" w:rsidRDefault="00BA3621" w:rsidP="000154C9">
            <w:pPr>
              <w:spacing w:before="120"/>
              <w:ind w:leftChars="100" w:left="210"/>
              <w:rPr>
                <w:rStyle w:val="font21"/>
                <w:rFonts w:eastAsia="宋体" w:hint="default"/>
                <w:kern w:val="1"/>
              </w:rPr>
            </w:pPr>
            <w:r w:rsidRPr="00417188">
              <w:rPr>
                <w:rStyle w:val="font21"/>
                <w:rFonts w:eastAsia="宋体" w:hint="default"/>
                <w:kern w:val="1"/>
              </w:rPr>
              <w:t>2</w:t>
            </w:r>
            <w:r w:rsidR="00701213">
              <w:rPr>
                <w:rStyle w:val="font21"/>
                <w:rFonts w:eastAsia="宋体" w:hint="default"/>
                <w:kern w:val="1"/>
              </w:rPr>
              <w:t>．</w:t>
            </w:r>
            <w:r w:rsidRPr="00417188">
              <w:rPr>
                <w:rStyle w:val="font21"/>
                <w:rFonts w:eastAsia="宋体" w:hint="default"/>
                <w:kern w:val="1"/>
              </w:rPr>
              <w:t>标签打印机 1台（至少含5卷标签打印纸）</w:t>
            </w:r>
            <w:r w:rsidR="00701213">
              <w:rPr>
                <w:rStyle w:val="font21"/>
                <w:rFonts w:eastAsia="宋体" w:hint="default"/>
                <w:kern w:val="1"/>
              </w:rPr>
              <w:t>：</w:t>
            </w:r>
            <w:r w:rsidRPr="00417188">
              <w:rPr>
                <w:rStyle w:val="font21"/>
                <w:rFonts w:eastAsia="宋体" w:hint="default"/>
                <w:kern w:val="1"/>
              </w:rPr>
              <w:t xml:space="preserve">热敏打印，支持无线、WIFI、蓝牙等协议 </w:t>
            </w:r>
            <w:r w:rsidR="00701213">
              <w:rPr>
                <w:rStyle w:val="font21"/>
                <w:rFonts w:eastAsia="宋体" w:hint="default"/>
                <w:kern w:val="1"/>
              </w:rPr>
              <w:t>，具有</w:t>
            </w:r>
            <w:r w:rsidRPr="00417188">
              <w:rPr>
                <w:rStyle w:val="font21"/>
                <w:rFonts w:eastAsia="宋体" w:hint="default"/>
                <w:kern w:val="1"/>
              </w:rPr>
              <w:t>打印模板，打印位置准确</w:t>
            </w:r>
            <w:r w:rsidR="00701213">
              <w:rPr>
                <w:rStyle w:val="font21"/>
                <w:rFonts w:eastAsia="宋体" w:hint="default"/>
                <w:kern w:val="1"/>
              </w:rPr>
              <w:t>。</w:t>
            </w:r>
          </w:p>
          <w:p w14:paraId="0E9DE8BE" w14:textId="5C248F5A" w:rsidR="00BA3621" w:rsidRPr="00417188" w:rsidRDefault="00BA3621" w:rsidP="000154C9">
            <w:pPr>
              <w:spacing w:before="120"/>
              <w:ind w:firstLineChars="100" w:firstLine="180"/>
              <w:rPr>
                <w:rStyle w:val="font21"/>
                <w:rFonts w:eastAsia="宋体" w:hint="default"/>
                <w:kern w:val="1"/>
              </w:rPr>
            </w:pPr>
            <w:r w:rsidRPr="00417188">
              <w:rPr>
                <w:rStyle w:val="font21"/>
                <w:rFonts w:eastAsia="宋体" w:hint="default"/>
                <w:kern w:val="1"/>
              </w:rPr>
              <w:t>3</w:t>
            </w:r>
            <w:r w:rsidR="00701213">
              <w:rPr>
                <w:rStyle w:val="font21"/>
                <w:rFonts w:eastAsia="宋体" w:hint="default"/>
                <w:kern w:val="1"/>
              </w:rPr>
              <w:t>．便携式计算机</w:t>
            </w:r>
            <w:r w:rsidRPr="00417188">
              <w:rPr>
                <w:rStyle w:val="font21"/>
                <w:rFonts w:eastAsia="宋体" w:hint="default"/>
                <w:kern w:val="1"/>
              </w:rPr>
              <w:t xml:space="preserve"> 1台</w:t>
            </w:r>
            <w:r w:rsidR="00701213">
              <w:rPr>
                <w:rStyle w:val="font21"/>
                <w:rFonts w:eastAsia="宋体" w:hint="default"/>
                <w:kern w:val="1"/>
              </w:rPr>
              <w:t>：</w:t>
            </w:r>
            <w:r w:rsidRPr="00417188">
              <w:rPr>
                <w:rStyle w:val="font21"/>
                <w:rFonts w:eastAsia="宋体" w:hint="default"/>
                <w:kern w:val="1"/>
              </w:rPr>
              <w:t>CPU型号：i5 10代处理器以上</w:t>
            </w:r>
            <w:r w:rsidR="00701213">
              <w:rPr>
                <w:rStyle w:val="font21"/>
                <w:rFonts w:eastAsia="宋体" w:hint="default"/>
                <w:kern w:val="1"/>
              </w:rPr>
              <w:t>，</w:t>
            </w:r>
            <w:r w:rsidRPr="00417188">
              <w:rPr>
                <w:rStyle w:val="font21"/>
                <w:rFonts w:eastAsia="宋体" w:hint="default"/>
                <w:kern w:val="1"/>
              </w:rPr>
              <w:t>内存≥8G</w:t>
            </w:r>
            <w:r w:rsidR="00701213">
              <w:rPr>
                <w:rStyle w:val="font21"/>
                <w:rFonts w:eastAsia="宋体" w:hint="default"/>
                <w:kern w:val="1"/>
              </w:rPr>
              <w:t>，</w:t>
            </w:r>
            <w:r w:rsidRPr="00417188">
              <w:rPr>
                <w:rStyle w:val="font21"/>
                <w:rFonts w:eastAsia="宋体" w:hint="default"/>
                <w:kern w:val="1"/>
              </w:rPr>
              <w:t>硬盘≥512G</w:t>
            </w:r>
            <w:r w:rsidR="00701213">
              <w:rPr>
                <w:rStyle w:val="font21"/>
                <w:rFonts w:eastAsia="宋体" w:hint="default"/>
                <w:kern w:val="1"/>
              </w:rPr>
              <w:t>。</w:t>
            </w:r>
          </w:p>
          <w:p w14:paraId="2C0DC842" w14:textId="21E74B9F" w:rsidR="00BA3621" w:rsidRDefault="00BA3621" w:rsidP="000154C9">
            <w:pPr>
              <w:spacing w:before="120"/>
              <w:ind w:leftChars="100" w:left="210"/>
              <w:rPr>
                <w:rStyle w:val="font21"/>
                <w:rFonts w:eastAsia="宋体" w:hint="default"/>
                <w:kern w:val="1"/>
              </w:rPr>
            </w:pPr>
            <w:r w:rsidRPr="00417188">
              <w:rPr>
                <w:rStyle w:val="font21"/>
                <w:rFonts w:eastAsia="宋体" w:hint="default"/>
                <w:kern w:val="1"/>
              </w:rPr>
              <w:t>4</w:t>
            </w:r>
            <w:r w:rsidR="00701213">
              <w:rPr>
                <w:rStyle w:val="font21"/>
                <w:rFonts w:eastAsia="宋体" w:hint="default"/>
                <w:kern w:val="1"/>
              </w:rPr>
              <w:t>．</w:t>
            </w:r>
            <w:r w:rsidRPr="00417188">
              <w:rPr>
                <w:rStyle w:val="font21"/>
                <w:rFonts w:eastAsia="宋体" w:hint="default"/>
                <w:kern w:val="1"/>
              </w:rPr>
              <w:t>移动护理PDA 3台</w:t>
            </w:r>
            <w:r w:rsidR="00701213">
              <w:rPr>
                <w:rStyle w:val="font21"/>
                <w:rFonts w:eastAsia="宋体" w:hint="default"/>
                <w:kern w:val="1"/>
              </w:rPr>
              <w:t>：</w:t>
            </w:r>
            <w:r w:rsidRPr="00417188">
              <w:rPr>
                <w:rStyle w:val="font21"/>
                <w:rFonts w:eastAsia="宋体" w:hint="default"/>
                <w:kern w:val="1"/>
              </w:rPr>
              <w:t>操作系统：Android 10以上</w:t>
            </w:r>
            <w:r w:rsidR="00701213">
              <w:rPr>
                <w:rStyle w:val="font21"/>
                <w:rFonts w:eastAsia="宋体" w:hint="default"/>
                <w:kern w:val="1"/>
              </w:rPr>
              <w:t>，</w:t>
            </w:r>
            <w:r w:rsidRPr="00417188">
              <w:rPr>
                <w:rStyle w:val="font21"/>
                <w:rFonts w:eastAsia="宋体" w:hint="default"/>
                <w:kern w:val="1"/>
              </w:rPr>
              <w:t>RAM+ROM：至少2+16G</w:t>
            </w:r>
            <w:r w:rsidR="00701213">
              <w:rPr>
                <w:rStyle w:val="font21"/>
                <w:rFonts w:eastAsia="宋体" w:hint="default"/>
                <w:kern w:val="1"/>
              </w:rPr>
              <w:t>，</w:t>
            </w:r>
            <w:r w:rsidRPr="00417188">
              <w:rPr>
                <w:rStyle w:val="font21"/>
                <w:rFonts w:eastAsia="宋体" w:hint="default"/>
                <w:kern w:val="1"/>
              </w:rPr>
              <w:t>屏幕尺寸：不小于5寸</w:t>
            </w:r>
            <w:r w:rsidR="00701213">
              <w:rPr>
                <w:rStyle w:val="font21"/>
                <w:rFonts w:eastAsia="宋体" w:hint="default"/>
                <w:kern w:val="1"/>
              </w:rPr>
              <w:t>，</w:t>
            </w:r>
            <w:r w:rsidRPr="00417188">
              <w:rPr>
                <w:rStyle w:val="font21"/>
                <w:rFonts w:eastAsia="宋体" w:hint="default"/>
                <w:kern w:val="1"/>
              </w:rPr>
              <w:t>处理器：不低于8核2.0GHz</w:t>
            </w:r>
            <w:r w:rsidR="00701213">
              <w:rPr>
                <w:rStyle w:val="font21"/>
                <w:rFonts w:eastAsia="宋体" w:hint="default"/>
                <w:kern w:val="1"/>
              </w:rPr>
              <w:t>，</w:t>
            </w:r>
            <w:r w:rsidRPr="00417188">
              <w:rPr>
                <w:rStyle w:val="font21"/>
                <w:rFonts w:eastAsia="宋体" w:hint="default"/>
                <w:kern w:val="1"/>
              </w:rPr>
              <w:t>支持条码扫描、NFC读写、前后置双摄像头，支持WIFI等</w:t>
            </w:r>
            <w:r w:rsidR="00701213">
              <w:rPr>
                <w:rStyle w:val="font21"/>
                <w:rFonts w:eastAsia="宋体" w:hint="default"/>
                <w:kern w:val="1"/>
              </w:rPr>
              <w:t>，</w:t>
            </w:r>
            <w:r w:rsidRPr="00417188">
              <w:rPr>
                <w:rStyle w:val="font21"/>
                <w:rFonts w:eastAsia="宋体" w:hint="default"/>
                <w:kern w:val="1"/>
              </w:rPr>
              <w:t>待机时间不低于400小时</w:t>
            </w:r>
            <w:r w:rsidR="00701213">
              <w:rPr>
                <w:rStyle w:val="font21"/>
                <w:rFonts w:eastAsia="宋体" w:hint="default"/>
                <w:kern w:val="1"/>
              </w:rPr>
              <w:t>，</w:t>
            </w:r>
            <w:r w:rsidRPr="00417188">
              <w:rPr>
                <w:rStyle w:val="font21"/>
                <w:rFonts w:eastAsia="宋体" w:hint="default"/>
                <w:kern w:val="1"/>
              </w:rPr>
              <w:t>通知方式：</w:t>
            </w:r>
            <w:r w:rsidR="00701213">
              <w:rPr>
                <w:rStyle w:val="font21"/>
                <w:rFonts w:eastAsia="宋体" w:hint="default"/>
                <w:kern w:val="1"/>
              </w:rPr>
              <w:t>包括</w:t>
            </w:r>
            <w:r w:rsidRPr="00417188">
              <w:rPr>
                <w:rStyle w:val="font21"/>
                <w:rFonts w:eastAsia="宋体" w:hint="default"/>
                <w:kern w:val="1"/>
              </w:rPr>
              <w:t>声音，振动等</w:t>
            </w:r>
            <w:r w:rsidR="00701213">
              <w:rPr>
                <w:rStyle w:val="font21"/>
                <w:rFonts w:eastAsia="宋体" w:hint="default"/>
                <w:kern w:val="1"/>
              </w:rPr>
              <w:t>。</w:t>
            </w:r>
          </w:p>
          <w:p w14:paraId="414CCFD4" w14:textId="1370FD7B" w:rsidR="00701213" w:rsidRPr="00417188" w:rsidRDefault="00701213" w:rsidP="000154C9">
            <w:pPr>
              <w:spacing w:before="120"/>
              <w:rPr>
                <w:rFonts w:ascii="宋体" w:eastAsia="宋体" w:hAnsi="宋体"/>
                <w:sz w:val="18"/>
                <w:szCs w:val="18"/>
              </w:rPr>
            </w:pPr>
            <w:r>
              <w:rPr>
                <w:rFonts w:hint="eastAsia"/>
              </w:rPr>
              <w:t>三、质保期不小于三年，质保期内提供免费上门维修服务。</w:t>
            </w:r>
          </w:p>
          <w:p w14:paraId="6CCC07C5" w14:textId="77777777" w:rsidR="0082686D" w:rsidRPr="00417188" w:rsidRDefault="0082686D" w:rsidP="000154C9">
            <w:pPr>
              <w:spacing w:before="120"/>
              <w:rPr>
                <w:rFonts w:ascii="宋体" w:eastAsia="宋体" w:hAnsi="宋体" w:cs="Times New Roman"/>
                <w:sz w:val="18"/>
                <w:szCs w:val="18"/>
              </w:rPr>
            </w:pPr>
          </w:p>
          <w:p w14:paraId="57826B64" w14:textId="77777777" w:rsidR="0082686D" w:rsidRPr="00417188" w:rsidRDefault="0082686D" w:rsidP="000154C9">
            <w:pPr>
              <w:spacing w:before="120"/>
              <w:rPr>
                <w:rFonts w:ascii="宋体" w:eastAsia="宋体" w:hAnsi="宋体" w:cs="Times New Roman"/>
                <w:sz w:val="18"/>
                <w:szCs w:val="18"/>
              </w:rPr>
            </w:pPr>
          </w:p>
          <w:p w14:paraId="14FE1DB7" w14:textId="04E9D72B" w:rsidR="009A7FBA" w:rsidRPr="00417188" w:rsidRDefault="00947154" w:rsidP="00092E00">
            <w:pPr>
              <w:spacing w:before="120"/>
              <w:rPr>
                <w:rFonts w:ascii="宋体" w:eastAsia="宋体" w:hAnsi="宋体" w:cs="Times New Roman"/>
                <w:sz w:val="18"/>
                <w:szCs w:val="18"/>
              </w:rPr>
            </w:pPr>
            <w:r w:rsidRPr="00417188">
              <w:rPr>
                <w:rFonts w:ascii="宋体" w:eastAsia="宋体" w:hAnsi="宋体" w:cs="Times New Roman"/>
                <w:sz w:val="18"/>
                <w:szCs w:val="18"/>
              </w:rPr>
              <w:t xml:space="preserve">　          </w:t>
            </w:r>
            <w:r w:rsidRPr="00417188">
              <w:rPr>
                <w:rFonts w:ascii="宋体" w:eastAsia="宋体" w:hAnsi="宋体" w:cs="Times New Roman" w:hint="eastAsia"/>
                <w:sz w:val="18"/>
                <w:szCs w:val="18"/>
              </w:rPr>
              <w:t xml:space="preserve"> </w:t>
            </w:r>
            <w:r w:rsidRPr="00417188">
              <w:rPr>
                <w:rFonts w:ascii="宋体" w:eastAsia="宋体" w:hAnsi="宋体" w:cs="Times New Roman"/>
                <w:sz w:val="18"/>
                <w:szCs w:val="18"/>
              </w:rPr>
              <w:t xml:space="preserve">                    </w:t>
            </w:r>
            <w:r w:rsidRPr="00417188">
              <w:rPr>
                <w:rFonts w:ascii="宋体" w:eastAsia="宋体" w:hAnsi="宋体" w:cs="Times New Roman" w:hint="eastAsia"/>
                <w:sz w:val="18"/>
                <w:szCs w:val="18"/>
              </w:rPr>
              <w:t xml:space="preserve">  </w:t>
            </w:r>
            <w:r w:rsidRPr="00417188">
              <w:rPr>
                <w:rFonts w:ascii="宋体" w:eastAsia="宋体" w:hAnsi="宋体" w:cs="Times New Roman"/>
                <w:sz w:val="18"/>
                <w:szCs w:val="18"/>
              </w:rPr>
              <w:t xml:space="preserve"> </w:t>
            </w:r>
            <w:r w:rsidR="00092E00">
              <w:rPr>
                <w:rFonts w:ascii="宋体" w:eastAsia="宋体" w:hAnsi="宋体" w:cs="Times New Roman" w:hint="eastAsia"/>
                <w:sz w:val="18"/>
                <w:szCs w:val="18"/>
              </w:rPr>
              <w:t xml:space="preserve"> </w:t>
            </w:r>
          </w:p>
        </w:tc>
      </w:tr>
    </w:tbl>
    <w:p w14:paraId="59DE3115" w14:textId="77777777" w:rsidR="00B0415F" w:rsidRDefault="00B0415F">
      <w:pPr>
        <w:rPr>
          <w:rFonts w:ascii="宋体" w:eastAsia="宋体" w:hAnsi="宋体"/>
          <w:sz w:val="18"/>
          <w:szCs w:val="18"/>
        </w:rPr>
      </w:pPr>
    </w:p>
    <w:p w14:paraId="305A33E1" w14:textId="32F9F82F" w:rsidR="009A7FBA" w:rsidRDefault="00092E00">
      <w:pPr>
        <w:ind w:leftChars="-1" w:left="243" w:hangingChars="136" w:hanging="245"/>
        <w:rPr>
          <w:rFonts w:ascii="宋体" w:eastAsia="宋体" w:hAnsi="宋体"/>
          <w:sz w:val="18"/>
          <w:szCs w:val="18"/>
        </w:rPr>
      </w:pPr>
      <w:r>
        <w:rPr>
          <w:rFonts w:ascii="宋体" w:eastAsia="宋体" w:hAnsi="宋体" w:hint="eastAsia"/>
          <w:sz w:val="18"/>
          <w:szCs w:val="18"/>
        </w:rPr>
        <w:t xml:space="preserve"> </w:t>
      </w:r>
      <w:bookmarkStart w:id="0" w:name="_GoBack"/>
      <w:bookmarkEnd w:id="0"/>
    </w:p>
    <w:sectPr w:rsidR="009A7FBA" w:rsidSect="0061629E">
      <w:pgSz w:w="11906" w:h="16838"/>
      <w:pgMar w:top="907" w:right="1644" w:bottom="907" w:left="1644"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C8FC8" w14:textId="77777777" w:rsidR="00C34FD5" w:rsidRDefault="00C34FD5" w:rsidP="00361B25">
      <w:r>
        <w:separator/>
      </w:r>
    </w:p>
  </w:endnote>
  <w:endnote w:type="continuationSeparator" w:id="0">
    <w:p w14:paraId="69BE4EEF" w14:textId="77777777" w:rsidR="00C34FD5" w:rsidRDefault="00C34FD5" w:rsidP="0036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080E0000" w:usb2="00000010"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80A03" w14:textId="77777777" w:rsidR="00C34FD5" w:rsidRDefault="00C34FD5" w:rsidP="00361B25">
      <w:r>
        <w:separator/>
      </w:r>
    </w:p>
  </w:footnote>
  <w:footnote w:type="continuationSeparator" w:id="0">
    <w:p w14:paraId="49A60C0E" w14:textId="77777777" w:rsidR="00C34FD5" w:rsidRDefault="00C34FD5" w:rsidP="00361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34F19A"/>
    <w:multiLevelType w:val="singleLevel"/>
    <w:tmpl w:val="D034F19A"/>
    <w:lvl w:ilvl="0">
      <w:start w:val="1"/>
      <w:numFmt w:val="chineseCounting"/>
      <w:suff w:val="nothing"/>
      <w:lvlText w:val="%1、"/>
      <w:lvlJc w:val="left"/>
      <w:rPr>
        <w:rFonts w:hint="eastAsia"/>
      </w:rPr>
    </w:lvl>
  </w:abstractNum>
  <w:abstractNum w:abstractNumId="1" w15:restartNumberingAfterBreak="0">
    <w:nsid w:val="EF9759DA"/>
    <w:multiLevelType w:val="singleLevel"/>
    <w:tmpl w:val="EF9759DA"/>
    <w:lvl w:ilvl="0">
      <w:start w:val="1"/>
      <w:numFmt w:val="decimal"/>
      <w:suff w:val="nothing"/>
      <w:lvlText w:val="%1、"/>
      <w:lvlJc w:val="left"/>
    </w:lvl>
  </w:abstractNum>
  <w:abstractNum w:abstractNumId="2" w15:restartNumberingAfterBreak="0">
    <w:nsid w:val="53EACC53"/>
    <w:multiLevelType w:val="singleLevel"/>
    <w:tmpl w:val="53EACC53"/>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yMzExMmRiMGUyOGIxOThlY2YxZDNkZDFlMGRlYjMifQ=="/>
  </w:docVars>
  <w:rsids>
    <w:rsidRoot w:val="009917FC"/>
    <w:rsid w:val="000154C9"/>
    <w:rsid w:val="0007455A"/>
    <w:rsid w:val="00077372"/>
    <w:rsid w:val="00092E00"/>
    <w:rsid w:val="000F4E7C"/>
    <w:rsid w:val="0011746F"/>
    <w:rsid w:val="003372BD"/>
    <w:rsid w:val="00351550"/>
    <w:rsid w:val="00361B25"/>
    <w:rsid w:val="003B284B"/>
    <w:rsid w:val="003C6D7B"/>
    <w:rsid w:val="00417188"/>
    <w:rsid w:val="004A00AB"/>
    <w:rsid w:val="004C4F4E"/>
    <w:rsid w:val="004D6A3F"/>
    <w:rsid w:val="005644A1"/>
    <w:rsid w:val="005A2D64"/>
    <w:rsid w:val="005D3221"/>
    <w:rsid w:val="00601A71"/>
    <w:rsid w:val="0061629E"/>
    <w:rsid w:val="00701213"/>
    <w:rsid w:val="007C0E4C"/>
    <w:rsid w:val="0082686D"/>
    <w:rsid w:val="0085369C"/>
    <w:rsid w:val="00875CA0"/>
    <w:rsid w:val="00947154"/>
    <w:rsid w:val="009917FC"/>
    <w:rsid w:val="009A7FBA"/>
    <w:rsid w:val="00A03370"/>
    <w:rsid w:val="00A45001"/>
    <w:rsid w:val="00AA2F93"/>
    <w:rsid w:val="00AA43B3"/>
    <w:rsid w:val="00B0415F"/>
    <w:rsid w:val="00BA3621"/>
    <w:rsid w:val="00C34FD5"/>
    <w:rsid w:val="00C70826"/>
    <w:rsid w:val="00D22125"/>
    <w:rsid w:val="00D5688F"/>
    <w:rsid w:val="00DF5B40"/>
    <w:rsid w:val="00E12F09"/>
    <w:rsid w:val="00F06A8F"/>
    <w:rsid w:val="020016E9"/>
    <w:rsid w:val="035E0DBD"/>
    <w:rsid w:val="051200B1"/>
    <w:rsid w:val="06224324"/>
    <w:rsid w:val="080C703A"/>
    <w:rsid w:val="08CE2541"/>
    <w:rsid w:val="0921401C"/>
    <w:rsid w:val="0A2F5262"/>
    <w:rsid w:val="0A40746F"/>
    <w:rsid w:val="0C616F96"/>
    <w:rsid w:val="0CE75980"/>
    <w:rsid w:val="0E00548A"/>
    <w:rsid w:val="0E87566C"/>
    <w:rsid w:val="0EAA3109"/>
    <w:rsid w:val="0F000F7B"/>
    <w:rsid w:val="0F8C6CB2"/>
    <w:rsid w:val="0FC53716"/>
    <w:rsid w:val="0FD52407"/>
    <w:rsid w:val="0FE86364"/>
    <w:rsid w:val="0FF02D9D"/>
    <w:rsid w:val="108C69C6"/>
    <w:rsid w:val="10BB15FD"/>
    <w:rsid w:val="11B524F0"/>
    <w:rsid w:val="121511E1"/>
    <w:rsid w:val="121D3BF2"/>
    <w:rsid w:val="12F06D4C"/>
    <w:rsid w:val="1367781A"/>
    <w:rsid w:val="13F67F03"/>
    <w:rsid w:val="155E2E9F"/>
    <w:rsid w:val="17CF598E"/>
    <w:rsid w:val="17DE3E23"/>
    <w:rsid w:val="1852782C"/>
    <w:rsid w:val="185D2F9A"/>
    <w:rsid w:val="18F733EE"/>
    <w:rsid w:val="195E16BF"/>
    <w:rsid w:val="1BB05AD7"/>
    <w:rsid w:val="1C4F0B9E"/>
    <w:rsid w:val="1CBA09BB"/>
    <w:rsid w:val="1E14059F"/>
    <w:rsid w:val="1E694901"/>
    <w:rsid w:val="1EFB350D"/>
    <w:rsid w:val="20A43E5C"/>
    <w:rsid w:val="218B3DFB"/>
    <w:rsid w:val="21F55E1F"/>
    <w:rsid w:val="23305E7B"/>
    <w:rsid w:val="24174945"/>
    <w:rsid w:val="243F3E9B"/>
    <w:rsid w:val="244A6AC8"/>
    <w:rsid w:val="245636BF"/>
    <w:rsid w:val="26E256DE"/>
    <w:rsid w:val="26E42C82"/>
    <w:rsid w:val="27C6290A"/>
    <w:rsid w:val="27DD7C53"/>
    <w:rsid w:val="289F315B"/>
    <w:rsid w:val="28C80903"/>
    <w:rsid w:val="292A511A"/>
    <w:rsid w:val="29D67050"/>
    <w:rsid w:val="29E84D31"/>
    <w:rsid w:val="2A0059C4"/>
    <w:rsid w:val="2AAB228B"/>
    <w:rsid w:val="2C33078A"/>
    <w:rsid w:val="2C92725E"/>
    <w:rsid w:val="2C9A25B7"/>
    <w:rsid w:val="2DD815E9"/>
    <w:rsid w:val="2DFE26D1"/>
    <w:rsid w:val="2F803CE6"/>
    <w:rsid w:val="2FEC137B"/>
    <w:rsid w:val="3179279B"/>
    <w:rsid w:val="31EC5663"/>
    <w:rsid w:val="32786EF6"/>
    <w:rsid w:val="32D83E39"/>
    <w:rsid w:val="338F274A"/>
    <w:rsid w:val="33B026C0"/>
    <w:rsid w:val="34C06933"/>
    <w:rsid w:val="34C12DD7"/>
    <w:rsid w:val="35A10512"/>
    <w:rsid w:val="35C81F43"/>
    <w:rsid w:val="37737C8C"/>
    <w:rsid w:val="379A346B"/>
    <w:rsid w:val="39053BD7"/>
    <w:rsid w:val="39A9208B"/>
    <w:rsid w:val="3AF86E26"/>
    <w:rsid w:val="3B201ED9"/>
    <w:rsid w:val="3CCD6091"/>
    <w:rsid w:val="3ECB6600"/>
    <w:rsid w:val="40694322"/>
    <w:rsid w:val="41DD28D2"/>
    <w:rsid w:val="41E225DE"/>
    <w:rsid w:val="43100A85"/>
    <w:rsid w:val="433A3D54"/>
    <w:rsid w:val="44E26451"/>
    <w:rsid w:val="456357E4"/>
    <w:rsid w:val="4961203A"/>
    <w:rsid w:val="4968786D"/>
    <w:rsid w:val="49DB003F"/>
    <w:rsid w:val="4C8449BE"/>
    <w:rsid w:val="4CEB4DF7"/>
    <w:rsid w:val="4D4D1254"/>
    <w:rsid w:val="4D5A3970"/>
    <w:rsid w:val="4E881E17"/>
    <w:rsid w:val="4F0C47F7"/>
    <w:rsid w:val="4F635A31"/>
    <w:rsid w:val="4FB31116"/>
    <w:rsid w:val="50CE3917"/>
    <w:rsid w:val="513B7615"/>
    <w:rsid w:val="51422F10"/>
    <w:rsid w:val="515A3F3F"/>
    <w:rsid w:val="516A7EFA"/>
    <w:rsid w:val="52CA6EA2"/>
    <w:rsid w:val="52EA4E4F"/>
    <w:rsid w:val="53422EDD"/>
    <w:rsid w:val="53990623"/>
    <w:rsid w:val="55110DB9"/>
    <w:rsid w:val="555E7D76"/>
    <w:rsid w:val="557669C3"/>
    <w:rsid w:val="55C51BA3"/>
    <w:rsid w:val="561346BC"/>
    <w:rsid w:val="581D5CC6"/>
    <w:rsid w:val="587D49B7"/>
    <w:rsid w:val="58A75590"/>
    <w:rsid w:val="59EE16C8"/>
    <w:rsid w:val="5AC8016B"/>
    <w:rsid w:val="5B20299D"/>
    <w:rsid w:val="5CE9261B"/>
    <w:rsid w:val="5EDC2437"/>
    <w:rsid w:val="5F685A79"/>
    <w:rsid w:val="5F881C77"/>
    <w:rsid w:val="5FDC0215"/>
    <w:rsid w:val="620A72BB"/>
    <w:rsid w:val="623205C0"/>
    <w:rsid w:val="626764BC"/>
    <w:rsid w:val="62957FCE"/>
    <w:rsid w:val="63161C90"/>
    <w:rsid w:val="63EB49E7"/>
    <w:rsid w:val="65C77271"/>
    <w:rsid w:val="681349F0"/>
    <w:rsid w:val="68BC5088"/>
    <w:rsid w:val="69F745C9"/>
    <w:rsid w:val="6A2151A2"/>
    <w:rsid w:val="6B5275DD"/>
    <w:rsid w:val="6BD6020E"/>
    <w:rsid w:val="6CAF118B"/>
    <w:rsid w:val="6CB5251A"/>
    <w:rsid w:val="6D3A5127"/>
    <w:rsid w:val="6DD358C1"/>
    <w:rsid w:val="70A73F27"/>
    <w:rsid w:val="710870BC"/>
    <w:rsid w:val="71EC078C"/>
    <w:rsid w:val="729A5612"/>
    <w:rsid w:val="74B03CF2"/>
    <w:rsid w:val="757765BE"/>
    <w:rsid w:val="75A86778"/>
    <w:rsid w:val="766E42FE"/>
    <w:rsid w:val="76B92C06"/>
    <w:rsid w:val="76C45833"/>
    <w:rsid w:val="792151BF"/>
    <w:rsid w:val="7A2A2439"/>
    <w:rsid w:val="7A5E7D4D"/>
    <w:rsid w:val="7C296138"/>
    <w:rsid w:val="7CB4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A3F23"/>
  <w15:docId w15:val="{20C62CBC-2CBE-468F-B4D9-B75658DD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1B2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61B25"/>
    <w:rPr>
      <w:rFonts w:asciiTheme="minorHAnsi" w:eastAsiaTheme="minorEastAsia" w:hAnsiTheme="minorHAnsi" w:cstheme="minorBidi"/>
      <w:kern w:val="2"/>
      <w:sz w:val="18"/>
      <w:szCs w:val="18"/>
    </w:rPr>
  </w:style>
  <w:style w:type="paragraph" w:styleId="a6">
    <w:name w:val="footer"/>
    <w:basedOn w:val="a"/>
    <w:link w:val="a7"/>
    <w:uiPriority w:val="99"/>
    <w:unhideWhenUsed/>
    <w:rsid w:val="00361B25"/>
    <w:pPr>
      <w:tabs>
        <w:tab w:val="center" w:pos="4153"/>
        <w:tab w:val="right" w:pos="8306"/>
      </w:tabs>
      <w:snapToGrid w:val="0"/>
      <w:jc w:val="left"/>
    </w:pPr>
    <w:rPr>
      <w:sz w:val="18"/>
      <w:szCs w:val="18"/>
    </w:rPr>
  </w:style>
  <w:style w:type="character" w:customStyle="1" w:styleId="a7">
    <w:name w:val="页脚 字符"/>
    <w:basedOn w:val="a0"/>
    <w:link w:val="a6"/>
    <w:uiPriority w:val="99"/>
    <w:rsid w:val="00361B25"/>
    <w:rPr>
      <w:rFonts w:asciiTheme="minorHAnsi" w:eastAsiaTheme="minorEastAsia" w:hAnsiTheme="minorHAnsi" w:cstheme="minorBidi"/>
      <w:kern w:val="2"/>
      <w:sz w:val="18"/>
      <w:szCs w:val="18"/>
    </w:rPr>
  </w:style>
  <w:style w:type="character" w:customStyle="1" w:styleId="font21">
    <w:name w:val="font21"/>
    <w:qFormat/>
    <w:rsid w:val="00BA3621"/>
    <w:rPr>
      <w:rFonts w:ascii="宋体" w:hAnsi="宋体" w:cs="宋体" w:hint="eastAsi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1822</Characters>
  <Application>Microsoft Office Word</Application>
  <DocSecurity>0</DocSecurity>
  <Lines>15</Lines>
  <Paragraphs>4</Paragraphs>
  <ScaleCrop>false</ScaleCrop>
  <Company>南京中医药大学</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4</cp:revision>
  <dcterms:created xsi:type="dcterms:W3CDTF">2022-11-16T06:54:00Z</dcterms:created>
  <dcterms:modified xsi:type="dcterms:W3CDTF">2022-11-30T08:51:00Z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502C518105C449E4B4B7AC2781B22ACF</vt:lpwstr>
  </property>
</Properties>
</file>