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仪器设备购置技术参数要求确认单</w:t>
      </w:r>
    </w:p>
    <w:tbl>
      <w:tblPr>
        <w:tblStyle w:val="5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850"/>
        <w:gridCol w:w="1900"/>
        <w:gridCol w:w="1361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产品名称</w:t>
            </w:r>
          </w:p>
        </w:tc>
        <w:tc>
          <w:tcPr>
            <w:tcW w:w="2750" w:type="dxa"/>
            <w:gridSpan w:val="2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超声波牙科治疗仪</w:t>
            </w:r>
          </w:p>
        </w:tc>
        <w:tc>
          <w:tcPr>
            <w:tcW w:w="1361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申购信息</w:t>
            </w:r>
          </w:p>
        </w:tc>
        <w:tc>
          <w:tcPr>
            <w:tcW w:w="2205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gridSpan w:val="2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参考品牌型号(选填)</w:t>
            </w:r>
          </w:p>
        </w:tc>
        <w:tc>
          <w:tcPr>
            <w:tcW w:w="5466" w:type="dxa"/>
            <w:gridSpan w:val="3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8296" w:type="dxa"/>
            <w:gridSpan w:val="5"/>
          </w:tcPr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主要用途描述：</w:t>
            </w:r>
            <w:r>
              <w:rPr>
                <w:rFonts w:hint="eastAsia"/>
              </w:rPr>
              <w:t>根管治疗，</w:t>
            </w:r>
            <w:r>
              <w:rPr>
                <w:rFonts w:hint="eastAsia" w:ascii="宋体" w:hAnsi="宋体"/>
              </w:rPr>
              <w:t>根管荡洗，牙体预备。要求与口腔科现有的赛特力配件配套使用。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0" w:hRule="atLeast"/>
        </w:trPr>
        <w:tc>
          <w:tcPr>
            <w:tcW w:w="8296" w:type="dxa"/>
            <w:gridSpan w:val="5"/>
          </w:tcPr>
          <w:p>
            <w:pPr>
              <w:rPr>
                <w:rFonts w:hint="eastAsia" w:ascii="宋体" w:hAnsi="宋体" w:eastAsia="宋体"/>
                <w:sz w:val="36"/>
                <w:szCs w:val="28"/>
              </w:rPr>
            </w:pPr>
            <w:r>
              <w:rPr>
                <w:rFonts w:hint="eastAsia" w:ascii="宋体" w:hAnsi="宋体" w:eastAsia="宋体"/>
                <w:sz w:val="36"/>
                <w:szCs w:val="28"/>
              </w:rPr>
              <w:t>一、配置要求：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 w:val="24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1"/>
              </w:rPr>
              <w:t>超声工作尖配备要求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 w:val="24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1"/>
              </w:rPr>
              <w:t>根管荡洗超声工作尖K15/21-25,4个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 w:val="24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1"/>
              </w:rPr>
              <w:t>窝洞预备超声工作尖EX1,2个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 w:val="24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1"/>
              </w:rPr>
              <w:t>纤细洁治尖1S,2个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 w:val="24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1"/>
              </w:rPr>
              <w:t>超声波牙科治疗仪匹配治疗车1台</w:t>
            </w:r>
          </w:p>
          <w:p>
            <w:pPr>
              <w:rPr>
                <w:rFonts w:ascii="宋体" w:hAnsi="宋体" w:eastAsia="宋体"/>
                <w:sz w:val="36"/>
                <w:szCs w:val="28"/>
              </w:rPr>
            </w:pPr>
            <w:r>
              <w:rPr>
                <w:rFonts w:hint="eastAsia" w:ascii="宋体" w:hAnsi="宋体" w:eastAsia="宋体"/>
                <w:sz w:val="36"/>
                <w:szCs w:val="28"/>
              </w:rPr>
              <w:t>二、参数要求：</w:t>
            </w:r>
          </w:p>
          <w:p>
            <w:pPr>
              <w:spacing w:line="400" w:lineRule="exact"/>
              <w:rPr>
                <w:szCs w:val="18"/>
              </w:rPr>
            </w:pPr>
            <w:r>
              <w:rPr>
                <w:rFonts w:hint="eastAsia"/>
                <w:b/>
                <w:sz w:val="24"/>
                <w:szCs w:val="21"/>
              </w:rPr>
              <w:t>1、</w:t>
            </w:r>
            <w:r>
              <w:rPr>
                <w:rFonts w:hint="eastAsia"/>
                <w:szCs w:val="18"/>
              </w:rPr>
              <w:t>采用双向动力高效能超声发生器，高频电子调节振幅，工作尖在单一水平方向往复主动摆动，可保持平滑、连续、精确的振动。</w:t>
            </w:r>
          </w:p>
          <w:p>
            <w:pPr>
              <w:tabs>
                <w:tab w:val="left" w:pos="420"/>
              </w:tabs>
              <w:spacing w:line="400" w:lineRule="exact"/>
              <w:ind w:left="420"/>
              <w:rPr>
                <w:szCs w:val="18"/>
              </w:rPr>
            </w:pPr>
            <w:r>
              <w:rPr>
                <w:rFonts w:hint="eastAsia"/>
                <w:szCs w:val="18"/>
              </w:rPr>
              <w:t>实时频率跟踪，双向推拉控制，智能功率反馈.。</w:t>
            </w:r>
          </w:p>
          <w:p>
            <w:pPr>
              <w:spacing w:line="400" w:lineRule="exact"/>
              <w:rPr>
                <w:szCs w:val="18"/>
              </w:rPr>
            </w:pPr>
            <w:r>
              <w:rPr>
                <w:rFonts w:hint="eastAsia"/>
                <w:szCs w:val="18"/>
              </w:rPr>
              <w:t>2、自带冲洗系统</w:t>
            </w:r>
          </w:p>
          <w:p>
            <w:pPr>
              <w:spacing w:line="400" w:lineRule="exact"/>
              <w:rPr>
                <w:szCs w:val="18"/>
              </w:rPr>
            </w:pPr>
            <w:r>
              <w:rPr>
                <w:rFonts w:hint="eastAsia"/>
                <w:szCs w:val="18"/>
              </w:rPr>
              <w:t>3、人体工程学设计</w:t>
            </w:r>
          </w:p>
          <w:p>
            <w:pPr>
              <w:spacing w:line="400" w:lineRule="exact"/>
              <w:rPr>
                <w:szCs w:val="18"/>
              </w:rPr>
            </w:pPr>
            <w:r>
              <w:rPr>
                <w:rFonts w:hint="eastAsia"/>
                <w:szCs w:val="18"/>
              </w:rPr>
              <w:t>4、平滑和无创的震动</w:t>
            </w:r>
          </w:p>
          <w:p>
            <w:pPr>
              <w:spacing w:line="400" w:lineRule="exact"/>
              <w:rPr>
                <w:szCs w:val="18"/>
              </w:rPr>
            </w:pPr>
            <w:r>
              <w:rPr>
                <w:rFonts w:hint="eastAsia"/>
                <w:szCs w:val="18"/>
              </w:rPr>
              <w:t>5、颜色标记系统</w:t>
            </w:r>
          </w:p>
          <w:p>
            <w:pPr>
              <w:spacing w:line="400" w:lineRule="exact"/>
              <w:ind w:firstLine="210" w:firstLineChars="100"/>
              <w:rPr>
                <w:szCs w:val="18"/>
              </w:rPr>
            </w:pPr>
            <w:r>
              <w:rPr>
                <w:rFonts w:hint="eastAsia"/>
                <w:szCs w:val="18"/>
              </w:rPr>
              <w:t>通过功率圆盘上的颜色标记，轻松设定每个工作尖所需的理想功率。</w:t>
            </w:r>
          </w:p>
          <w:p>
            <w:pPr>
              <w:numPr>
                <w:ilvl w:val="0"/>
                <w:numId w:val="1"/>
              </w:numPr>
              <w:spacing w:line="400" w:lineRule="exact"/>
              <w:rPr>
                <w:szCs w:val="18"/>
              </w:rPr>
            </w:pPr>
            <w:r>
              <w:rPr>
                <w:rFonts w:hint="eastAsia"/>
                <w:szCs w:val="18"/>
              </w:rPr>
              <w:t>绿色：低功率，适用于龈下牙周护理、种植体、烤瓷修复体维护。</w:t>
            </w:r>
          </w:p>
          <w:p>
            <w:pPr>
              <w:numPr>
                <w:ilvl w:val="0"/>
                <w:numId w:val="1"/>
              </w:numPr>
              <w:spacing w:line="400" w:lineRule="exact"/>
              <w:rPr>
                <w:szCs w:val="18"/>
              </w:rPr>
            </w:pPr>
            <w:r>
              <w:rPr>
                <w:rFonts w:hint="eastAsia"/>
                <w:szCs w:val="18"/>
              </w:rPr>
              <w:t>黄色：中等功率，适用于根管荡洗、取异物、根管倒充填等。</w:t>
            </w:r>
          </w:p>
          <w:p>
            <w:pPr>
              <w:numPr>
                <w:ilvl w:val="0"/>
                <w:numId w:val="1"/>
              </w:numPr>
              <w:spacing w:line="400" w:lineRule="exact"/>
              <w:rPr>
                <w:szCs w:val="18"/>
              </w:rPr>
            </w:pPr>
            <w:r>
              <w:rPr>
                <w:rFonts w:hint="eastAsia"/>
                <w:szCs w:val="18"/>
              </w:rPr>
              <w:t>蓝色：高功率，适用于龋洞预备、肩台预备。</w:t>
            </w:r>
          </w:p>
          <w:p>
            <w:pPr>
              <w:numPr>
                <w:ilvl w:val="0"/>
                <w:numId w:val="1"/>
              </w:numPr>
              <w:spacing w:line="400" w:lineRule="exact"/>
              <w:rPr>
                <w:szCs w:val="18"/>
              </w:rPr>
            </w:pPr>
            <w:r>
              <w:rPr>
                <w:rFonts w:hint="eastAsia"/>
                <w:szCs w:val="18"/>
              </w:rPr>
              <w:t>橙色：超强功率，适用于修复治疗中的松桩，去冠等。</w:t>
            </w:r>
          </w:p>
          <w:p>
            <w:pPr>
              <w:spacing w:line="400" w:lineRule="exact"/>
              <w:rPr>
                <w:rFonts w:ascii="宋体" w:hAnsi="宋体" w:eastAsia="宋体"/>
                <w:szCs w:val="18"/>
              </w:rPr>
            </w:pPr>
          </w:p>
          <w:p>
            <w:pPr>
              <w:spacing w:line="400" w:lineRule="exact"/>
              <w:rPr>
                <w:rFonts w:ascii="宋体" w:hAnsi="宋体" w:eastAsia="宋体"/>
                <w:sz w:val="24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1"/>
              </w:rPr>
              <w:t>电源电压：</w:t>
            </w:r>
            <w:r>
              <w:rPr>
                <w:rFonts w:hint="eastAsia" w:ascii="宋体" w:hAnsi="宋体" w:eastAsia="宋体"/>
                <w:sz w:val="24"/>
                <w:szCs w:val="21"/>
              </w:rPr>
              <w:tab/>
            </w:r>
            <w:r>
              <w:rPr>
                <w:rFonts w:hint="eastAsia" w:ascii="宋体" w:hAnsi="宋体" w:eastAsia="宋体"/>
                <w:sz w:val="24"/>
                <w:szCs w:val="21"/>
              </w:rPr>
              <w:t>230VAC-50/60Hz</w:t>
            </w:r>
          </w:p>
          <w:p>
            <w:pPr>
              <w:spacing w:line="400" w:lineRule="exact"/>
              <w:rPr>
                <w:rFonts w:ascii="宋体" w:hAnsi="宋体" w:eastAsia="宋体"/>
                <w:sz w:val="24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1"/>
              </w:rPr>
              <w:t xml:space="preserve">工作方式： </w:t>
            </w:r>
            <w:r>
              <w:rPr>
                <w:rFonts w:hint="eastAsia" w:ascii="宋体" w:hAnsi="宋体" w:eastAsia="宋体"/>
                <w:sz w:val="24"/>
                <w:szCs w:val="21"/>
              </w:rPr>
              <w:tab/>
            </w:r>
            <w:r>
              <w:rPr>
                <w:rFonts w:hint="eastAsia" w:ascii="宋体" w:hAnsi="宋体" w:eastAsia="宋体"/>
                <w:sz w:val="24"/>
                <w:szCs w:val="21"/>
              </w:rPr>
              <w:t>间歇工作10分钟/5分钟</w:t>
            </w:r>
          </w:p>
          <w:p>
            <w:pPr>
              <w:spacing w:line="400" w:lineRule="exact"/>
              <w:rPr>
                <w:rFonts w:ascii="宋体" w:hAnsi="宋体" w:eastAsia="宋体"/>
                <w:sz w:val="24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1"/>
              </w:rPr>
              <w:t>最大功耗：</w:t>
            </w:r>
            <w:r>
              <w:rPr>
                <w:rFonts w:hint="eastAsia" w:ascii="宋体" w:hAnsi="宋体" w:eastAsia="宋体"/>
                <w:sz w:val="24"/>
                <w:szCs w:val="21"/>
              </w:rPr>
              <w:tab/>
            </w:r>
            <w:r>
              <w:rPr>
                <w:rFonts w:hint="eastAsia" w:ascii="宋体" w:hAnsi="宋体" w:eastAsia="宋体"/>
                <w:sz w:val="24"/>
                <w:szCs w:val="21"/>
              </w:rPr>
              <w:t>30VA</w:t>
            </w:r>
          </w:p>
          <w:p>
            <w:pPr>
              <w:spacing w:line="400" w:lineRule="exact"/>
              <w:rPr>
                <w:rFonts w:ascii="宋体" w:hAnsi="宋体" w:eastAsia="宋体"/>
                <w:sz w:val="24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1"/>
              </w:rPr>
              <w:t>*振动频率：</w:t>
            </w:r>
            <w:r>
              <w:rPr>
                <w:rFonts w:hint="eastAsia" w:ascii="宋体" w:hAnsi="宋体" w:eastAsia="宋体"/>
                <w:sz w:val="24"/>
                <w:szCs w:val="21"/>
              </w:rPr>
              <w:tab/>
            </w:r>
            <w:r>
              <w:rPr>
                <w:rFonts w:hint="eastAsia" w:ascii="宋体" w:hAnsi="宋体" w:eastAsia="宋体"/>
                <w:sz w:val="24"/>
                <w:szCs w:val="21"/>
              </w:rPr>
              <w:t>28-36KHZ</w:t>
            </w:r>
          </w:p>
          <w:p>
            <w:pPr>
              <w:spacing w:line="400" w:lineRule="exact"/>
              <w:rPr>
                <w:rFonts w:ascii="宋体" w:hAnsi="宋体" w:eastAsia="宋体"/>
                <w:sz w:val="24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1"/>
              </w:rPr>
              <w:t>水压：</w:t>
            </w:r>
            <w:r>
              <w:rPr>
                <w:rFonts w:hint="eastAsia" w:ascii="宋体" w:hAnsi="宋体" w:eastAsia="宋体"/>
                <w:sz w:val="24"/>
                <w:szCs w:val="21"/>
              </w:rPr>
              <w:tab/>
            </w:r>
            <w:r>
              <w:rPr>
                <w:rFonts w:hint="eastAsia" w:ascii="宋体" w:hAnsi="宋体" w:eastAsia="宋体"/>
                <w:sz w:val="24"/>
                <w:szCs w:val="21"/>
              </w:rPr>
              <w:t>1-5bar(15-72.5psi)</w:t>
            </w:r>
          </w:p>
          <w:p>
            <w:pPr>
              <w:spacing w:line="400" w:lineRule="exact"/>
              <w:rPr>
                <w:rFonts w:ascii="宋体" w:hAnsi="宋体" w:eastAsia="宋体"/>
                <w:sz w:val="24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1"/>
              </w:rPr>
              <w:t>手柄线：</w:t>
            </w:r>
            <w:r>
              <w:rPr>
                <w:rFonts w:hint="eastAsia" w:ascii="宋体" w:hAnsi="宋体" w:eastAsia="宋体"/>
                <w:sz w:val="24"/>
                <w:szCs w:val="21"/>
              </w:rPr>
              <w:tab/>
            </w:r>
            <w:r>
              <w:rPr>
                <w:rFonts w:hint="eastAsia" w:ascii="宋体" w:hAnsi="宋体" w:eastAsia="宋体"/>
                <w:sz w:val="24"/>
                <w:szCs w:val="21"/>
              </w:rPr>
              <w:t>2米</w:t>
            </w:r>
          </w:p>
          <w:p>
            <w:pPr>
              <w:spacing w:line="400" w:lineRule="exact"/>
              <w:rPr>
                <w:rFonts w:ascii="宋体" w:hAnsi="宋体" w:eastAsia="宋体"/>
                <w:sz w:val="24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1"/>
              </w:rPr>
              <w:t>工作温度：</w:t>
            </w:r>
            <w:r>
              <w:rPr>
                <w:rFonts w:hint="eastAsia" w:ascii="宋体" w:hAnsi="宋体" w:eastAsia="宋体"/>
                <w:sz w:val="24"/>
                <w:szCs w:val="21"/>
              </w:rPr>
              <w:tab/>
            </w:r>
            <w:r>
              <w:rPr>
                <w:rFonts w:hint="eastAsia" w:ascii="宋体" w:hAnsi="宋体" w:eastAsia="宋体"/>
                <w:sz w:val="24"/>
                <w:szCs w:val="21"/>
              </w:rPr>
              <w:t>+10至40℃，最大湿度95%RH</w:t>
            </w:r>
          </w:p>
          <w:p>
            <w:pPr>
              <w:spacing w:line="400" w:lineRule="exact"/>
              <w:rPr>
                <w:rFonts w:ascii="宋体" w:hAnsi="宋体" w:eastAsia="宋体"/>
                <w:sz w:val="24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1"/>
              </w:rPr>
              <w:t>存储温度：</w:t>
            </w:r>
            <w:r>
              <w:rPr>
                <w:rFonts w:hint="eastAsia" w:ascii="宋体" w:hAnsi="宋体" w:eastAsia="宋体"/>
                <w:sz w:val="24"/>
                <w:szCs w:val="21"/>
              </w:rPr>
              <w:tab/>
            </w:r>
            <w:r>
              <w:rPr>
                <w:rFonts w:hint="eastAsia" w:ascii="宋体" w:hAnsi="宋体" w:eastAsia="宋体"/>
                <w:sz w:val="24"/>
                <w:szCs w:val="21"/>
              </w:rPr>
              <w:t>-20至70℃，最大湿度95%RH</w:t>
            </w:r>
          </w:p>
          <w:p>
            <w:pPr>
              <w:spacing w:line="400" w:lineRule="exact"/>
              <w:rPr>
                <w:rFonts w:ascii="宋体" w:hAnsi="宋体" w:eastAsia="宋体"/>
                <w:sz w:val="24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1"/>
              </w:rPr>
              <w:t>*超声发生器</w:t>
            </w:r>
            <w:r>
              <w:rPr>
                <w:rFonts w:hint="eastAsia" w:ascii="宋体" w:hAnsi="宋体" w:eastAsia="宋体"/>
                <w:sz w:val="24"/>
                <w:szCs w:val="21"/>
              </w:rPr>
              <w:tab/>
            </w:r>
            <w:r>
              <w:rPr>
                <w:rFonts w:hint="eastAsia" w:ascii="宋体" w:hAnsi="宋体" w:eastAsia="宋体"/>
                <w:sz w:val="24"/>
                <w:szCs w:val="21"/>
              </w:rPr>
              <w:t>newtron双向震荡技术</w:t>
            </w:r>
          </w:p>
          <w:p>
            <w:pPr>
              <w:spacing w:line="400" w:lineRule="exact"/>
              <w:rPr>
                <w:rFonts w:ascii="宋体" w:hAnsi="宋体" w:eastAsia="宋体"/>
                <w:sz w:val="24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1"/>
              </w:rPr>
              <w:t>*冲洗系统：</w:t>
            </w:r>
            <w:r>
              <w:rPr>
                <w:rFonts w:hint="eastAsia" w:ascii="宋体" w:hAnsi="宋体" w:eastAsia="宋体"/>
                <w:sz w:val="24"/>
                <w:szCs w:val="21"/>
              </w:rPr>
              <w:tab/>
            </w:r>
            <w:r>
              <w:rPr>
                <w:rFonts w:hint="eastAsia" w:ascii="宋体" w:hAnsi="宋体" w:eastAsia="宋体"/>
                <w:sz w:val="24"/>
                <w:szCs w:val="21"/>
              </w:rPr>
              <w:t>自带冲洗系统 冲洗罐容量达300ml</w:t>
            </w:r>
          </w:p>
          <w:p>
            <w:pPr>
              <w:spacing w:line="400" w:lineRule="exact"/>
              <w:rPr>
                <w:rFonts w:ascii="宋体" w:hAnsi="宋体" w:eastAsia="宋体"/>
                <w:sz w:val="24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1"/>
              </w:rPr>
              <w:t>冲洗流速：</w:t>
            </w:r>
            <w:r>
              <w:rPr>
                <w:rFonts w:hint="eastAsia" w:ascii="宋体" w:hAnsi="宋体" w:eastAsia="宋体"/>
                <w:sz w:val="24"/>
                <w:szCs w:val="21"/>
              </w:rPr>
              <w:tab/>
            </w:r>
            <w:r>
              <w:rPr>
                <w:rFonts w:hint="eastAsia" w:ascii="宋体" w:hAnsi="宋体" w:eastAsia="宋体"/>
                <w:sz w:val="24"/>
                <w:szCs w:val="21"/>
              </w:rPr>
              <w:t>7-40ml/分钟</w:t>
            </w:r>
          </w:p>
          <w:p>
            <w:pPr>
              <w:spacing w:line="400" w:lineRule="exact"/>
              <w:rPr>
                <w:rFonts w:ascii="宋体" w:hAnsi="宋体" w:eastAsia="宋体"/>
                <w:sz w:val="24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1"/>
              </w:rPr>
              <w:t>控制系统：</w:t>
            </w:r>
            <w:r>
              <w:rPr>
                <w:rFonts w:hint="eastAsia" w:ascii="宋体" w:hAnsi="宋体" w:eastAsia="宋体"/>
                <w:sz w:val="24"/>
                <w:szCs w:val="21"/>
              </w:rPr>
              <w:tab/>
            </w:r>
            <w:r>
              <w:rPr>
                <w:rFonts w:hint="eastAsia" w:ascii="宋体" w:hAnsi="宋体" w:eastAsia="宋体"/>
                <w:sz w:val="24"/>
                <w:szCs w:val="21"/>
              </w:rPr>
              <w:t>颜色标记系统</w:t>
            </w:r>
          </w:p>
          <w:p>
            <w:pPr>
              <w:spacing w:line="400" w:lineRule="exact"/>
              <w:rPr>
                <w:rFonts w:ascii="宋体" w:hAnsi="宋体" w:eastAsia="宋体"/>
                <w:sz w:val="24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1"/>
              </w:rPr>
              <w:t xml:space="preserve">震动幅度： </w:t>
            </w:r>
            <w:r>
              <w:rPr>
                <w:rFonts w:hint="eastAsia" w:ascii="宋体" w:hAnsi="宋体" w:eastAsia="宋体"/>
                <w:sz w:val="24"/>
                <w:szCs w:val="21"/>
              </w:rPr>
              <w:tab/>
            </w:r>
            <w:r>
              <w:rPr>
                <w:rFonts w:hint="eastAsia" w:ascii="宋体" w:hAnsi="宋体" w:eastAsia="宋体"/>
                <w:sz w:val="24"/>
                <w:szCs w:val="21"/>
              </w:rPr>
              <w:t>20-210微米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 w:val="24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1"/>
              </w:rPr>
              <w:t>压电陶瓷片：</w:t>
            </w:r>
            <w:r>
              <w:rPr>
                <w:rFonts w:hint="eastAsia" w:ascii="宋体" w:hAnsi="宋体" w:eastAsia="宋体"/>
                <w:sz w:val="24"/>
                <w:szCs w:val="21"/>
              </w:rPr>
              <w:tab/>
            </w:r>
            <w:r>
              <w:rPr>
                <w:rFonts w:hint="eastAsia" w:ascii="宋体" w:hAnsi="宋体" w:eastAsia="宋体"/>
                <w:sz w:val="24"/>
                <w:szCs w:val="21"/>
              </w:rPr>
              <w:t>4片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</w:tbl>
    <w:p>
      <w:pPr>
        <w:ind w:left="242" w:leftChars="-1" w:hanging="244" w:hangingChars="136"/>
        <w:rPr>
          <w:rFonts w:ascii="宋体" w:hAnsi="宋体" w:eastAsia="宋体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A1BED"/>
    <w:multiLevelType w:val="multilevel"/>
    <w:tmpl w:val="362A1BED"/>
    <w:lvl w:ilvl="0" w:tentative="0">
      <w:start w:val="1"/>
      <w:numFmt w:val="bullet"/>
      <w:lvlText w:val=""/>
      <w:lvlJc w:val="left"/>
      <w:pPr>
        <w:tabs>
          <w:tab w:val="left" w:pos="630"/>
        </w:tabs>
        <w:ind w:left="63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1050"/>
        </w:tabs>
        <w:ind w:left="105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470"/>
        </w:tabs>
        <w:ind w:left="147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890"/>
        </w:tabs>
        <w:ind w:left="189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310"/>
        </w:tabs>
        <w:ind w:left="231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730"/>
        </w:tabs>
        <w:ind w:left="273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150"/>
        </w:tabs>
        <w:ind w:left="315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570"/>
        </w:tabs>
        <w:ind w:left="357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990"/>
        </w:tabs>
        <w:ind w:left="399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77372"/>
    <w:rsid w:val="0011746F"/>
    <w:rsid w:val="002240E7"/>
    <w:rsid w:val="002C7481"/>
    <w:rsid w:val="003372BD"/>
    <w:rsid w:val="004557A0"/>
    <w:rsid w:val="00463F20"/>
    <w:rsid w:val="00535AFB"/>
    <w:rsid w:val="007C0E4C"/>
    <w:rsid w:val="0085369C"/>
    <w:rsid w:val="009917FC"/>
    <w:rsid w:val="009A3FB9"/>
    <w:rsid w:val="00AD1133"/>
    <w:rsid w:val="00B52C56"/>
    <w:rsid w:val="00D97725"/>
    <w:rsid w:val="00F06A8F"/>
    <w:rsid w:val="15CA62B5"/>
    <w:rsid w:val="3C044613"/>
    <w:rsid w:val="564F015F"/>
    <w:rsid w:val="5AD350C4"/>
    <w:rsid w:val="6A3E45BB"/>
    <w:rsid w:val="6F3A4FDE"/>
    <w:rsid w:val="77B34C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南京中医药大学</Company>
  <Pages>1</Pages>
  <Words>136</Words>
  <Characters>777</Characters>
  <Lines>6</Lines>
  <Paragraphs>1</Paragraphs>
  <TotalTime>72</TotalTime>
  <ScaleCrop>false</ScaleCrop>
  <LinksUpToDate>false</LinksUpToDate>
  <CharactersWithSpaces>912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2018-09-05T07:41:00Z</dcterms:created>
  <dc:creator>汤凡</dc:creator>
  <cp:lastModifiedBy>廖佳</cp:lastModifiedBy>
  <dcterms:modified xsi:type="dcterms:W3CDTF">2019-11-04T07:31:12Z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