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D074A" w14:textId="77777777" w:rsidR="00D56C7D" w:rsidRDefault="00D56C7D" w:rsidP="00D56C7D">
      <w:pPr>
        <w:framePr w:wrap="auto"/>
        <w:jc w:val="center"/>
        <w:rPr>
          <w:rFonts w:ascii="宋体" w:eastAsia="PMingLiU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466"/>
      </w:tblGrid>
      <w:tr w:rsidR="00CE1C14" w14:paraId="2DD877D2" w14:textId="77777777" w:rsidTr="00FC18C6">
        <w:trPr>
          <w:trHeight w:val="430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4962" w14:textId="77777777" w:rsidR="00CE1C14" w:rsidRDefault="00CE1C14" w:rsidP="00502996">
            <w:pPr>
              <w:framePr w:wrap="auto"/>
            </w:pPr>
            <w:bookmarkStart w:id="0" w:name="_Hlk145495723"/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产品名称</w:t>
            </w:r>
          </w:p>
          <w:p w14:paraId="5B6E0A77" w14:textId="27946826" w:rsidR="00CE1C14" w:rsidRDefault="00CE1C14" w:rsidP="00502996">
            <w:pPr>
              <w:framePr w:wrap="auto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小型高速离心机4台</w:t>
            </w:r>
          </w:p>
          <w:p w14:paraId="63B66936" w14:textId="67EF1E66" w:rsidR="00CE1C14" w:rsidRDefault="00CE1C14" w:rsidP="00502996">
            <w:pPr>
              <w:framePr w:wrap="auto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  <w:p w14:paraId="46CFD2D8" w14:textId="42C3919F" w:rsidR="00CE1C14" w:rsidRDefault="00CE1C14" w:rsidP="00CE1C14">
            <w:pPr>
              <w:framePr w:wrap="auto"/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56C7D" w14:paraId="2E96A2C2" w14:textId="77777777" w:rsidTr="00502996">
        <w:trPr>
          <w:trHeight w:val="4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747A" w14:textId="6DDC3058" w:rsidR="00D56C7D" w:rsidRPr="00CE1C14" w:rsidRDefault="00CE1C14" w:rsidP="00502996">
            <w:pPr>
              <w:framePr w:wrap="auto"/>
              <w:rPr>
                <w:rFonts w:eastAsiaTheme="minorEastAsia" w:hint="eastAsia"/>
              </w:rPr>
            </w:pPr>
            <w:r>
              <w:rPr>
                <w:rFonts w:ascii="宋体" w:eastAsiaTheme="minorEastAsia" w:hAnsi="宋体" w:cs="宋体" w:hint="eastAsia"/>
                <w:sz w:val="28"/>
                <w:szCs w:val="28"/>
                <w:lang w:val="zh-TW"/>
              </w:rPr>
              <w:t>项目</w:t>
            </w:r>
            <w:r>
              <w:rPr>
                <w:rFonts w:ascii="宋体" w:eastAsiaTheme="minorEastAsia" w:hAnsi="宋体" w:cs="宋体"/>
                <w:sz w:val="28"/>
                <w:szCs w:val="28"/>
                <w:lang w:val="zh-TW"/>
              </w:rPr>
              <w:t>预算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4736" w14:textId="632C17A9" w:rsidR="00D56C7D" w:rsidRPr="00CE1C14" w:rsidRDefault="00CE1C14" w:rsidP="00502996">
            <w:pPr>
              <w:framePr w:wrap="auto"/>
              <w:rPr>
                <w:rFonts w:eastAsiaTheme="minorEastAsia" w:hint="eastAsia"/>
              </w:rPr>
            </w:pPr>
            <w:r w:rsidRPr="00CE1C14">
              <w:rPr>
                <w:rFonts w:ascii="宋体" w:eastAsiaTheme="minorEastAsia" w:hAnsi="宋体" w:cs="宋体" w:hint="eastAsia"/>
                <w:sz w:val="28"/>
                <w:szCs w:val="28"/>
                <w:lang w:val="zh-TW"/>
              </w:rPr>
              <w:t>19200</w:t>
            </w:r>
            <w:r w:rsidRPr="00CE1C14">
              <w:rPr>
                <w:rFonts w:ascii="宋体" w:eastAsiaTheme="minorEastAsia" w:hAnsi="宋体" w:cs="宋体" w:hint="eastAsia"/>
                <w:sz w:val="28"/>
                <w:szCs w:val="28"/>
                <w:lang w:val="zh-TW"/>
              </w:rPr>
              <w:t>元</w:t>
            </w:r>
          </w:p>
        </w:tc>
      </w:tr>
      <w:tr w:rsidR="00D56C7D" w14:paraId="5744053D" w14:textId="77777777" w:rsidTr="00502996">
        <w:trPr>
          <w:trHeight w:val="1201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B288" w14:textId="3606281A" w:rsidR="00D56C7D" w:rsidRDefault="00D56C7D" w:rsidP="00502996">
            <w:pPr>
              <w:framePr w:wrap="auto"/>
              <w:widowControl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主要用途描述：</w:t>
            </w:r>
            <w:r w:rsidR="00CD5868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泰州校区《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分子生物学</w:t>
            </w:r>
            <w:r w:rsidR="00CD5868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》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>实验</w:t>
            </w:r>
            <w:r w:rsidR="00CD5868">
              <w:rPr>
                <w:rFonts w:ascii="宋体" w:eastAsia="宋体" w:hAnsi="宋体" w:cs="宋体" w:hint="eastAsia"/>
                <w:sz w:val="28"/>
                <w:szCs w:val="28"/>
              </w:rPr>
              <w:t>教学</w:t>
            </w:r>
          </w:p>
        </w:tc>
      </w:tr>
      <w:tr w:rsidR="00D56C7D" w14:paraId="1282788E" w14:textId="77777777" w:rsidTr="00502996">
        <w:trPr>
          <w:trHeight w:val="7001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DC56" w14:textId="77777777" w:rsidR="00D56C7D" w:rsidRDefault="00D56C7D" w:rsidP="00502996">
            <w:pPr>
              <w:framePr w:wrap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参数要求：</w:t>
            </w:r>
          </w:p>
          <w:p w14:paraId="2ED6ADA7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*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、最高转速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15000rpm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，最大相对离心力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15100×g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7CD0B469" w14:textId="77777777" w:rsidR="00D56C7D" w:rsidRPr="00014609" w:rsidRDefault="00D56C7D" w:rsidP="00502996">
            <w:pPr>
              <w:framePr w:wrap="auto"/>
              <w:ind w:firstLineChars="50" w:firstLine="1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强力直流无刷电机免维护，驱动迅速，轻松加速到设定转速</w:t>
            </w:r>
          </w:p>
          <w:p w14:paraId="6DA60AB1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*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高强度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A12-2P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塑料转子，负载轻，升降速快，可适配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0.2ml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，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0.5ml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，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1.5ml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和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2ml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离心管，一个转子，多种用途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15F50D88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高速稳定运行，安全裕度大：铸铁底盘，整机重心低，运行稳定。底盘下加装四个真空吸盘脚，双重安全保障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7514DD2A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宽电压设计，转速不受电压波动影响，转速精度高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3C758E64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可定时或连续运行，定时范围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30s-99min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04E46F2B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加减速度：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11s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升速，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9s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降速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4A897A1F" w14:textId="77777777" w:rsidR="00D56C7D" w:rsidRPr="00014609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安全性能：门锁，超速，过温，状态诊断系统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2551A0C4" w14:textId="7221981B" w:rsidR="00D56C7D" w:rsidRDefault="00D56C7D" w:rsidP="00502996">
            <w:pPr>
              <w:framePr w:wrap="auto"/>
              <w:rPr>
                <w:rFonts w:ascii="Times New Roman" w:eastAsia="宋体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其他功能：转速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</w:rPr>
              <w:t>离心力转换功能、瞬时离心功能、运行进程显示、声音提示功能</w:t>
            </w:r>
            <w:r w:rsidRPr="00014609">
              <w:rPr>
                <w:rFonts w:ascii="Times New Roman" w:eastAsia="宋体" w:hAnsi="Times New Roman" w:cs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val="zh-TW"/>
              </w:rPr>
              <w:t>。</w:t>
            </w:r>
            <w:bookmarkStart w:id="1" w:name="_GoBack"/>
            <w:bookmarkEnd w:id="1"/>
          </w:p>
          <w:p w14:paraId="171EC544" w14:textId="77777777" w:rsidR="00D56C7D" w:rsidRDefault="00D56C7D" w:rsidP="00502996">
            <w:pPr>
              <w:framePr w:wrap="auto"/>
            </w:pPr>
          </w:p>
        </w:tc>
      </w:tr>
      <w:bookmarkEnd w:id="0"/>
    </w:tbl>
    <w:p w14:paraId="448E5961" w14:textId="77777777" w:rsidR="00531846" w:rsidRPr="00D56C7D" w:rsidRDefault="00531846">
      <w:pPr>
        <w:framePr w:wrap="around"/>
      </w:pPr>
    </w:p>
    <w:sectPr w:rsidR="00531846" w:rsidRPr="00D5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273C8" w14:textId="77777777" w:rsidR="00C54302" w:rsidRDefault="00C54302" w:rsidP="00CD5868">
      <w:pPr>
        <w:framePr w:wrap="around"/>
      </w:pPr>
      <w:r>
        <w:separator/>
      </w:r>
    </w:p>
  </w:endnote>
  <w:endnote w:type="continuationSeparator" w:id="0">
    <w:p w14:paraId="25B913A7" w14:textId="77777777" w:rsidR="00C54302" w:rsidRDefault="00C54302" w:rsidP="00CD586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74B7F" w14:textId="77777777" w:rsidR="00C54302" w:rsidRDefault="00C54302" w:rsidP="00CD5868">
      <w:pPr>
        <w:framePr w:wrap="around"/>
      </w:pPr>
      <w:r>
        <w:separator/>
      </w:r>
    </w:p>
  </w:footnote>
  <w:footnote w:type="continuationSeparator" w:id="0">
    <w:p w14:paraId="3B5D27C6" w14:textId="77777777" w:rsidR="00C54302" w:rsidRDefault="00C54302" w:rsidP="00CD5868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7D"/>
    <w:rsid w:val="00014F06"/>
    <w:rsid w:val="000F27EB"/>
    <w:rsid w:val="00531846"/>
    <w:rsid w:val="0055543B"/>
    <w:rsid w:val="00C54302"/>
    <w:rsid w:val="00CD5868"/>
    <w:rsid w:val="00CE1C14"/>
    <w:rsid w:val="00D5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4A7E7"/>
  <w15:chartTrackingRefBased/>
  <w15:docId w15:val="{E96909B8-D167-4E47-8DBF-F3290316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7D"/>
    <w:pPr>
      <w:framePr w:wrap="around" w:hAnchor="text"/>
      <w:widowControl w:val="0"/>
      <w:jc w:val="both"/>
    </w:pPr>
    <w:rPr>
      <w:rFonts w:ascii="DengXian" w:eastAsia="DengXian" w:hAnsi="DengXian" w:cs="DengXian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868"/>
    <w:pPr>
      <w:framePr w:wrap="around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868"/>
    <w:rPr>
      <w:rFonts w:ascii="DengXian" w:eastAsia="DengXian" w:hAnsi="DengXian" w:cs="DengXian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CD5868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868"/>
    <w:rPr>
      <w:rFonts w:ascii="DengXian" w:eastAsia="DengXian" w:hAnsi="DengXian" w:cs="DengXian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教学实验中心</dc:creator>
  <cp:keywords/>
  <dc:description/>
  <cp:lastModifiedBy>Administrator</cp:lastModifiedBy>
  <cp:revision>5</cp:revision>
  <dcterms:created xsi:type="dcterms:W3CDTF">2023-09-14T06:15:00Z</dcterms:created>
  <dcterms:modified xsi:type="dcterms:W3CDTF">2023-09-21T07:27:00Z</dcterms:modified>
</cp:coreProperties>
</file>