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9917FC" w:rsidP="009917FC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B3972" w:rsidRPr="009917FC" w:rsidTr="005E6A96">
        <w:tc>
          <w:tcPr>
            <w:tcW w:w="8296" w:type="dxa"/>
          </w:tcPr>
          <w:p w:rsidR="00BB3972" w:rsidRPr="009917FC" w:rsidRDefault="00BB3972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BB3972" w:rsidRPr="00D72445" w:rsidRDefault="00BB3972">
            <w:pPr>
              <w:rPr>
                <w:rFonts w:ascii="宋体" w:eastAsia="宋体" w:hAnsi="宋体"/>
                <w:sz w:val="24"/>
                <w:szCs w:val="24"/>
              </w:rPr>
            </w:pPr>
            <w:r w:rsidRPr="00D72445">
              <w:rPr>
                <w:rFonts w:ascii="宋体" w:eastAsia="宋体" w:hAnsi="宋体" w:hint="eastAsia"/>
                <w:sz w:val="24"/>
                <w:szCs w:val="24"/>
              </w:rPr>
              <w:t>中医脉象教学训练及考核系统</w:t>
            </w:r>
          </w:p>
          <w:p w:rsidR="00BB3972" w:rsidRPr="009917FC" w:rsidRDefault="00BB3972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BB3972" w:rsidRPr="00166892" w:rsidTr="004631C8">
              <w:tc>
                <w:tcPr>
                  <w:tcW w:w="0" w:type="auto"/>
                  <w:shd w:val="clear" w:color="auto" w:fill="FFF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B3972" w:rsidRPr="00166892" w:rsidRDefault="00BB3972" w:rsidP="00166892">
                  <w:pPr>
                    <w:widowControl/>
                    <w:spacing w:before="165"/>
                    <w:jc w:val="right"/>
                    <w:rPr>
                      <w:rFonts w:ascii="宋体" w:eastAsia="宋体" w:hAnsi="宋体" w:cs="宋体"/>
                      <w:color w:val="008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B3972" w:rsidRPr="00166892" w:rsidRDefault="00BB3972" w:rsidP="00166892">
                  <w:pPr>
                    <w:widowControl/>
                    <w:spacing w:before="165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BB3972" w:rsidRPr="009917FC" w:rsidRDefault="00BB3972" w:rsidP="009917F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917FC" w:rsidRPr="009917FC" w:rsidTr="00284D2B">
        <w:trPr>
          <w:trHeight w:val="673"/>
        </w:trPr>
        <w:tc>
          <w:tcPr>
            <w:tcW w:w="8296" w:type="dxa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A45B9C">
              <w:rPr>
                <w:rFonts w:ascii="宋体" w:eastAsia="宋体" w:hAnsi="宋体" w:hint="eastAsia"/>
                <w:sz w:val="28"/>
                <w:szCs w:val="28"/>
              </w:rPr>
              <w:t>用于</w:t>
            </w:r>
            <w:r w:rsidR="00A45B9C" w:rsidRPr="00A45B9C">
              <w:rPr>
                <w:rFonts w:ascii="宋体" w:eastAsia="宋体" w:hAnsi="宋体" w:hint="eastAsia"/>
                <w:sz w:val="28"/>
                <w:szCs w:val="28"/>
              </w:rPr>
              <w:t>教师脉象教学管理训练及考核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</w:tcPr>
          <w:p w:rsidR="000422FA" w:rsidRPr="00A45B9C" w:rsidRDefault="009917F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45B9C">
              <w:rPr>
                <w:rFonts w:ascii="Times New Roman" w:eastAsia="宋体" w:hAnsi="Times New Roman" w:cs="Times New Roman"/>
                <w:sz w:val="24"/>
                <w:szCs w:val="24"/>
              </w:rPr>
              <w:t>参数要求：</w:t>
            </w:r>
          </w:p>
          <w:p w:rsidR="00A45B9C" w:rsidRPr="00A45B9C" w:rsidRDefault="00A45B9C" w:rsidP="00A45B9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A45B9C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中医脉象教学系统</w:t>
            </w:r>
          </w:p>
          <w:p w:rsidR="00A45B9C" w:rsidRPr="00A45B9C" w:rsidRDefault="00A45B9C" w:rsidP="00A45B9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45B9C" w:rsidRPr="00A45B9C" w:rsidRDefault="00A45B9C" w:rsidP="00D72445">
            <w:pPr>
              <w:pStyle w:val="a6"/>
              <w:numPr>
                <w:ilvl w:val="0"/>
                <w:numId w:val="5"/>
              </w:numPr>
              <w:adjustRightInd w:val="0"/>
              <w:snapToGrid w:val="0"/>
              <w:spacing w:line="360" w:lineRule="auto"/>
              <w:ind w:firstLineChars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45B9C">
              <w:rPr>
                <w:rFonts w:ascii="Segoe UI Symbol" w:eastAsia="宋体" w:hAnsi="Segoe UI Symbol" w:cs="Segoe UI Symbol"/>
                <w:color w:val="000000" w:themeColor="text1"/>
                <w:sz w:val="24"/>
                <w:szCs w:val="24"/>
              </w:rPr>
              <w:t>★</w:t>
            </w:r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本系统为教师脉象教学管理单元，具有下发及管理学生脉诊训练机的功能</w:t>
            </w:r>
            <w:r w:rsidR="00DA5D61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，数量</w:t>
            </w:r>
            <w:r w:rsidR="00DA5D61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  <w:r w:rsidR="00DA5D61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台</w:t>
            </w:r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。</w:t>
            </w:r>
          </w:p>
          <w:p w:rsidR="00A45B9C" w:rsidRPr="00A45B9C" w:rsidRDefault="00A45B9C" w:rsidP="00D72445">
            <w:pPr>
              <w:pStyle w:val="a6"/>
              <w:numPr>
                <w:ilvl w:val="0"/>
                <w:numId w:val="5"/>
              </w:numPr>
              <w:adjustRightInd w:val="0"/>
              <w:snapToGrid w:val="0"/>
              <w:spacing w:line="360" w:lineRule="auto"/>
              <w:ind w:firstLineChars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45B9C">
              <w:rPr>
                <w:rFonts w:ascii="Segoe UI Symbol" w:eastAsia="宋体" w:hAnsi="Segoe UI Symbol" w:cs="Segoe UI Symbol"/>
                <w:color w:val="000000" w:themeColor="text1"/>
                <w:sz w:val="24"/>
                <w:szCs w:val="24"/>
              </w:rPr>
              <w:t>★</w:t>
            </w:r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系统可以模拟至少但不限于</w:t>
            </w:r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44</w:t>
            </w:r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种脉象，分为平脉、浮脉、洪脉、</w:t>
            </w:r>
            <w:proofErr w:type="gramStart"/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濡</w:t>
            </w:r>
            <w:proofErr w:type="gramEnd"/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脉、革脉、散脉、芤脉、沉脉、伏脉、弱脉、牢脉、迟脉、缓脉、涩脉、结脉、数脉、疾脉、促脉、动脉、虚脉、细脉、微脉、代脉、实脉、滑脉、弦脉、紧脉、大脉；浮紧脉、浮缓脉、浮数脉、浮滑脉、沉迟脉、沉弦脉、沉涩脉、沉缓脉、沉细数脉、弦数脉、弦紧脉、弦滑脉、弦滑数脉、弦细脉、滑数脉、洪数脉。</w:t>
            </w:r>
          </w:p>
          <w:p w:rsidR="00A45B9C" w:rsidRPr="00A45B9C" w:rsidRDefault="00A45B9C" w:rsidP="00D72445">
            <w:pPr>
              <w:pStyle w:val="a6"/>
              <w:numPr>
                <w:ilvl w:val="0"/>
                <w:numId w:val="5"/>
              </w:numPr>
              <w:adjustRightInd w:val="0"/>
              <w:snapToGrid w:val="0"/>
              <w:spacing w:line="360" w:lineRule="auto"/>
              <w:ind w:firstLineChars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45B9C">
              <w:rPr>
                <w:rFonts w:ascii="Segoe UI Symbol" w:eastAsia="宋体" w:hAnsi="Segoe UI Symbol" w:cs="Segoe UI Symbol"/>
                <w:color w:val="000000" w:themeColor="text1"/>
                <w:kern w:val="0"/>
                <w:sz w:val="24"/>
                <w:szCs w:val="24"/>
              </w:rPr>
              <w:t>★</w:t>
            </w:r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可以自行编辑脉象参数，重新生成新的脉象，增加脉象种类和表现。系统有压力调控装置，可以独立设置脉象的脉压、脉幅，脉压可调范围</w:t>
            </w:r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0-255</w:t>
            </w:r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，</w:t>
            </w:r>
            <w:proofErr w:type="gramStart"/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脉幅可调</w:t>
            </w:r>
            <w:proofErr w:type="gramEnd"/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范围</w:t>
            </w:r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16-80</w:t>
            </w:r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。</w:t>
            </w:r>
          </w:p>
          <w:p w:rsidR="00A45B9C" w:rsidRPr="00A45B9C" w:rsidRDefault="00A45B9C" w:rsidP="00D72445">
            <w:pPr>
              <w:pStyle w:val="a6"/>
              <w:numPr>
                <w:ilvl w:val="0"/>
                <w:numId w:val="5"/>
              </w:numPr>
              <w:adjustRightInd w:val="0"/>
              <w:snapToGrid w:val="0"/>
              <w:spacing w:line="360" w:lineRule="auto"/>
              <w:ind w:firstLineChars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45B9C">
              <w:rPr>
                <w:rFonts w:ascii="Segoe UI Symbol" w:eastAsia="宋体" w:hAnsi="Segoe UI Symbol" w:cs="Segoe UI Symbol"/>
                <w:color w:val="000000" w:themeColor="text1"/>
                <w:sz w:val="24"/>
                <w:szCs w:val="24"/>
              </w:rPr>
              <w:t>★</w:t>
            </w:r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所有脉象在一条模拟手臂上输出，具有寸关尺</w:t>
            </w:r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个诊脉部位，可通过触诊桡骨茎突找到关脉，定位脉诊的部位。</w:t>
            </w:r>
          </w:p>
          <w:p w:rsidR="00A45B9C" w:rsidRPr="00A45B9C" w:rsidRDefault="00A45B9C" w:rsidP="00D72445">
            <w:pPr>
              <w:pStyle w:val="a6"/>
              <w:numPr>
                <w:ilvl w:val="0"/>
                <w:numId w:val="5"/>
              </w:numPr>
              <w:adjustRightInd w:val="0"/>
              <w:snapToGrid w:val="0"/>
              <w:spacing w:line="360" w:lineRule="auto"/>
              <w:ind w:firstLineChars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模拟手臂具有桡骨茎突、桡侧腕屈肌腱、掌长肌</w:t>
            </w:r>
            <w:proofErr w:type="gramStart"/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腱</w:t>
            </w:r>
            <w:proofErr w:type="gramEnd"/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明显解剖结构。呈现仿真皮肤纹理，解剖结构准确，脉象触感真实。</w:t>
            </w:r>
          </w:p>
          <w:p w:rsidR="00A45B9C" w:rsidRPr="00A45B9C" w:rsidRDefault="00A45B9C" w:rsidP="00D72445">
            <w:pPr>
              <w:pStyle w:val="a6"/>
              <w:numPr>
                <w:ilvl w:val="0"/>
                <w:numId w:val="5"/>
              </w:numPr>
              <w:adjustRightInd w:val="0"/>
              <w:snapToGrid w:val="0"/>
              <w:spacing w:line="360" w:lineRule="auto"/>
              <w:ind w:firstLineChars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45B9C">
              <w:rPr>
                <w:rFonts w:ascii="Segoe UI Symbol" w:eastAsia="宋体" w:hAnsi="Segoe UI Symbol" w:cs="Segoe UI Symbol"/>
                <w:color w:val="000000" w:themeColor="text1"/>
                <w:sz w:val="24"/>
                <w:szCs w:val="24"/>
              </w:rPr>
              <w:t>★</w:t>
            </w:r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系统可以同步检测寸关尺三部取脉力度，实时精确反应瞬间力度的变化。随着力度逐渐变大，对应显示状态分别为蓝色区域、绿色区域、黄色区域和红色区域。</w:t>
            </w:r>
          </w:p>
          <w:p w:rsidR="00A45B9C" w:rsidRPr="00A45B9C" w:rsidRDefault="00A45B9C" w:rsidP="00D72445">
            <w:pPr>
              <w:pStyle w:val="a6"/>
              <w:numPr>
                <w:ilvl w:val="0"/>
                <w:numId w:val="5"/>
              </w:numPr>
              <w:adjustRightInd w:val="0"/>
              <w:snapToGrid w:val="0"/>
              <w:spacing w:line="360" w:lineRule="auto"/>
              <w:ind w:firstLineChars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45B9C">
              <w:rPr>
                <w:rFonts w:ascii="Segoe UI Symbol" w:eastAsia="宋体" w:hAnsi="Segoe UI Symbol" w:cs="Segoe UI Symbol"/>
                <w:color w:val="000000" w:themeColor="text1"/>
                <w:sz w:val="24"/>
                <w:szCs w:val="24"/>
              </w:rPr>
              <w:t>★</w:t>
            </w:r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用户触诊手臂脉象，系统可自动采集并显示用户取</w:t>
            </w:r>
            <w:proofErr w:type="gramStart"/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脉力度</w:t>
            </w:r>
            <w:proofErr w:type="gramEnd"/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的数值，进行</w:t>
            </w:r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lastRenderedPageBreak/>
              <w:t>浮、中、沉、重沉四部取</w:t>
            </w:r>
            <w:proofErr w:type="gramStart"/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脉力度</w:t>
            </w:r>
            <w:proofErr w:type="gramEnd"/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的参数调节，支持一键恢复系统默认力度。</w:t>
            </w:r>
          </w:p>
          <w:p w:rsidR="00A45B9C" w:rsidRPr="00A45B9C" w:rsidRDefault="00A45B9C" w:rsidP="00D72445">
            <w:pPr>
              <w:pStyle w:val="a6"/>
              <w:numPr>
                <w:ilvl w:val="0"/>
                <w:numId w:val="5"/>
              </w:numPr>
              <w:adjustRightInd w:val="0"/>
              <w:snapToGrid w:val="0"/>
              <w:spacing w:line="360" w:lineRule="auto"/>
              <w:ind w:firstLineChars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45B9C">
              <w:rPr>
                <w:rFonts w:ascii="Segoe UI Symbol" w:eastAsia="宋体" w:hAnsi="Segoe UI Symbol" w:cs="Segoe UI Symbol"/>
                <w:color w:val="000000" w:themeColor="text1"/>
                <w:sz w:val="24"/>
                <w:szCs w:val="24"/>
              </w:rPr>
              <w:t>★</w:t>
            </w:r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开机自动检测硬件故障。提供高精密动力输出装置检测报告。</w:t>
            </w:r>
          </w:p>
          <w:p w:rsidR="00A45B9C" w:rsidRPr="00A45B9C" w:rsidRDefault="00A45B9C" w:rsidP="00D72445">
            <w:pPr>
              <w:pStyle w:val="a6"/>
              <w:numPr>
                <w:ilvl w:val="0"/>
                <w:numId w:val="5"/>
              </w:numPr>
              <w:adjustRightInd w:val="0"/>
              <w:snapToGrid w:val="0"/>
              <w:spacing w:line="360" w:lineRule="auto"/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45B9C">
              <w:rPr>
                <w:rFonts w:ascii="Segoe UI Symbol" w:eastAsia="宋体" w:hAnsi="Segoe UI Symbol" w:cs="Segoe UI Symbol"/>
                <w:sz w:val="24"/>
                <w:szCs w:val="24"/>
              </w:rPr>
              <w:t>★</w:t>
            </w:r>
            <w:r w:rsidRPr="00A45B9C">
              <w:rPr>
                <w:rFonts w:ascii="Times New Roman" w:eastAsia="宋体" w:hAnsi="Times New Roman" w:cs="Times New Roman"/>
                <w:sz w:val="24"/>
                <w:szCs w:val="24"/>
              </w:rPr>
              <w:t>系统具有三种操作模式：训练模式，自测模式、联网考核模式。</w:t>
            </w:r>
            <w:r w:rsidRPr="00A45B9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:rsidR="00A45B9C" w:rsidRPr="00A45B9C" w:rsidRDefault="00A45B9C" w:rsidP="00D72445">
            <w:pPr>
              <w:pStyle w:val="a6"/>
              <w:numPr>
                <w:ilvl w:val="0"/>
                <w:numId w:val="5"/>
              </w:numPr>
              <w:adjustRightInd w:val="0"/>
              <w:snapToGrid w:val="0"/>
              <w:spacing w:line="360" w:lineRule="auto"/>
              <w:ind w:firstLineChars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脉象训练时可实时显示脉图、脉象特征和相关文字介绍。允许同时接入多个脉象教学训练考核系统设备。</w:t>
            </w:r>
          </w:p>
          <w:p w:rsidR="00A45B9C" w:rsidRPr="00A45B9C" w:rsidRDefault="00A45B9C" w:rsidP="00D72445">
            <w:pPr>
              <w:pStyle w:val="a6"/>
              <w:numPr>
                <w:ilvl w:val="0"/>
                <w:numId w:val="5"/>
              </w:numPr>
              <w:adjustRightInd w:val="0"/>
              <w:snapToGrid w:val="0"/>
              <w:spacing w:line="360" w:lineRule="auto"/>
              <w:ind w:firstLineChars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45B9C">
              <w:rPr>
                <w:rFonts w:ascii="Segoe UI Symbol" w:eastAsia="宋体" w:hAnsi="Segoe UI Symbol" w:cs="Segoe UI Symbol"/>
                <w:color w:val="000000" w:themeColor="text1"/>
                <w:kern w:val="0"/>
                <w:sz w:val="24"/>
                <w:szCs w:val="24"/>
              </w:rPr>
              <w:t>★</w:t>
            </w:r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具有无线联网功能，与脉象教学训练考核系统通过无线方式连接，进行脉象参数调整、内容更新下发及演示、考试下发。</w:t>
            </w:r>
          </w:p>
          <w:p w:rsidR="00A45B9C" w:rsidRPr="00A45B9C" w:rsidRDefault="00A45B9C" w:rsidP="00D72445">
            <w:pPr>
              <w:pStyle w:val="a6"/>
              <w:numPr>
                <w:ilvl w:val="0"/>
                <w:numId w:val="5"/>
              </w:numPr>
              <w:adjustRightInd w:val="0"/>
              <w:snapToGrid w:val="0"/>
              <w:spacing w:line="360" w:lineRule="auto"/>
              <w:ind w:firstLineChars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45B9C">
              <w:rPr>
                <w:rFonts w:ascii="Segoe UI Symbol" w:eastAsia="宋体" w:hAnsi="Segoe UI Symbol" w:cs="Segoe UI Symbol"/>
                <w:sz w:val="24"/>
                <w:szCs w:val="24"/>
              </w:rPr>
              <w:t>★</w:t>
            </w:r>
            <w:r w:rsidRPr="00A45B9C">
              <w:rPr>
                <w:rFonts w:ascii="Times New Roman" w:eastAsia="宋体" w:hAnsi="Times New Roman" w:cs="Times New Roman"/>
                <w:sz w:val="24"/>
                <w:szCs w:val="24"/>
              </w:rPr>
              <w:t>系统自带理论试题、病例试题。病例试题可选择在手臂上模拟左右两手的脉象，运用辨证分析进行思考，在模拟手臂上即可触摸脉象搏动。</w:t>
            </w:r>
            <w:r w:rsidRPr="00A45B9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支持理论知识资料上传功能。</w:t>
            </w:r>
          </w:p>
          <w:p w:rsidR="00A45B9C" w:rsidRPr="00A45B9C" w:rsidRDefault="00A45B9C" w:rsidP="00D72445">
            <w:pPr>
              <w:pStyle w:val="a6"/>
              <w:numPr>
                <w:ilvl w:val="0"/>
                <w:numId w:val="5"/>
              </w:numPr>
              <w:adjustRightInd w:val="0"/>
              <w:snapToGrid w:val="0"/>
              <w:spacing w:line="360" w:lineRule="auto"/>
              <w:ind w:firstLineChars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实现脉象管理、试题管理及考试管理等多种管理功能，可进行发布考试、脉象管理、考题管理、病例管理、试卷管理、查询成绩、理论知识、恢复出厂设置。</w:t>
            </w:r>
          </w:p>
          <w:p w:rsidR="00A45B9C" w:rsidRPr="00A45B9C" w:rsidRDefault="00A45B9C" w:rsidP="00D72445">
            <w:pPr>
              <w:pStyle w:val="a6"/>
              <w:numPr>
                <w:ilvl w:val="0"/>
                <w:numId w:val="5"/>
              </w:numPr>
              <w:adjustRightInd w:val="0"/>
              <w:snapToGrid w:val="0"/>
              <w:spacing w:line="360" w:lineRule="auto"/>
              <w:ind w:firstLineChars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支持系统级别（含用户编辑的脉象、试题以及学生成绩等）数据自动备份、手动备份、还原。支持用户填加和编辑，可批量用户导入、导出，为用户设置管理员、教师、学员和高级角色等。</w:t>
            </w:r>
          </w:p>
          <w:p w:rsidR="00A45B9C" w:rsidRPr="00A45B9C" w:rsidRDefault="00A45B9C" w:rsidP="00D72445">
            <w:pPr>
              <w:pStyle w:val="a6"/>
              <w:numPr>
                <w:ilvl w:val="0"/>
                <w:numId w:val="5"/>
              </w:numPr>
              <w:adjustRightInd w:val="0"/>
              <w:snapToGrid w:val="0"/>
              <w:spacing w:line="360" w:lineRule="auto"/>
              <w:ind w:firstLineChars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可以进行自测和考试的成绩查询、显示、打印、查看详情等操作。。</w:t>
            </w:r>
          </w:p>
          <w:p w:rsidR="00A45B9C" w:rsidRPr="00A45B9C" w:rsidRDefault="00A45B9C" w:rsidP="00D72445">
            <w:pPr>
              <w:pStyle w:val="a6"/>
              <w:numPr>
                <w:ilvl w:val="0"/>
                <w:numId w:val="5"/>
              </w:numPr>
              <w:adjustRightInd w:val="0"/>
              <w:snapToGrid w:val="0"/>
              <w:spacing w:line="360" w:lineRule="auto"/>
              <w:ind w:firstLineChars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45B9C">
              <w:rPr>
                <w:rFonts w:ascii="Segoe UI Symbol" w:eastAsia="宋体" w:hAnsi="Segoe UI Symbol" w:cs="Segoe UI Symbol"/>
                <w:color w:val="000000" w:themeColor="text1"/>
                <w:sz w:val="24"/>
                <w:szCs w:val="24"/>
              </w:rPr>
              <w:t>★</w:t>
            </w:r>
            <w:bookmarkStart w:id="0" w:name="_Toc35615832"/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技能评价系统</w:t>
            </w:r>
            <w:bookmarkEnd w:id="0"/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：具有移动端随时考评功能，随时考手机</w:t>
            </w:r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APP</w:t>
            </w:r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可单独作为考试主体，实现评分表下载上传、考试添加选择考生、实时评分、成绩查询及分享都由手机完成。</w:t>
            </w:r>
            <w:proofErr w:type="gramStart"/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随时考可应用</w:t>
            </w:r>
            <w:proofErr w:type="gramEnd"/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于学生自主学习，学生小组互评，教师随堂评测等多种场景，即可单独使用，又可搭配其他使用。支持自主注册账户登录、</w:t>
            </w:r>
            <w:proofErr w:type="gramStart"/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微信快捷</w:t>
            </w:r>
            <w:proofErr w:type="gramEnd"/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登录、游客登录多种模式；系统内云端共享海量评分表，可任意下载、使用和导出；手机与</w:t>
            </w:r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web</w:t>
            </w:r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端都可上传评分表；教师或评委可进行个人专属评分系统的建立与收藏；可扫描身份证识别考生；实时评价与打分，可时时通过邮件、</w:t>
            </w:r>
            <w:proofErr w:type="gramStart"/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微信等</w:t>
            </w:r>
            <w:proofErr w:type="gramEnd"/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，分享给相关考生；评分</w:t>
            </w:r>
            <w:proofErr w:type="gramStart"/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项文字</w:t>
            </w:r>
            <w:proofErr w:type="gramEnd"/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可通过手势放大，可进行电子签名。</w:t>
            </w:r>
          </w:p>
          <w:p w:rsidR="00A45B9C" w:rsidRPr="00A45B9C" w:rsidRDefault="00A45B9C" w:rsidP="00D72445">
            <w:pPr>
              <w:pStyle w:val="a6"/>
              <w:numPr>
                <w:ilvl w:val="0"/>
                <w:numId w:val="5"/>
              </w:numPr>
              <w:adjustRightInd w:val="0"/>
              <w:snapToGrid w:val="0"/>
              <w:spacing w:line="360" w:lineRule="auto"/>
              <w:ind w:firstLineChars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脉象平板电脑：</w:t>
            </w:r>
            <w:proofErr w:type="gramStart"/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安卓平板</w:t>
            </w:r>
            <w:proofErr w:type="gramEnd"/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电脑</w:t>
            </w:r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寸或以上（</w:t>
            </w:r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Android</w:t>
            </w:r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版本</w:t>
            </w:r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5.1.1</w:t>
            </w:r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或以上）</w:t>
            </w:r>
          </w:p>
          <w:p w:rsidR="00A45B9C" w:rsidRPr="00A45B9C" w:rsidRDefault="00A45B9C" w:rsidP="00D72445">
            <w:pPr>
              <w:pStyle w:val="a6"/>
              <w:numPr>
                <w:ilvl w:val="0"/>
                <w:numId w:val="5"/>
              </w:numPr>
              <w:adjustRightInd w:val="0"/>
              <w:snapToGrid w:val="0"/>
              <w:spacing w:line="360" w:lineRule="auto"/>
              <w:ind w:firstLineChars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服务器配置：</w:t>
            </w:r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Windows server 2008</w:t>
            </w:r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（</w:t>
            </w:r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64</w:t>
            </w:r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位）或以上、</w:t>
            </w:r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Windows 10</w:t>
            </w:r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（</w:t>
            </w:r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64</w:t>
            </w:r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位）；</w:t>
            </w:r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CPU</w:t>
            </w:r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：</w:t>
            </w:r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i5</w:t>
            </w:r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或以上；内存：</w:t>
            </w:r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4G</w:t>
            </w:r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或以上；硬盘：</w:t>
            </w:r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500G</w:t>
            </w:r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或</w:t>
            </w:r>
            <w:proofErr w:type="gramStart"/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以上示</w:t>
            </w:r>
            <w:proofErr w:type="gramEnd"/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器：分辨率</w:t>
            </w:r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lastRenderedPageBreak/>
              <w:t>1920*1080</w:t>
            </w:r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。</w:t>
            </w:r>
          </w:p>
          <w:p w:rsidR="00A45B9C" w:rsidRPr="00A45B9C" w:rsidRDefault="00A45B9C" w:rsidP="00D72445">
            <w:pPr>
              <w:pStyle w:val="a6"/>
              <w:numPr>
                <w:ilvl w:val="0"/>
                <w:numId w:val="5"/>
              </w:numPr>
              <w:adjustRightInd w:val="0"/>
              <w:snapToGrid w:val="0"/>
              <w:spacing w:line="360" w:lineRule="auto"/>
              <w:ind w:firstLineChars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45B9C">
              <w:rPr>
                <w:rFonts w:ascii="Segoe UI Symbol" w:eastAsia="宋体" w:hAnsi="Segoe UI Symbol" w:cs="Segoe UI Symbol"/>
                <w:color w:val="000000" w:themeColor="text1"/>
                <w:sz w:val="24"/>
                <w:szCs w:val="24"/>
              </w:rPr>
              <w:t>★</w:t>
            </w:r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提供仪器彩色图片及功能介绍。对使用人员进行培训，使其能熟练使用。</w:t>
            </w:r>
          </w:p>
          <w:p w:rsidR="00A45B9C" w:rsidRDefault="00A45B9C" w:rsidP="00D72445">
            <w:pPr>
              <w:pStyle w:val="a6"/>
              <w:numPr>
                <w:ilvl w:val="0"/>
                <w:numId w:val="5"/>
              </w:numPr>
              <w:adjustRightInd w:val="0"/>
              <w:snapToGrid w:val="0"/>
              <w:spacing w:line="360" w:lineRule="auto"/>
              <w:ind w:firstLineChars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45B9C">
              <w:rPr>
                <w:rFonts w:ascii="Segoe UI Symbol" w:eastAsia="宋体" w:hAnsi="Segoe UI Symbol" w:cs="Segoe UI Symbol"/>
                <w:color w:val="000000" w:themeColor="text1"/>
                <w:sz w:val="24"/>
                <w:szCs w:val="24"/>
              </w:rPr>
              <w:t>★</w:t>
            </w:r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仪器设备原厂质保不低于</w:t>
            </w:r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年。</w:t>
            </w:r>
          </w:p>
          <w:p w:rsidR="00D72445" w:rsidRPr="00A45B9C" w:rsidRDefault="00D72445" w:rsidP="00D72445">
            <w:pPr>
              <w:pStyle w:val="a6"/>
              <w:numPr>
                <w:ilvl w:val="0"/>
                <w:numId w:val="5"/>
              </w:numPr>
              <w:adjustRightInd w:val="0"/>
              <w:snapToGrid w:val="0"/>
              <w:spacing w:line="360" w:lineRule="auto"/>
              <w:ind w:firstLineChars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提供近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年来该仪器的</w:t>
            </w:r>
            <w:r w:rsidR="007E7939" w:rsidRPr="00D72445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成交</w:t>
            </w:r>
            <w:r w:rsidR="007E7939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单位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。</w:t>
            </w:r>
          </w:p>
          <w:p w:rsidR="00A45B9C" w:rsidRPr="00A45B9C" w:rsidRDefault="00A45B9C" w:rsidP="00A45B9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A45B9C" w:rsidRPr="00A45B9C" w:rsidRDefault="00A45B9C" w:rsidP="00A45B9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A45B9C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中医脉象教学训练考核系统</w:t>
            </w:r>
          </w:p>
          <w:p w:rsidR="00A45B9C" w:rsidRPr="00A45B9C" w:rsidRDefault="00A45B9C" w:rsidP="00A45B9C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A45B9C" w:rsidRPr="00A45B9C" w:rsidRDefault="00A45B9C" w:rsidP="00D72445">
            <w:pPr>
              <w:pStyle w:val="a6"/>
              <w:numPr>
                <w:ilvl w:val="0"/>
                <w:numId w:val="5"/>
              </w:numPr>
              <w:adjustRightInd w:val="0"/>
              <w:snapToGrid w:val="0"/>
              <w:spacing w:line="360" w:lineRule="auto"/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45B9C">
              <w:rPr>
                <w:rFonts w:ascii="Segoe UI Symbol" w:eastAsia="宋体" w:hAnsi="Segoe UI Symbol" w:cs="Segoe UI Symbol"/>
                <w:sz w:val="24"/>
                <w:szCs w:val="24"/>
              </w:rPr>
              <w:t>★</w:t>
            </w:r>
            <w:r w:rsidRPr="00A45B9C">
              <w:rPr>
                <w:rFonts w:ascii="Times New Roman" w:eastAsia="宋体" w:hAnsi="Times New Roman" w:cs="Times New Roman"/>
                <w:sz w:val="24"/>
                <w:szCs w:val="24"/>
              </w:rPr>
              <w:t>本系统作为中医脉象教学系统的扩展单元，进行学生脉象的学习、训练和考核</w:t>
            </w:r>
            <w:r w:rsidR="00DA5D6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，数量</w:t>
            </w:r>
            <w:r w:rsidR="00DA5D6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 w:rsidR="00DA5D6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台</w:t>
            </w:r>
            <w:r w:rsidRPr="00A45B9C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:rsidR="00A45B9C" w:rsidRPr="00A45B9C" w:rsidRDefault="00A45B9C" w:rsidP="00D72445">
            <w:pPr>
              <w:pStyle w:val="a6"/>
              <w:numPr>
                <w:ilvl w:val="0"/>
                <w:numId w:val="5"/>
              </w:numPr>
              <w:adjustRightInd w:val="0"/>
              <w:snapToGrid w:val="0"/>
              <w:spacing w:line="360" w:lineRule="auto"/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45B9C">
              <w:rPr>
                <w:rFonts w:ascii="Segoe UI Symbol" w:eastAsia="宋体" w:hAnsi="Segoe UI Symbol" w:cs="Segoe UI Symbol"/>
                <w:sz w:val="24"/>
                <w:szCs w:val="24"/>
              </w:rPr>
              <w:t>★</w:t>
            </w:r>
            <w:r w:rsidRPr="00A45B9C">
              <w:rPr>
                <w:rFonts w:ascii="Times New Roman" w:eastAsia="宋体" w:hAnsi="Times New Roman" w:cs="Times New Roman"/>
                <w:sz w:val="24"/>
                <w:szCs w:val="24"/>
              </w:rPr>
              <w:t>系统预置模拟</w:t>
            </w:r>
            <w:proofErr w:type="gramStart"/>
            <w:r w:rsidRPr="00A45B9C">
              <w:rPr>
                <w:rFonts w:ascii="Times New Roman" w:eastAsia="宋体" w:hAnsi="Times New Roman" w:cs="Times New Roman"/>
                <w:sz w:val="24"/>
                <w:szCs w:val="24"/>
              </w:rPr>
              <w:t>临床不</w:t>
            </w:r>
            <w:proofErr w:type="gramEnd"/>
            <w:r w:rsidRPr="00A45B9C">
              <w:rPr>
                <w:rFonts w:ascii="Times New Roman" w:eastAsia="宋体" w:hAnsi="Times New Roman" w:cs="Times New Roman"/>
                <w:sz w:val="24"/>
                <w:szCs w:val="24"/>
              </w:rPr>
              <w:t>少于但不限于</w:t>
            </w:r>
            <w:r w:rsidRPr="00A45B9C">
              <w:rPr>
                <w:rFonts w:ascii="Times New Roman" w:eastAsia="宋体" w:hAnsi="Times New Roman" w:cs="Times New Roman"/>
                <w:sz w:val="24"/>
                <w:szCs w:val="24"/>
              </w:rPr>
              <w:t>44</w:t>
            </w:r>
            <w:r w:rsidRPr="00A45B9C">
              <w:rPr>
                <w:rFonts w:ascii="Times New Roman" w:eastAsia="宋体" w:hAnsi="Times New Roman" w:cs="Times New Roman"/>
                <w:sz w:val="24"/>
                <w:szCs w:val="24"/>
              </w:rPr>
              <w:t>种脉象，分为平脉、浮脉、洪脉、</w:t>
            </w:r>
            <w:proofErr w:type="gramStart"/>
            <w:r w:rsidRPr="00A45B9C">
              <w:rPr>
                <w:rFonts w:ascii="Times New Roman" w:eastAsia="宋体" w:hAnsi="Times New Roman" w:cs="Times New Roman"/>
                <w:sz w:val="24"/>
                <w:szCs w:val="24"/>
              </w:rPr>
              <w:t>濡</w:t>
            </w:r>
            <w:proofErr w:type="gramEnd"/>
            <w:r w:rsidRPr="00A45B9C">
              <w:rPr>
                <w:rFonts w:ascii="Times New Roman" w:eastAsia="宋体" w:hAnsi="Times New Roman" w:cs="Times New Roman"/>
                <w:sz w:val="24"/>
                <w:szCs w:val="24"/>
              </w:rPr>
              <w:t>脉、革脉、散脉、芤脉、沉脉、伏脉、弱脉、牢脉、迟脉、缓脉、涩脉、结脉、数脉、疾脉、促脉、动脉、虚脉、细脉、微脉、代脉、实脉、滑脉、弦脉、紧脉、大脉；浮紧脉、浮缓脉、浮数脉、浮滑脉、沉迟脉、沉弦脉、沉涩脉、沉缓脉、沉细数脉、弦数脉、弦紧脉、弦滑脉、弦滑数脉、弦细脉、滑数脉、洪数脉。</w:t>
            </w:r>
          </w:p>
          <w:p w:rsidR="00A45B9C" w:rsidRPr="00A45B9C" w:rsidRDefault="00A45B9C" w:rsidP="00D72445">
            <w:pPr>
              <w:pStyle w:val="a6"/>
              <w:numPr>
                <w:ilvl w:val="0"/>
                <w:numId w:val="5"/>
              </w:numPr>
              <w:adjustRightInd w:val="0"/>
              <w:snapToGrid w:val="0"/>
              <w:spacing w:line="360" w:lineRule="auto"/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45B9C">
              <w:rPr>
                <w:rFonts w:ascii="Segoe UI Symbol" w:eastAsia="宋体" w:hAnsi="Segoe UI Symbol" w:cs="Segoe UI Symbol"/>
                <w:color w:val="000000" w:themeColor="text1"/>
                <w:sz w:val="24"/>
                <w:szCs w:val="24"/>
              </w:rPr>
              <w:t>★</w:t>
            </w:r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所有脉象在一条模拟手臂上输出。</w:t>
            </w:r>
            <w:r w:rsidRPr="00A45B9C">
              <w:rPr>
                <w:rFonts w:ascii="Times New Roman" w:eastAsia="宋体" w:hAnsi="Times New Roman" w:cs="Times New Roman"/>
                <w:sz w:val="24"/>
                <w:szCs w:val="24"/>
              </w:rPr>
              <w:t>独立设置脉象的脉压、</w:t>
            </w:r>
            <w:proofErr w:type="gramStart"/>
            <w:r w:rsidRPr="00A45B9C">
              <w:rPr>
                <w:rFonts w:ascii="Times New Roman" w:eastAsia="宋体" w:hAnsi="Times New Roman" w:cs="Times New Roman"/>
                <w:sz w:val="24"/>
                <w:szCs w:val="24"/>
              </w:rPr>
              <w:t>脉幅进行</w:t>
            </w:r>
            <w:proofErr w:type="gramEnd"/>
            <w:r w:rsidRPr="00A45B9C">
              <w:rPr>
                <w:rFonts w:ascii="Times New Roman" w:eastAsia="宋体" w:hAnsi="Times New Roman" w:cs="Times New Roman"/>
                <w:sz w:val="24"/>
                <w:szCs w:val="24"/>
              </w:rPr>
              <w:t>自行练习。脉压可调范围</w:t>
            </w:r>
            <w:r w:rsidRPr="00A45B9C">
              <w:rPr>
                <w:rFonts w:ascii="Times New Roman" w:eastAsia="宋体" w:hAnsi="Times New Roman" w:cs="Times New Roman"/>
                <w:sz w:val="24"/>
                <w:szCs w:val="24"/>
              </w:rPr>
              <w:t>0-255</w:t>
            </w:r>
            <w:r w:rsidRPr="00A45B9C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proofErr w:type="gramStart"/>
            <w:r w:rsidRPr="00A45B9C">
              <w:rPr>
                <w:rFonts w:ascii="Times New Roman" w:eastAsia="宋体" w:hAnsi="Times New Roman" w:cs="Times New Roman"/>
                <w:sz w:val="24"/>
                <w:szCs w:val="24"/>
              </w:rPr>
              <w:t>脉幅可调</w:t>
            </w:r>
            <w:proofErr w:type="gramEnd"/>
            <w:r w:rsidRPr="00A45B9C">
              <w:rPr>
                <w:rFonts w:ascii="Times New Roman" w:eastAsia="宋体" w:hAnsi="Times New Roman" w:cs="Times New Roman"/>
                <w:sz w:val="24"/>
                <w:szCs w:val="24"/>
              </w:rPr>
              <w:t>范围</w:t>
            </w:r>
            <w:r w:rsidRPr="00A45B9C">
              <w:rPr>
                <w:rFonts w:ascii="Times New Roman" w:eastAsia="宋体" w:hAnsi="Times New Roman" w:cs="Times New Roman"/>
                <w:sz w:val="24"/>
                <w:szCs w:val="24"/>
              </w:rPr>
              <w:t>16-80</w:t>
            </w:r>
            <w:r w:rsidRPr="00A45B9C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:rsidR="00A45B9C" w:rsidRPr="00A45B9C" w:rsidRDefault="00A45B9C" w:rsidP="00D72445">
            <w:pPr>
              <w:pStyle w:val="a6"/>
              <w:numPr>
                <w:ilvl w:val="0"/>
                <w:numId w:val="5"/>
              </w:numPr>
              <w:adjustRightInd w:val="0"/>
              <w:snapToGrid w:val="0"/>
              <w:spacing w:line="360" w:lineRule="auto"/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45B9C">
              <w:rPr>
                <w:rFonts w:ascii="Segoe UI Symbol" w:eastAsia="宋体" w:hAnsi="Segoe UI Symbol" w:cs="Segoe UI Symbol"/>
                <w:sz w:val="24"/>
                <w:szCs w:val="24"/>
              </w:rPr>
              <w:t>★</w:t>
            </w:r>
            <w:r w:rsidRPr="00A45B9C">
              <w:rPr>
                <w:rFonts w:ascii="Times New Roman" w:eastAsia="宋体" w:hAnsi="Times New Roman" w:cs="Times New Roman"/>
                <w:sz w:val="24"/>
                <w:szCs w:val="24"/>
              </w:rPr>
              <w:t>用户触诊手臂脉象，系统可自动采集并显示用户取</w:t>
            </w:r>
            <w:proofErr w:type="gramStart"/>
            <w:r w:rsidRPr="00A45B9C">
              <w:rPr>
                <w:rFonts w:ascii="Times New Roman" w:eastAsia="宋体" w:hAnsi="Times New Roman" w:cs="Times New Roman"/>
                <w:sz w:val="24"/>
                <w:szCs w:val="24"/>
              </w:rPr>
              <w:t>脉力度</w:t>
            </w:r>
            <w:proofErr w:type="gramEnd"/>
            <w:r w:rsidRPr="00A45B9C">
              <w:rPr>
                <w:rFonts w:ascii="Times New Roman" w:eastAsia="宋体" w:hAnsi="Times New Roman" w:cs="Times New Roman"/>
                <w:sz w:val="24"/>
                <w:szCs w:val="24"/>
              </w:rPr>
              <w:t>的数值，并据此进行浮、中、沉、重沉四部取</w:t>
            </w:r>
            <w:proofErr w:type="gramStart"/>
            <w:r w:rsidRPr="00A45B9C">
              <w:rPr>
                <w:rFonts w:ascii="Times New Roman" w:eastAsia="宋体" w:hAnsi="Times New Roman" w:cs="Times New Roman"/>
                <w:sz w:val="24"/>
                <w:szCs w:val="24"/>
              </w:rPr>
              <w:t>脉力度</w:t>
            </w:r>
            <w:proofErr w:type="gramEnd"/>
            <w:r w:rsidRPr="00A45B9C">
              <w:rPr>
                <w:rFonts w:ascii="Times New Roman" w:eastAsia="宋体" w:hAnsi="Times New Roman" w:cs="Times New Roman"/>
                <w:sz w:val="24"/>
                <w:szCs w:val="24"/>
              </w:rPr>
              <w:t>的参数调节，可调范围</w:t>
            </w:r>
            <w:r w:rsidRPr="00A45B9C">
              <w:rPr>
                <w:rFonts w:ascii="Times New Roman" w:eastAsia="宋体" w:hAnsi="Times New Roman" w:cs="Times New Roman"/>
                <w:sz w:val="24"/>
                <w:szCs w:val="24"/>
              </w:rPr>
              <w:t>0-255</w:t>
            </w:r>
            <w:r w:rsidRPr="00A45B9C">
              <w:rPr>
                <w:rFonts w:ascii="Times New Roman" w:eastAsia="宋体" w:hAnsi="Times New Roman" w:cs="Times New Roman"/>
                <w:sz w:val="24"/>
                <w:szCs w:val="24"/>
              </w:rPr>
              <w:t>，支持一键恢复系统默认力度。</w:t>
            </w:r>
          </w:p>
          <w:p w:rsidR="00A45B9C" w:rsidRPr="00A45B9C" w:rsidRDefault="00A45B9C" w:rsidP="00D72445">
            <w:pPr>
              <w:pStyle w:val="a6"/>
              <w:numPr>
                <w:ilvl w:val="0"/>
                <w:numId w:val="5"/>
              </w:numPr>
              <w:adjustRightInd w:val="0"/>
              <w:snapToGrid w:val="0"/>
              <w:spacing w:line="360" w:lineRule="auto"/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45B9C">
              <w:rPr>
                <w:rFonts w:ascii="Segoe UI Symbol" w:eastAsia="宋体" w:hAnsi="Segoe UI Symbol" w:cs="Segoe UI Symbol"/>
                <w:sz w:val="24"/>
                <w:szCs w:val="24"/>
              </w:rPr>
              <w:t>★</w:t>
            </w:r>
            <w:r w:rsidRPr="00A45B9C">
              <w:rPr>
                <w:rFonts w:ascii="Times New Roman" w:eastAsia="宋体" w:hAnsi="Times New Roman" w:cs="Times New Roman"/>
                <w:sz w:val="24"/>
                <w:szCs w:val="24"/>
              </w:rPr>
              <w:t>系统可同步检测寸关尺三部取脉力度，通过实时计算以色块堆积的方式精确反应瞬间力度的变化。不同取</w:t>
            </w:r>
            <w:proofErr w:type="gramStart"/>
            <w:r w:rsidRPr="00A45B9C">
              <w:rPr>
                <w:rFonts w:ascii="Times New Roman" w:eastAsia="宋体" w:hAnsi="Times New Roman" w:cs="Times New Roman"/>
                <w:sz w:val="24"/>
                <w:szCs w:val="24"/>
              </w:rPr>
              <w:t>脉力度</w:t>
            </w:r>
            <w:proofErr w:type="gramEnd"/>
            <w:r w:rsidRPr="00A45B9C">
              <w:rPr>
                <w:rFonts w:ascii="Times New Roman" w:eastAsia="宋体" w:hAnsi="Times New Roman" w:cs="Times New Roman"/>
                <w:sz w:val="24"/>
                <w:szCs w:val="24"/>
              </w:rPr>
              <w:t>下，脉象手感不同，可通过浮、中、沉、重沉四种取</w:t>
            </w:r>
            <w:proofErr w:type="gramStart"/>
            <w:r w:rsidRPr="00A45B9C">
              <w:rPr>
                <w:rFonts w:ascii="Times New Roman" w:eastAsia="宋体" w:hAnsi="Times New Roman" w:cs="Times New Roman"/>
                <w:sz w:val="24"/>
                <w:szCs w:val="24"/>
              </w:rPr>
              <w:t>脉力度</w:t>
            </w:r>
            <w:proofErr w:type="gramEnd"/>
            <w:r w:rsidRPr="00A45B9C">
              <w:rPr>
                <w:rFonts w:ascii="Times New Roman" w:eastAsia="宋体" w:hAnsi="Times New Roman" w:cs="Times New Roman"/>
                <w:sz w:val="24"/>
                <w:szCs w:val="24"/>
              </w:rPr>
              <w:t>感受脉象的区别。</w:t>
            </w:r>
          </w:p>
          <w:p w:rsidR="00A45B9C" w:rsidRPr="00A45B9C" w:rsidRDefault="00A45B9C" w:rsidP="00D72445">
            <w:pPr>
              <w:pStyle w:val="a6"/>
              <w:numPr>
                <w:ilvl w:val="0"/>
                <w:numId w:val="5"/>
              </w:numPr>
              <w:adjustRightInd w:val="0"/>
              <w:snapToGrid w:val="0"/>
              <w:spacing w:line="360" w:lineRule="auto"/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45B9C">
              <w:rPr>
                <w:rFonts w:ascii="Times New Roman" w:eastAsia="宋体" w:hAnsi="Times New Roman" w:cs="Times New Roman"/>
                <w:sz w:val="24"/>
                <w:szCs w:val="24"/>
              </w:rPr>
              <w:t>具有寸关尺</w:t>
            </w:r>
            <w:r w:rsidRPr="00A45B9C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A45B9C">
              <w:rPr>
                <w:rFonts w:ascii="Times New Roman" w:eastAsia="宋体" w:hAnsi="Times New Roman" w:cs="Times New Roman"/>
                <w:sz w:val="24"/>
                <w:szCs w:val="24"/>
              </w:rPr>
              <w:t>个诊脉部位，可通过触诊桡骨茎突找到关脉，定位脉诊的部位。模拟手臂采用真人倒模，具有桡骨茎突、桡侧腕屈肌腱、掌长肌</w:t>
            </w:r>
            <w:proofErr w:type="gramStart"/>
            <w:r w:rsidRPr="00A45B9C">
              <w:rPr>
                <w:rFonts w:ascii="Times New Roman" w:eastAsia="宋体" w:hAnsi="Times New Roman" w:cs="Times New Roman"/>
                <w:sz w:val="24"/>
                <w:szCs w:val="24"/>
              </w:rPr>
              <w:t>腱</w:t>
            </w:r>
            <w:proofErr w:type="gramEnd"/>
            <w:r w:rsidRPr="00A45B9C">
              <w:rPr>
                <w:rFonts w:ascii="Times New Roman" w:eastAsia="宋体" w:hAnsi="Times New Roman" w:cs="Times New Roman"/>
                <w:sz w:val="24"/>
                <w:szCs w:val="24"/>
              </w:rPr>
              <w:t>明显解剖结构。呈现仿真皮肤纹理，解剖结构准确，脉象触感真实。</w:t>
            </w:r>
          </w:p>
          <w:p w:rsidR="00A45B9C" w:rsidRPr="00A45B9C" w:rsidRDefault="00A45B9C" w:rsidP="00D72445">
            <w:pPr>
              <w:pStyle w:val="a6"/>
              <w:numPr>
                <w:ilvl w:val="0"/>
                <w:numId w:val="5"/>
              </w:numPr>
              <w:adjustRightInd w:val="0"/>
              <w:snapToGrid w:val="0"/>
              <w:spacing w:line="360" w:lineRule="auto"/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45B9C">
              <w:rPr>
                <w:rFonts w:ascii="Times New Roman" w:eastAsia="宋体" w:hAnsi="Times New Roman" w:cs="Times New Roman"/>
                <w:sz w:val="24"/>
                <w:szCs w:val="24"/>
              </w:rPr>
              <w:t>脉象训练时可实时显示脉图、脉象特征和文字介绍</w:t>
            </w:r>
          </w:p>
          <w:p w:rsidR="00A45B9C" w:rsidRPr="00A45B9C" w:rsidRDefault="00A45B9C" w:rsidP="00D72445">
            <w:pPr>
              <w:pStyle w:val="a6"/>
              <w:numPr>
                <w:ilvl w:val="0"/>
                <w:numId w:val="5"/>
              </w:numPr>
              <w:adjustRightInd w:val="0"/>
              <w:snapToGrid w:val="0"/>
              <w:spacing w:line="360" w:lineRule="auto"/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45B9C">
              <w:rPr>
                <w:rFonts w:ascii="Segoe UI Symbol" w:eastAsia="宋体" w:hAnsi="Segoe UI Symbol" w:cs="Segoe UI Symbol"/>
                <w:sz w:val="24"/>
                <w:szCs w:val="24"/>
              </w:rPr>
              <w:t>★</w:t>
            </w:r>
            <w:r w:rsidRPr="00A45B9C">
              <w:rPr>
                <w:rFonts w:ascii="Times New Roman" w:eastAsia="宋体" w:hAnsi="Times New Roman" w:cs="Times New Roman"/>
                <w:sz w:val="24"/>
                <w:szCs w:val="24"/>
              </w:rPr>
              <w:t>系统增加压力调控装置，开机自动检测，并可通过软件操作进行硬件故障自动检测、排除，使产品性能更加稳定、可靠。采用高精密动力输出装置，保证脉象的稳定性和一致性（须提供检测报告）。</w:t>
            </w:r>
          </w:p>
          <w:p w:rsidR="00A45B9C" w:rsidRPr="00A45B9C" w:rsidRDefault="00A45B9C" w:rsidP="00D72445">
            <w:pPr>
              <w:pStyle w:val="a6"/>
              <w:numPr>
                <w:ilvl w:val="0"/>
                <w:numId w:val="5"/>
              </w:numPr>
              <w:adjustRightInd w:val="0"/>
              <w:snapToGrid w:val="0"/>
              <w:spacing w:line="360" w:lineRule="auto"/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45B9C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台车上带有支架，可将平板电脑固定于台车上，并可进行横屏、竖屏旋转调整。学生端平板：</w:t>
            </w:r>
            <w:proofErr w:type="gramStart"/>
            <w:r w:rsidRPr="00A45B9C">
              <w:rPr>
                <w:rFonts w:ascii="Times New Roman" w:eastAsia="宋体" w:hAnsi="Times New Roman" w:cs="Times New Roman"/>
                <w:sz w:val="24"/>
                <w:szCs w:val="24"/>
              </w:rPr>
              <w:t>安卓平板</w:t>
            </w:r>
            <w:proofErr w:type="gramEnd"/>
            <w:r w:rsidRPr="00A45B9C">
              <w:rPr>
                <w:rFonts w:ascii="Times New Roman" w:eastAsia="宋体" w:hAnsi="Times New Roman" w:cs="Times New Roman"/>
                <w:sz w:val="24"/>
                <w:szCs w:val="24"/>
              </w:rPr>
              <w:t>电脑</w:t>
            </w:r>
            <w:r w:rsidRPr="00A45B9C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A45B9C">
              <w:rPr>
                <w:rFonts w:ascii="Times New Roman" w:eastAsia="宋体" w:hAnsi="Times New Roman" w:cs="Times New Roman"/>
                <w:sz w:val="24"/>
                <w:szCs w:val="24"/>
              </w:rPr>
              <w:t>寸或以上，（</w:t>
            </w:r>
            <w:r w:rsidRPr="00A45B9C">
              <w:rPr>
                <w:rFonts w:ascii="Times New Roman" w:eastAsia="宋体" w:hAnsi="Times New Roman" w:cs="Times New Roman"/>
                <w:sz w:val="24"/>
                <w:szCs w:val="24"/>
              </w:rPr>
              <w:t>Android</w:t>
            </w:r>
            <w:r w:rsidRPr="00A45B9C">
              <w:rPr>
                <w:rFonts w:ascii="Times New Roman" w:eastAsia="宋体" w:hAnsi="Times New Roman" w:cs="Times New Roman"/>
                <w:sz w:val="24"/>
                <w:szCs w:val="24"/>
              </w:rPr>
              <w:t>版本</w:t>
            </w:r>
            <w:r w:rsidRPr="00A45B9C">
              <w:rPr>
                <w:rFonts w:ascii="Times New Roman" w:eastAsia="宋体" w:hAnsi="Times New Roman" w:cs="Times New Roman"/>
                <w:sz w:val="24"/>
                <w:szCs w:val="24"/>
              </w:rPr>
              <w:t>5.1.1</w:t>
            </w:r>
            <w:r w:rsidRPr="00A45B9C">
              <w:rPr>
                <w:rFonts w:ascii="Times New Roman" w:eastAsia="宋体" w:hAnsi="Times New Roman" w:cs="Times New Roman"/>
                <w:sz w:val="24"/>
                <w:szCs w:val="24"/>
              </w:rPr>
              <w:t>或以上）。</w:t>
            </w:r>
          </w:p>
          <w:p w:rsidR="00A45B9C" w:rsidRPr="00A45B9C" w:rsidRDefault="00A45B9C" w:rsidP="00D72445">
            <w:pPr>
              <w:pStyle w:val="a6"/>
              <w:numPr>
                <w:ilvl w:val="0"/>
                <w:numId w:val="5"/>
              </w:numPr>
              <w:adjustRightInd w:val="0"/>
              <w:snapToGrid w:val="0"/>
              <w:spacing w:line="360" w:lineRule="auto"/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45B9C">
              <w:rPr>
                <w:rFonts w:ascii="Segoe UI Symbol" w:eastAsia="宋体" w:hAnsi="Segoe UI Symbol" w:cs="Segoe UI Symbol"/>
                <w:sz w:val="24"/>
                <w:szCs w:val="24"/>
              </w:rPr>
              <w:t>★</w:t>
            </w:r>
            <w:r w:rsidRPr="00A45B9C">
              <w:rPr>
                <w:rFonts w:ascii="Times New Roman" w:eastAsia="宋体" w:hAnsi="Times New Roman" w:cs="Times New Roman"/>
                <w:sz w:val="24"/>
                <w:szCs w:val="24"/>
              </w:rPr>
              <w:t>系统具有三种操作模式：训练模式，自测模式、联网考核模式。</w:t>
            </w:r>
            <w:r w:rsidRPr="00A45B9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A45B9C">
              <w:rPr>
                <w:rFonts w:ascii="Times New Roman" w:eastAsia="宋体" w:hAnsi="Times New Roman" w:cs="Times New Roman"/>
                <w:sz w:val="24"/>
                <w:szCs w:val="24"/>
              </w:rPr>
              <w:t>系统自带理论试题、病例试题。病例试题可选择在手臂上模拟左右两手的脉象，运用辨证分析进行思考，在模拟手臂上即可触摸脉象搏动。</w:t>
            </w:r>
          </w:p>
          <w:p w:rsidR="00A45B9C" w:rsidRPr="00A45B9C" w:rsidRDefault="00A45B9C" w:rsidP="00D72445">
            <w:pPr>
              <w:pStyle w:val="a6"/>
              <w:numPr>
                <w:ilvl w:val="0"/>
                <w:numId w:val="5"/>
              </w:numPr>
              <w:adjustRightInd w:val="0"/>
              <w:snapToGrid w:val="0"/>
              <w:spacing w:line="360" w:lineRule="auto"/>
              <w:ind w:firstLineChars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45B9C">
              <w:rPr>
                <w:rFonts w:ascii="Times New Roman" w:eastAsia="宋体" w:hAnsi="Times New Roman" w:cs="Times New Roman"/>
                <w:sz w:val="24"/>
                <w:szCs w:val="24"/>
              </w:rPr>
              <w:t>具有无线联网功能。可对自测和考试的成绩进行查询、显示、查看详情等操作。历史成绩时，可在日历表中对已考试的日期加以标记点，点击可显示考试详情。</w:t>
            </w:r>
          </w:p>
          <w:p w:rsidR="00A45B9C" w:rsidRPr="00A45B9C" w:rsidRDefault="00A45B9C" w:rsidP="00D72445">
            <w:pPr>
              <w:pStyle w:val="a6"/>
              <w:numPr>
                <w:ilvl w:val="0"/>
                <w:numId w:val="5"/>
              </w:numPr>
              <w:adjustRightInd w:val="0"/>
              <w:snapToGrid w:val="0"/>
              <w:spacing w:line="360" w:lineRule="auto"/>
              <w:ind w:firstLineChars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45B9C">
              <w:rPr>
                <w:rFonts w:ascii="Segoe UI Symbol" w:eastAsia="宋体" w:hAnsi="Segoe UI Symbol" w:cs="Segoe UI Symbol"/>
                <w:color w:val="000000" w:themeColor="text1"/>
                <w:sz w:val="24"/>
                <w:szCs w:val="24"/>
              </w:rPr>
              <w:t>★</w:t>
            </w:r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技能评价系统：具有移动端随时考评功能，随时考手机</w:t>
            </w:r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APP</w:t>
            </w:r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可单独作为考试主体，实现评分表下载上传、考试添加选择考生、实时评分、成绩查询及分享都由手机完成。</w:t>
            </w:r>
            <w:proofErr w:type="gramStart"/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随时考可应用</w:t>
            </w:r>
            <w:proofErr w:type="gramEnd"/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于学生自主学习，学生小组互评，教师随堂评测等多种场景，即可单独使用，又可搭配其他使用。</w:t>
            </w:r>
          </w:p>
          <w:p w:rsidR="00A45B9C" w:rsidRPr="00A45B9C" w:rsidRDefault="00A45B9C" w:rsidP="00D72445">
            <w:pPr>
              <w:pStyle w:val="a6"/>
              <w:numPr>
                <w:ilvl w:val="0"/>
                <w:numId w:val="5"/>
              </w:numPr>
              <w:adjustRightInd w:val="0"/>
              <w:snapToGrid w:val="0"/>
              <w:spacing w:line="360" w:lineRule="auto"/>
              <w:ind w:firstLineChars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45B9C">
              <w:rPr>
                <w:rFonts w:ascii="Segoe UI Symbol" w:eastAsia="宋体" w:hAnsi="Segoe UI Symbol" w:cs="Segoe UI Symbol"/>
                <w:color w:val="000000" w:themeColor="text1"/>
                <w:sz w:val="24"/>
                <w:szCs w:val="24"/>
              </w:rPr>
              <w:t>★</w:t>
            </w:r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提供仪器彩色图片及功能介绍。对使用人员进行培训，使其能熟练使用。</w:t>
            </w:r>
          </w:p>
          <w:p w:rsidR="00A45B9C" w:rsidRDefault="00A45B9C" w:rsidP="00D72445">
            <w:pPr>
              <w:pStyle w:val="a6"/>
              <w:numPr>
                <w:ilvl w:val="0"/>
                <w:numId w:val="5"/>
              </w:numPr>
              <w:adjustRightInd w:val="0"/>
              <w:snapToGrid w:val="0"/>
              <w:spacing w:line="360" w:lineRule="auto"/>
              <w:ind w:firstLineChars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45B9C">
              <w:rPr>
                <w:rFonts w:ascii="Segoe UI Symbol" w:eastAsia="宋体" w:hAnsi="Segoe UI Symbol" w:cs="Segoe UI Symbol"/>
                <w:color w:val="000000" w:themeColor="text1"/>
                <w:sz w:val="24"/>
                <w:szCs w:val="24"/>
              </w:rPr>
              <w:t>★</w:t>
            </w:r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仪器设备原厂质保不低于</w:t>
            </w:r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A45B9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年。</w:t>
            </w:r>
          </w:p>
          <w:p w:rsidR="00D72445" w:rsidRPr="00D72445" w:rsidRDefault="00D72445" w:rsidP="006D6655">
            <w:pPr>
              <w:pStyle w:val="a6"/>
              <w:numPr>
                <w:ilvl w:val="0"/>
                <w:numId w:val="5"/>
              </w:numPr>
              <w:adjustRightInd w:val="0"/>
              <w:snapToGrid w:val="0"/>
              <w:spacing w:line="360" w:lineRule="auto"/>
              <w:ind w:firstLineChars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D72445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提供近</w:t>
            </w:r>
            <w:r w:rsidRPr="00D72445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5</w:t>
            </w:r>
            <w:r w:rsidRPr="00D72445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年来该仪器的成交</w:t>
            </w:r>
            <w:r w:rsidR="007E7939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单位</w:t>
            </w:r>
            <w:r w:rsidRPr="00D72445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。</w:t>
            </w:r>
          </w:p>
          <w:p w:rsidR="00A45B9C" w:rsidRPr="00A45B9C" w:rsidRDefault="00A45B9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F06A8F" w:rsidRPr="00F06A8F" w:rsidRDefault="009917FC" w:rsidP="00BB3972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BB3972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F06A8F" w:rsidRPr="00F06A8F" w:rsidRDefault="00BB3972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  <w:bookmarkStart w:id="1" w:name="_GoBack"/>
      <w:bookmarkEnd w:id="1"/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40D" w:rsidRDefault="00D1340D" w:rsidP="00166892">
      <w:r>
        <w:separator/>
      </w:r>
    </w:p>
  </w:endnote>
  <w:endnote w:type="continuationSeparator" w:id="0">
    <w:p w:rsidR="00D1340D" w:rsidRDefault="00D1340D" w:rsidP="00166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40D" w:rsidRDefault="00D1340D" w:rsidP="00166892">
      <w:r>
        <w:separator/>
      </w:r>
    </w:p>
  </w:footnote>
  <w:footnote w:type="continuationSeparator" w:id="0">
    <w:p w:rsidR="00D1340D" w:rsidRDefault="00D1340D" w:rsidP="00166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308D2"/>
    <w:multiLevelType w:val="hybridMultilevel"/>
    <w:tmpl w:val="26C6F0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3211ED"/>
    <w:multiLevelType w:val="singleLevel"/>
    <w:tmpl w:val="2E3211ED"/>
    <w:lvl w:ilvl="0">
      <w:start w:val="1"/>
      <w:numFmt w:val="decimalEnclosedCircleChinese"/>
      <w:suff w:val="nothing"/>
      <w:lvlText w:val="%1、"/>
      <w:lvlJc w:val="left"/>
      <w:pPr>
        <w:ind w:left="0" w:firstLine="0"/>
      </w:pPr>
    </w:lvl>
  </w:abstractNum>
  <w:abstractNum w:abstractNumId="2">
    <w:nsid w:val="313D2DED"/>
    <w:multiLevelType w:val="multilevel"/>
    <w:tmpl w:val="313D2DED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12D177B"/>
    <w:multiLevelType w:val="multilevel"/>
    <w:tmpl w:val="412D177B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0504889"/>
    <w:multiLevelType w:val="hybridMultilevel"/>
    <w:tmpl w:val="136A1774"/>
    <w:lvl w:ilvl="0" w:tplc="70AA97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422FA"/>
    <w:rsid w:val="00077372"/>
    <w:rsid w:val="0011746F"/>
    <w:rsid w:val="001412AD"/>
    <w:rsid w:val="00166892"/>
    <w:rsid w:val="00187EC8"/>
    <w:rsid w:val="00200B77"/>
    <w:rsid w:val="00284D2B"/>
    <w:rsid w:val="003372BD"/>
    <w:rsid w:val="00441C1C"/>
    <w:rsid w:val="004631C8"/>
    <w:rsid w:val="005A6429"/>
    <w:rsid w:val="0060057D"/>
    <w:rsid w:val="00604F47"/>
    <w:rsid w:val="00685516"/>
    <w:rsid w:val="007C0E4C"/>
    <w:rsid w:val="007E7939"/>
    <w:rsid w:val="0085369C"/>
    <w:rsid w:val="008C2A6E"/>
    <w:rsid w:val="008E5937"/>
    <w:rsid w:val="00960E35"/>
    <w:rsid w:val="009917FC"/>
    <w:rsid w:val="009A1E53"/>
    <w:rsid w:val="00A45B9C"/>
    <w:rsid w:val="00BB3972"/>
    <w:rsid w:val="00C35757"/>
    <w:rsid w:val="00C75B20"/>
    <w:rsid w:val="00D1340D"/>
    <w:rsid w:val="00D72445"/>
    <w:rsid w:val="00DA5D61"/>
    <w:rsid w:val="00DF665B"/>
    <w:rsid w:val="00F06A8F"/>
    <w:rsid w:val="00F77205"/>
    <w:rsid w:val="00FA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668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6689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668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66892"/>
    <w:rPr>
      <w:sz w:val="18"/>
      <w:szCs w:val="18"/>
    </w:rPr>
  </w:style>
  <w:style w:type="character" w:customStyle="1" w:styleId="show">
    <w:name w:val="show"/>
    <w:basedOn w:val="a0"/>
    <w:rsid w:val="00166892"/>
  </w:style>
  <w:style w:type="paragraph" w:styleId="a6">
    <w:name w:val="List Paragraph"/>
    <w:basedOn w:val="a"/>
    <w:uiPriority w:val="99"/>
    <w:qFormat/>
    <w:rsid w:val="00166892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16689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6689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668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6689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668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66892"/>
    <w:rPr>
      <w:sz w:val="18"/>
      <w:szCs w:val="18"/>
    </w:rPr>
  </w:style>
  <w:style w:type="character" w:customStyle="1" w:styleId="show">
    <w:name w:val="show"/>
    <w:basedOn w:val="a0"/>
    <w:rsid w:val="00166892"/>
  </w:style>
  <w:style w:type="paragraph" w:styleId="a6">
    <w:name w:val="List Paragraph"/>
    <w:basedOn w:val="a"/>
    <w:uiPriority w:val="99"/>
    <w:qFormat/>
    <w:rsid w:val="00166892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16689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668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9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393</Words>
  <Characters>2242</Characters>
  <Application>Microsoft Office Word</Application>
  <DocSecurity>0</DocSecurity>
  <Lines>18</Lines>
  <Paragraphs>5</Paragraphs>
  <ScaleCrop>false</ScaleCrop>
  <Company>南京中医药大学</Company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8</cp:revision>
  <cp:lastPrinted>2022-03-10T03:34:00Z</cp:lastPrinted>
  <dcterms:created xsi:type="dcterms:W3CDTF">2022-06-06T02:05:00Z</dcterms:created>
  <dcterms:modified xsi:type="dcterms:W3CDTF">2022-06-07T06:27:00Z</dcterms:modified>
</cp:coreProperties>
</file>