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C3877" w:rsidRDefault="000C3877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0C3877" w:rsidRDefault="00AB4AB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AB4AB5" w:rsidTr="002F54ED">
        <w:tc>
          <w:tcPr>
            <w:tcW w:w="8296" w:type="dxa"/>
          </w:tcPr>
          <w:p w:rsidR="00AB4AB5" w:rsidRDefault="00AB4AB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AB4AB5" w:rsidRDefault="00AB4AB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凝胶</w:t>
            </w:r>
            <w:r>
              <w:rPr>
                <w:rFonts w:ascii="宋体" w:eastAsia="宋体" w:hAnsi="宋体"/>
                <w:sz w:val="28"/>
                <w:szCs w:val="28"/>
              </w:rPr>
              <w:t>成像仪</w:t>
            </w:r>
          </w:p>
        </w:tc>
      </w:tr>
      <w:tr w:rsidR="000C3877">
        <w:trPr>
          <w:trHeight w:val="1301"/>
        </w:trPr>
        <w:tc>
          <w:tcPr>
            <w:tcW w:w="8296" w:type="dxa"/>
          </w:tcPr>
          <w:p w:rsidR="000C3877" w:rsidRDefault="00AB4AB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可进行化学发光检测，荧光检测，光密度成像，凝胶成像，蛋白免染成像。</w:t>
            </w:r>
          </w:p>
        </w:tc>
      </w:tr>
      <w:tr w:rsidR="000C3877">
        <w:trPr>
          <w:trHeight w:val="7141"/>
        </w:trPr>
        <w:tc>
          <w:tcPr>
            <w:tcW w:w="8296" w:type="dxa"/>
          </w:tcPr>
          <w:p w:rsidR="000C3877" w:rsidRDefault="00AB4AB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0C3877" w:rsidRDefault="00AB4AB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CCD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类型：蓝光增强型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级商用芯片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,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像素密度不低于</w:t>
            </w:r>
            <w:r>
              <w:rPr>
                <w:rFonts w:ascii="宋体" w:eastAsia="宋体" w:hAnsi="宋体"/>
                <w:sz w:val="28"/>
                <w:szCs w:val="28"/>
              </w:rPr>
              <w:t>16bit</w:t>
            </w:r>
          </w:p>
          <w:p w:rsidR="000C3877" w:rsidRDefault="00AB4AB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、图像分辨率：不低于</w:t>
            </w:r>
            <w:r>
              <w:rPr>
                <w:rFonts w:ascii="宋体" w:eastAsia="宋体" w:hAnsi="宋体"/>
                <w:sz w:val="28"/>
                <w:szCs w:val="28"/>
              </w:rPr>
              <w:t>4 M</w:t>
            </w:r>
          </w:p>
          <w:p w:rsidR="000C3877" w:rsidRDefault="00AB4AB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/>
                <w:sz w:val="28"/>
                <w:szCs w:val="28"/>
              </w:rPr>
              <w:t>CCD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温度：绝对温度</w:t>
            </w:r>
            <w:r>
              <w:rPr>
                <w:rFonts w:ascii="宋体" w:eastAsia="宋体" w:hAnsi="宋体"/>
                <w:sz w:val="28"/>
                <w:szCs w:val="28"/>
              </w:rPr>
              <w:t>-30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℃</w:t>
            </w:r>
          </w:p>
          <w:p w:rsidR="000C3877" w:rsidRDefault="00AB4AB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/>
                <w:sz w:val="28"/>
                <w:szCs w:val="28"/>
              </w:rPr>
              <w:t>CCD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制冷方式：</w:t>
            </w:r>
            <w:proofErr w:type="spellStart"/>
            <w:r>
              <w:rPr>
                <w:rFonts w:ascii="宋体" w:eastAsia="宋体" w:hAnsi="宋体"/>
                <w:sz w:val="28"/>
                <w:szCs w:val="28"/>
              </w:rPr>
              <w:t>peltier</w:t>
            </w:r>
            <w:proofErr w:type="spellEnd"/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（芯片制冷）</w:t>
            </w:r>
          </w:p>
          <w:p w:rsidR="000C3877" w:rsidRDefault="00AB4AB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>
              <w:rPr>
                <w:rFonts w:ascii="宋体" w:eastAsia="宋体" w:hAnsi="宋体"/>
                <w:sz w:val="28"/>
                <w:szCs w:val="28"/>
              </w:rPr>
              <w:t>*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/>
                <w:sz w:val="28"/>
                <w:szCs w:val="28"/>
              </w:rPr>
              <w:t>CCD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暗电流：</w:t>
            </w:r>
            <w:r>
              <w:rPr>
                <w:rFonts w:ascii="宋体" w:eastAsia="宋体" w:hAnsi="宋体"/>
                <w:sz w:val="28"/>
                <w:szCs w:val="28"/>
              </w:rPr>
              <w:t>0.001 e/p/s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，读出噪音：</w:t>
            </w:r>
            <w:r>
              <w:rPr>
                <w:rFonts w:ascii="宋体" w:eastAsia="宋体" w:hAnsi="宋体"/>
                <w:sz w:val="28"/>
                <w:szCs w:val="28"/>
              </w:rPr>
              <w:t>4.5 e</w:t>
            </w:r>
            <w:r>
              <w:rPr>
                <w:rFonts w:ascii="宋体" w:eastAsia="宋体" w:hAnsi="宋体"/>
                <w:sz w:val="28"/>
                <w:szCs w:val="28"/>
                <w:vertAlign w:val="superscript"/>
              </w:rPr>
              <w:t>-</w:t>
            </w:r>
            <w:proofErr w:type="spellStart"/>
            <w:r>
              <w:rPr>
                <w:rFonts w:ascii="宋体" w:eastAsia="宋体" w:hAnsi="宋体"/>
                <w:sz w:val="28"/>
                <w:szCs w:val="28"/>
              </w:rPr>
              <w:t>rms</w:t>
            </w:r>
            <w:proofErr w:type="spellEnd"/>
          </w:p>
          <w:p w:rsidR="000C3877" w:rsidRDefault="00AB4AB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、信噪比：≥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75dB</w:t>
            </w:r>
          </w:p>
          <w:p w:rsidR="000C3877" w:rsidRDefault="00AB4AB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、动态范围：≥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4 OD</w:t>
            </w:r>
          </w:p>
          <w:p w:rsidR="000C3877" w:rsidRDefault="00AB4AB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/>
                <w:sz w:val="28"/>
                <w:szCs w:val="28"/>
              </w:rPr>
              <w:t>*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、量子转化效率（</w:t>
            </w:r>
            <w:r>
              <w:rPr>
                <w:rFonts w:ascii="宋体" w:eastAsia="宋体" w:hAnsi="宋体"/>
                <w:sz w:val="28"/>
                <w:szCs w:val="28"/>
              </w:rPr>
              <w:t>Q/E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）：不低于（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Q/E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）值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％</w:t>
            </w:r>
          </w:p>
          <w:p w:rsidR="000C3877" w:rsidRDefault="00AB4AB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、检测灵敏度：最低</w:t>
            </w:r>
            <w:proofErr w:type="spellStart"/>
            <w:r>
              <w:rPr>
                <w:rFonts w:ascii="宋体" w:eastAsia="宋体" w:hAnsi="宋体" w:hint="eastAsia"/>
                <w:sz w:val="28"/>
                <w:szCs w:val="28"/>
              </w:rPr>
              <w:t>fg</w:t>
            </w:r>
            <w:proofErr w:type="spellEnd"/>
            <w:r>
              <w:rPr>
                <w:rFonts w:ascii="宋体" w:eastAsia="宋体" w:hAnsi="宋体" w:hint="eastAsia"/>
                <w:sz w:val="28"/>
                <w:szCs w:val="28"/>
              </w:rPr>
              <w:t>化学发光染料</w:t>
            </w:r>
          </w:p>
          <w:p w:rsidR="000C3877" w:rsidRDefault="00AB4AB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、全自动变焦镜头：凝胶图像的聚焦和光圈的调整可通过软件和面板进行双重控制</w:t>
            </w:r>
          </w:p>
          <w:p w:rsidR="000C3877" w:rsidRDefault="00AB4AB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11</w:t>
            </w:r>
            <w:r>
              <w:rPr>
                <w:rFonts w:ascii="宋体" w:eastAsia="宋体" w:hAnsi="宋体"/>
                <w:sz w:val="28"/>
                <w:szCs w:val="28"/>
              </w:rPr>
              <w:t>*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、成像面积：不低于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25x 26 cm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（满足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2D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成像要求）</w:t>
            </w:r>
          </w:p>
          <w:p w:rsidR="000C3877" w:rsidRDefault="00AB4AB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、激发方式：透射紫外光，透射白光，反射白光</w:t>
            </w:r>
          </w:p>
          <w:p w:rsidR="000C3877" w:rsidRDefault="00AB4AB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13</w:t>
            </w:r>
            <w:r>
              <w:rPr>
                <w:rFonts w:ascii="宋体" w:eastAsia="宋体" w:hAnsi="宋体"/>
                <w:sz w:val="28"/>
                <w:szCs w:val="28"/>
              </w:rPr>
              <w:t>*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、紫外自动光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闭保护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功能，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外置抽屉式样品台，并具有</w:t>
            </w:r>
            <w:r>
              <w:rPr>
                <w:rFonts w:ascii="宋体" w:eastAsia="宋体" w:hAnsi="宋体"/>
                <w:sz w:val="28"/>
                <w:szCs w:val="28"/>
              </w:rPr>
              <w:t>UV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防护套装且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可方便地在样品台上进行样品切胶及紫外观察</w:t>
            </w:r>
          </w:p>
          <w:p w:rsidR="000C3877" w:rsidRDefault="00AB4AB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14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、可以完成核酸凝胶、</w:t>
            </w:r>
            <w:r>
              <w:rPr>
                <w:rFonts w:ascii="宋体" w:eastAsia="宋体" w:hAnsi="宋体"/>
                <w:sz w:val="28"/>
                <w:szCs w:val="28"/>
              </w:rPr>
              <w:t>PAGE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胶、</w:t>
            </w:r>
            <w:r>
              <w:rPr>
                <w:rFonts w:ascii="宋体" w:eastAsia="宋体" w:hAnsi="宋体"/>
                <w:sz w:val="28"/>
                <w:szCs w:val="28"/>
              </w:rPr>
              <w:t>western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膜化学发光和荧光成像工作</w:t>
            </w:r>
          </w:p>
          <w:p w:rsidR="000C3877" w:rsidRDefault="00AB4AB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>
              <w:rPr>
                <w:rFonts w:ascii="宋体" w:eastAsia="宋体" w:hAnsi="宋体"/>
                <w:sz w:val="28"/>
                <w:szCs w:val="28"/>
              </w:rPr>
              <w:t>*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、硬件平场校正功能，动态平场校正率：≤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5% CV</w:t>
            </w:r>
          </w:p>
          <w:p w:rsidR="000C3877" w:rsidRDefault="00AB4AB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16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、配备全自动控制、分析一体化软件，图像获取、调整、校正和软件分析、结果生成、报告输出全部自动完成</w:t>
            </w:r>
          </w:p>
          <w:p w:rsidR="000C3877" w:rsidRDefault="00AB4AB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、显示过饱和像素保证精确定量</w:t>
            </w:r>
          </w:p>
          <w:p w:rsidR="000C3877" w:rsidRDefault="00AB4AB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18</w:t>
            </w:r>
            <w:r>
              <w:rPr>
                <w:rFonts w:ascii="宋体" w:eastAsia="宋体" w:hAnsi="宋体"/>
                <w:sz w:val="28"/>
                <w:szCs w:val="28"/>
              </w:rPr>
              <w:t>*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、具有免染技术：不需要对蛋白凝胶进行染色、脱色，可直接在</w:t>
            </w:r>
            <w:r>
              <w:rPr>
                <w:rFonts w:ascii="宋体" w:eastAsia="宋体" w:hAnsi="宋体"/>
                <w:sz w:val="28"/>
                <w:szCs w:val="28"/>
              </w:rPr>
              <w:t>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分钟内对凝胶进行成像，成像效果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与考染相当</w:t>
            </w:r>
            <w:proofErr w:type="gramEnd"/>
          </w:p>
          <w:p w:rsidR="000C3877" w:rsidRDefault="00AB4AB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19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、软件可控制曝光时间</w:t>
            </w:r>
            <w:proofErr w:type="gramStart"/>
            <w:r>
              <w:rPr>
                <w:rFonts w:ascii="宋体" w:eastAsia="宋体" w:hAnsi="宋体"/>
                <w:sz w:val="28"/>
                <w:szCs w:val="28"/>
              </w:rPr>
              <w:t>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软件自带总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蛋白定量功能</w:t>
            </w:r>
          </w:p>
          <w:p w:rsidR="000C3877" w:rsidRDefault="00AB4AB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>
              <w:rPr>
                <w:rFonts w:ascii="宋体" w:eastAsia="宋体" w:hAnsi="宋体"/>
                <w:sz w:val="28"/>
                <w:szCs w:val="28"/>
              </w:rPr>
              <w:t>*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、配备兼容</w:t>
            </w:r>
            <w:r>
              <w:rPr>
                <w:rFonts w:ascii="宋体" w:eastAsia="宋体" w:hAnsi="宋体"/>
                <w:sz w:val="28"/>
                <w:szCs w:val="28"/>
              </w:rPr>
              <w:t>Mac OS X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等非</w:t>
            </w:r>
            <w:r>
              <w:rPr>
                <w:rFonts w:ascii="宋体" w:eastAsia="宋体" w:hAnsi="宋体"/>
                <w:sz w:val="28"/>
                <w:szCs w:val="28"/>
              </w:rPr>
              <w:t>windows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系统的图形化全自动控制、多方法分析软件，分析结果被权威杂志承认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.</w:t>
            </w:r>
          </w:p>
          <w:p w:rsidR="000C3877" w:rsidRDefault="000C387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C3877" w:rsidRDefault="000C3877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C3877" w:rsidRDefault="00AB4AB5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</w:p>
          <w:p w:rsidR="000C3877" w:rsidRDefault="00AB4AB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0C3877" w:rsidRDefault="00AB4AB5" w:rsidP="000C3877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0C3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E8"/>
    <w:rsid w:val="00000452"/>
    <w:rsid w:val="00055A2A"/>
    <w:rsid w:val="000C3877"/>
    <w:rsid w:val="00133F6A"/>
    <w:rsid w:val="001879E8"/>
    <w:rsid w:val="0024505B"/>
    <w:rsid w:val="002544A5"/>
    <w:rsid w:val="002D7299"/>
    <w:rsid w:val="00356A1B"/>
    <w:rsid w:val="00426D61"/>
    <w:rsid w:val="00461E77"/>
    <w:rsid w:val="00475FA0"/>
    <w:rsid w:val="004F50F2"/>
    <w:rsid w:val="00574923"/>
    <w:rsid w:val="00755AAF"/>
    <w:rsid w:val="00A9262E"/>
    <w:rsid w:val="00AB4AB5"/>
    <w:rsid w:val="00B979FA"/>
    <w:rsid w:val="00C61326"/>
    <w:rsid w:val="00D91A8A"/>
    <w:rsid w:val="00DC36B5"/>
    <w:rsid w:val="00E03AA4"/>
    <w:rsid w:val="00E56B18"/>
    <w:rsid w:val="00E73878"/>
    <w:rsid w:val="00E87DC2"/>
    <w:rsid w:val="00FA0C4E"/>
    <w:rsid w:val="058F24A4"/>
    <w:rsid w:val="0F7D7942"/>
    <w:rsid w:val="111573BE"/>
    <w:rsid w:val="632E08AD"/>
    <w:rsid w:val="68D50ACD"/>
    <w:rsid w:val="69B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Pr>
      <w:sz w:val="24"/>
    </w:rPr>
  </w:style>
  <w:style w:type="table" w:styleId="a6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rPr>
      <w:rFonts w:ascii="等线" w:eastAsia="等线" w:hAnsi="等线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等线" w:eastAsia="等线" w:hAnsi="等线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Pr>
      <w:sz w:val="24"/>
    </w:rPr>
  </w:style>
  <w:style w:type="table" w:styleId="a6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rPr>
      <w:rFonts w:ascii="等线" w:eastAsia="等线" w:hAnsi="等线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83675D-35D2-4E04-A291-CBAB3F76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108</Words>
  <Characters>616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21</cp:revision>
  <dcterms:created xsi:type="dcterms:W3CDTF">2016-11-06T23:20:00Z</dcterms:created>
  <dcterms:modified xsi:type="dcterms:W3CDTF">2021-07-20T05:31:00Z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