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C3584C" w:rsidRPr="009917FC" w:rsidTr="00AB290B">
        <w:tc>
          <w:tcPr>
            <w:tcW w:w="8296" w:type="dxa"/>
            <w:gridSpan w:val="2"/>
          </w:tcPr>
          <w:p w:rsidR="00C3584C" w:rsidRPr="009917FC" w:rsidRDefault="00C3584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3584C" w:rsidRPr="009917FC" w:rsidRDefault="00C358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台式离心机</w:t>
            </w:r>
          </w:p>
          <w:p w:rsidR="00C3584C" w:rsidRPr="009917FC" w:rsidRDefault="00C3584C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C3584C" w:rsidRPr="009917FC" w:rsidRDefault="00C3584C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C0E4C" w:rsidRPr="009917FC" w:rsidTr="007C0E4C">
        <w:tc>
          <w:tcPr>
            <w:tcW w:w="2830" w:type="dxa"/>
          </w:tcPr>
          <w:p w:rsidR="007C0E4C" w:rsidRPr="009917FC" w:rsidRDefault="00C3584C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7C0E4C" w:rsidRPr="009917FC" w:rsidRDefault="00C3584C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220000元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2"/>
          </w:tcPr>
          <w:p w:rsidR="003D3621" w:rsidRDefault="009917FC" w:rsidP="003D3621">
            <w:pPr>
              <w:rPr>
                <w:rFonts w:ascii="微软雅黑" w:eastAsia="微软雅黑" w:hAnsi="微软雅黑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D3621">
              <w:rPr>
                <w:rFonts w:ascii="微软雅黑" w:eastAsia="微软雅黑" w:hAnsi="微软雅黑" w:hint="eastAsia"/>
              </w:rPr>
              <w:t>核酸提取（酚氯仿抽提/离心柱提取），组织匀浆细胞裂解物去除，细菌、酵母的离心收集，工作板离心。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2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可进行离心管和微孔板离心，具备三合一离心性能，即大容量、细胞收集的常规离心、分离细胞裂解物的高速离心以及DNA 沉淀离心。</w:t>
            </w:r>
          </w:p>
          <w:p w:rsidR="00526B9F" w:rsidRPr="00526B9F" w:rsidRDefault="00526B9F" w:rsidP="00526B9F">
            <w:pPr>
              <w:rPr>
                <w:rFonts w:ascii="微软雅黑" w:eastAsia="微软雅黑" w:hAnsi="微软雅黑"/>
              </w:rPr>
            </w:pP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&gt; </w:t>
            </w:r>
            <w:r>
              <w:rPr>
                <w:rFonts w:ascii="微软雅黑" w:eastAsia="微软雅黑" w:hAnsi="微软雅黑" w:hint="eastAsia"/>
              </w:rPr>
              <w:t xml:space="preserve">最大相对离心力（rcf）： </w:t>
            </w:r>
            <w:r>
              <w:rPr>
                <w:rFonts w:ascii="微软雅黑" w:eastAsia="微软雅黑" w:hAnsi="微软雅黑"/>
              </w:rPr>
              <w:t>1.5 ml</w:t>
            </w:r>
            <w:r>
              <w:rPr>
                <w:rFonts w:ascii="微软雅黑" w:eastAsia="微软雅黑" w:hAnsi="微软雅黑" w:hint="eastAsia"/>
              </w:rPr>
              <w:t>固定角转： 20,800 × g（14,000 rpm）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                         5 ml</w:t>
            </w:r>
            <w:r>
              <w:rPr>
                <w:rFonts w:ascii="微软雅黑" w:eastAsia="微软雅黑" w:hAnsi="微软雅黑" w:hint="eastAsia"/>
              </w:rPr>
              <w:t>固定角转： 20,913 × g（14,000 rpm）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                        </w:t>
            </w:r>
            <w:r>
              <w:rPr>
                <w:rFonts w:ascii="微软雅黑" w:eastAsia="微软雅黑" w:hAnsi="微软雅黑"/>
              </w:rPr>
              <w:t xml:space="preserve">50 ml </w:t>
            </w:r>
            <w:r>
              <w:rPr>
                <w:rFonts w:ascii="微软雅黑" w:eastAsia="微软雅黑" w:hAnsi="微软雅黑" w:hint="eastAsia"/>
              </w:rPr>
              <w:t>固定角转：20</w:t>
            </w:r>
            <w:r>
              <w:rPr>
                <w:rFonts w:ascii="微软雅黑" w:eastAsia="微软雅黑" w:hAnsi="微软雅黑"/>
              </w:rPr>
              <w:t>,130 x g (12,100 rpm)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                         </w:t>
            </w:r>
            <w:r>
              <w:rPr>
                <w:rFonts w:ascii="微软雅黑" w:eastAsia="微软雅黑" w:hAnsi="微软雅黑" w:hint="eastAsia"/>
              </w:rPr>
              <w:t>水平转子：4,500 × g（5,000 rpm）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                        工作板转子：2,250 × g（3,700 rpm）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&gt; </w:t>
            </w:r>
            <w:r>
              <w:rPr>
                <w:rFonts w:ascii="微软雅黑" w:eastAsia="微软雅黑" w:hAnsi="微软雅黑" w:hint="eastAsia"/>
              </w:rPr>
              <w:t>转速/离心力： 200 ‐ 5</w:t>
            </w:r>
            <w:r>
              <w:rPr>
                <w:rFonts w:ascii="微软雅黑" w:eastAsia="微软雅黑" w:hAnsi="微软雅黑"/>
              </w:rPr>
              <w:t>,00</w:t>
            </w:r>
            <w:r>
              <w:rPr>
                <w:rFonts w:ascii="微软雅黑" w:eastAsia="微软雅黑" w:hAnsi="微软雅黑" w:hint="eastAsia"/>
              </w:rPr>
              <w:t>0 rpm，10 rpm 递增，5</w:t>
            </w:r>
            <w:r>
              <w:rPr>
                <w:rFonts w:ascii="微软雅黑" w:eastAsia="微软雅黑" w:hAnsi="微软雅黑"/>
              </w:rPr>
              <w:t>,</w:t>
            </w:r>
            <w:r>
              <w:rPr>
                <w:rFonts w:ascii="微软雅黑" w:eastAsia="微软雅黑" w:hAnsi="微软雅黑" w:hint="eastAsia"/>
              </w:rPr>
              <w:t>000</w:t>
            </w:r>
            <w:r>
              <w:rPr>
                <w:rFonts w:ascii="微软雅黑" w:eastAsia="微软雅黑" w:hAnsi="微软雅黑"/>
              </w:rPr>
              <w:t>-1</w:t>
            </w:r>
            <w:r>
              <w:rPr>
                <w:rFonts w:ascii="微软雅黑" w:eastAsia="微软雅黑" w:hAnsi="微软雅黑" w:hint="eastAsia"/>
              </w:rPr>
              <w:t>4</w:t>
            </w:r>
            <w:r>
              <w:rPr>
                <w:rFonts w:ascii="微软雅黑" w:eastAsia="微软雅黑" w:hAnsi="微软雅黑"/>
              </w:rPr>
              <w:t xml:space="preserve">,000 rpm, </w:t>
            </w:r>
            <w:r>
              <w:rPr>
                <w:rFonts w:ascii="微软雅黑" w:eastAsia="微软雅黑" w:hAnsi="微软雅黑" w:hint="eastAsia"/>
              </w:rPr>
              <w:t>10</w:t>
            </w:r>
            <w:r>
              <w:rPr>
                <w:rFonts w:ascii="微软雅黑" w:eastAsia="微软雅黑" w:hAnsi="微软雅黑"/>
              </w:rPr>
              <w:t>0 rpm</w:t>
            </w:r>
            <w:r>
              <w:rPr>
                <w:rFonts w:ascii="微软雅黑" w:eastAsia="微软雅黑" w:hAnsi="微软雅黑" w:hint="eastAsia"/>
              </w:rPr>
              <w:t>递增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             1</w:t>
            </w:r>
            <w:r>
              <w:rPr>
                <w:rFonts w:ascii="微软雅黑" w:eastAsia="微软雅黑" w:hAnsi="微软雅黑"/>
              </w:rPr>
              <w:t xml:space="preserve">0 </w:t>
            </w:r>
            <w:r>
              <w:rPr>
                <w:rFonts w:ascii="微软雅黑" w:eastAsia="微软雅黑" w:hAnsi="微软雅黑" w:hint="eastAsia"/>
              </w:rPr>
              <w:t>‐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3</w:t>
            </w:r>
            <w:r>
              <w:rPr>
                <w:rFonts w:ascii="微软雅黑" w:eastAsia="微软雅黑" w:hAnsi="微软雅黑"/>
              </w:rPr>
              <w:t>,</w:t>
            </w:r>
            <w:r>
              <w:rPr>
                <w:rFonts w:ascii="微软雅黑" w:eastAsia="微软雅黑" w:hAnsi="微软雅黑" w:hint="eastAsia"/>
              </w:rPr>
              <w:t>0</w:t>
            </w:r>
            <w:r>
              <w:rPr>
                <w:rFonts w:ascii="微软雅黑" w:eastAsia="微软雅黑" w:hAnsi="微软雅黑"/>
              </w:rPr>
              <w:t>00 x g</w:t>
            </w:r>
            <w:r>
              <w:rPr>
                <w:rFonts w:ascii="微软雅黑" w:eastAsia="微软雅黑" w:hAnsi="微软雅黑" w:hint="eastAsia"/>
              </w:rPr>
              <w:t>, 1</w:t>
            </w:r>
            <w:r>
              <w:rPr>
                <w:rFonts w:ascii="微软雅黑" w:eastAsia="微软雅黑" w:hAnsi="微软雅黑"/>
              </w:rPr>
              <w:t xml:space="preserve">0 x g </w:t>
            </w:r>
            <w:r>
              <w:rPr>
                <w:rFonts w:ascii="微软雅黑" w:eastAsia="微软雅黑" w:hAnsi="微软雅黑" w:hint="eastAsia"/>
              </w:rPr>
              <w:t>递增；3,000 - 20</w:t>
            </w:r>
            <w:r>
              <w:rPr>
                <w:rFonts w:ascii="微软雅黑" w:eastAsia="微软雅黑" w:hAnsi="微软雅黑"/>
              </w:rPr>
              <w:t>,</w:t>
            </w:r>
            <w:r>
              <w:rPr>
                <w:rFonts w:ascii="微软雅黑" w:eastAsia="微软雅黑" w:hAnsi="微软雅黑" w:hint="eastAsia"/>
              </w:rPr>
              <w:t>913</w:t>
            </w:r>
            <w:r>
              <w:rPr>
                <w:rFonts w:ascii="微软雅黑" w:eastAsia="微软雅黑" w:hAnsi="微软雅黑"/>
              </w:rPr>
              <w:t xml:space="preserve"> x g</w:t>
            </w:r>
            <w:r>
              <w:rPr>
                <w:rFonts w:ascii="微软雅黑" w:eastAsia="微软雅黑" w:hAnsi="微软雅黑" w:hint="eastAsia"/>
              </w:rPr>
              <w:t>，100 x g递增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 xml:space="preserve">&gt; </w:t>
            </w:r>
            <w:r>
              <w:rPr>
                <w:rFonts w:ascii="微软雅黑" w:eastAsia="微软雅黑" w:hAnsi="微软雅黑" w:hint="eastAsia"/>
              </w:rPr>
              <w:t>离心时间：1 min ‐ 99 min，1 min 递增；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最大转子容量： 4 × 750 mL 离心管；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&gt; </w:t>
            </w:r>
            <w:r>
              <w:rPr>
                <w:rFonts w:ascii="微软雅黑" w:eastAsia="微软雅黑" w:hAnsi="微软雅黑" w:hint="eastAsia"/>
              </w:rPr>
              <w:t>* 噪音水平：55 dB(A)（角转），56 dBa（水平）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 最大容量：4 × 750 mL （水平转子），6 × 85 mL、48 × 1.5 /2.0 mL、20 × 5 mL管、48 × 15 mL 玻璃管（ 固定角转），1</w:t>
            </w:r>
            <w:r>
              <w:rPr>
                <w:rFonts w:ascii="微软雅黑" w:eastAsia="微软雅黑" w:hAnsi="微软雅黑"/>
              </w:rPr>
              <w:t>6</w:t>
            </w:r>
            <w:r>
              <w:rPr>
                <w:rFonts w:ascii="微软雅黑" w:eastAsia="微软雅黑" w:hAnsi="微软雅黑" w:hint="eastAsia"/>
              </w:rPr>
              <w:t xml:space="preserve"> × MTP（工作板转子）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 具备自动识别转子、限速控制和转子失衡控制等功能，确保离心安全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 可选择程序记忆功能，最多存储35 个用户程序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 转子使用寿命达 100,000 次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&gt;铝合金材质转子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&gt;软加速/ 减速功能，可选10 个加速档和10 个刹车档，保护敏感样品，防止样品重悬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 所有转子、转子盖、吊篮、吊篮盖和适配器均可高温高压灭菌（121 °C，20 分钟）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&gt;定速计时功能，达到预定转速后才开始倒计时，提高离心重复性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 温度范围：-9 °C 至40 °C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&gt;快速制冷功能，只需15 分钟即可预冷腔体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&gt;待机冷却功能，离心机盖关闭的状态下保持设定温度 </w:t>
            </w:r>
          </w:p>
          <w:p w:rsidR="00526B9F" w:rsidRDefault="00526B9F" w:rsidP="00526B9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&gt;转子在最高转速下，仍可以保持4 °C</w:t>
            </w:r>
          </w:p>
          <w:p w:rsidR="00526B9F" w:rsidRDefault="00526B9F" w:rsidP="00526B9F">
            <w:pPr>
              <w:tabs>
                <w:tab w:val="left" w:pos="4410"/>
              </w:tabs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&gt;内置冷凝水槽，避免水珠积聚，防止腐蚀</w:t>
            </w:r>
            <w:r>
              <w:rPr>
                <w:rFonts w:ascii="微软雅黑" w:eastAsia="微软雅黑" w:hAnsi="微软雅黑"/>
              </w:rPr>
              <w:tab/>
            </w:r>
          </w:p>
          <w:p w:rsidR="00F06A8F" w:rsidRPr="00F06A8F" w:rsidRDefault="009917FC" w:rsidP="00C3584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3584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C3584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3D3621"/>
    <w:rsid w:val="00526B9F"/>
    <w:rsid w:val="005D7772"/>
    <w:rsid w:val="0061364E"/>
    <w:rsid w:val="007C0E4C"/>
    <w:rsid w:val="0085369C"/>
    <w:rsid w:val="009917FC"/>
    <w:rsid w:val="00C3584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063B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941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8</cp:revision>
  <dcterms:created xsi:type="dcterms:W3CDTF">2018-09-05T07:41:00Z</dcterms:created>
  <dcterms:modified xsi:type="dcterms:W3CDTF">2023-05-23T01:44:00Z</dcterms:modified>
</cp:coreProperties>
</file>