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90F90" w14:textId="77777777" w:rsidR="009917FC" w:rsidRPr="00E601A2" w:rsidRDefault="0085369C" w:rsidP="005022FF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E601A2">
        <w:rPr>
          <w:rFonts w:ascii="Times New Roman" w:eastAsia="宋体" w:hAnsi="Times New Roman" w:cs="Times New Roman"/>
          <w:sz w:val="32"/>
          <w:szCs w:val="32"/>
        </w:rPr>
        <w:t>仪器设备</w:t>
      </w:r>
      <w:r w:rsidR="009917FC" w:rsidRPr="00E601A2">
        <w:rPr>
          <w:rFonts w:ascii="Times New Roman" w:eastAsia="宋体" w:hAnsi="Times New Roman" w:cs="Times New Roman"/>
          <w:sz w:val="32"/>
          <w:szCs w:val="32"/>
        </w:rPr>
        <w:t>购置技术参数</w:t>
      </w:r>
      <w:r w:rsidR="009917FC" w:rsidRPr="00E601A2">
        <w:rPr>
          <w:rFonts w:ascii="Times New Roman" w:eastAsia="宋体" w:hAnsi="Times New Roman" w:cs="Times New Roman"/>
          <w:sz w:val="28"/>
          <w:szCs w:val="28"/>
        </w:rPr>
        <w:t>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90E49" w:rsidRPr="00E601A2" w14:paraId="300D826F" w14:textId="77777777" w:rsidTr="00287D5B">
        <w:trPr>
          <w:trHeight w:val="510"/>
        </w:trPr>
        <w:tc>
          <w:tcPr>
            <w:tcW w:w="8296" w:type="dxa"/>
          </w:tcPr>
          <w:p w14:paraId="35B6E8B1" w14:textId="77777777" w:rsidR="00590E49" w:rsidRPr="00E601A2" w:rsidRDefault="00590E49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753291BA" w14:textId="792C764F" w:rsidR="00590E49" w:rsidRPr="00E601A2" w:rsidRDefault="00590E49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冷冻研磨仪</w:t>
            </w:r>
            <w:bookmarkEnd w:id="0"/>
          </w:p>
        </w:tc>
      </w:tr>
      <w:tr w:rsidR="009917FC" w:rsidRPr="00E601A2" w14:paraId="77858130" w14:textId="77777777" w:rsidTr="009C3CCA">
        <w:trPr>
          <w:trHeight w:val="875"/>
        </w:trPr>
        <w:tc>
          <w:tcPr>
            <w:tcW w:w="8296" w:type="dxa"/>
          </w:tcPr>
          <w:p w14:paraId="2B344D8C" w14:textId="77777777" w:rsidR="009917FC" w:rsidRPr="00E601A2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14:paraId="108FCBAE" w14:textId="5570D516" w:rsidR="005022FF" w:rsidRPr="00E601A2" w:rsidRDefault="00335834" w:rsidP="005022FF">
            <w:pPr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冷冻研磨仪组织，提取核酸、蛋白质</w:t>
            </w:r>
          </w:p>
        </w:tc>
      </w:tr>
      <w:tr w:rsidR="009917FC" w:rsidRPr="00E601A2" w14:paraId="6E81BFB3" w14:textId="77777777" w:rsidTr="00E601A2">
        <w:trPr>
          <w:trHeight w:val="6526"/>
        </w:trPr>
        <w:tc>
          <w:tcPr>
            <w:tcW w:w="8296" w:type="dxa"/>
          </w:tcPr>
          <w:p w14:paraId="57BA0A5E" w14:textId="77777777" w:rsidR="009917FC" w:rsidRPr="00E601A2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362D0DAC" w14:textId="14C226DF" w:rsidR="00431B8A" w:rsidRPr="00431B8A" w:rsidRDefault="00431B8A" w:rsidP="00431B8A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秒内最大处理量同时可以处理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个样品，可以兼容的样品本：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24*(0.2-0.5ML) 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24*2ML 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6*(7-15)ML 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2*25ML 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2*50ML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，可以任意定做各种规格研磨管</w:t>
            </w:r>
          </w:p>
          <w:p w14:paraId="7972495C" w14:textId="2A96C3AF" w:rsidR="00431B8A" w:rsidRPr="00431B8A" w:rsidRDefault="00431B8A" w:rsidP="00431B8A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触摸屏显示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,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人性化交互设计，操作便捷，可以方便直观的操作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：可存储十组实验数据，根据不同实验样本，设置有动物心脏脾肺肾、骨骼、皮肤、毛发模式。</w:t>
            </w:r>
          </w:p>
          <w:p w14:paraId="3075525F" w14:textId="7759F6AD" w:rsidR="00431B8A" w:rsidRPr="00431B8A" w:rsidRDefault="00431B8A" w:rsidP="00431B8A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噪音等级：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&lt;65db</w:t>
            </w:r>
          </w:p>
          <w:p w14:paraId="1FE5DB68" w14:textId="7F6A42EF" w:rsidR="00431B8A" w:rsidRPr="00431B8A" w:rsidRDefault="00431B8A" w:rsidP="00431B8A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制冷功能：有，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-30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度到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37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度可调节，升级到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-50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度</w:t>
            </w:r>
          </w:p>
          <w:p w14:paraId="501EF6E7" w14:textId="07644CE4" w:rsidR="00431B8A" w:rsidRPr="00431B8A" w:rsidRDefault="00431B8A" w:rsidP="00431B8A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提供不少于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篇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SCI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引用论文，作为为实验指导</w:t>
            </w:r>
          </w:p>
          <w:p w14:paraId="4EF2D8C1" w14:textId="2703E9B7" w:rsidR="00431B8A" w:rsidRPr="00431B8A" w:rsidRDefault="00431B8A" w:rsidP="00431B8A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需提供厂家代理证书及售后服务承诺书</w:t>
            </w:r>
          </w:p>
          <w:p w14:paraId="209FEE0E" w14:textId="0731F3E9" w:rsidR="003E4CCA" w:rsidRDefault="00431B8A" w:rsidP="00431B8A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稳定性好，重量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≥50kg, 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中心轴</w:t>
            </w:r>
            <w:r w:rsidRPr="00431B8A">
              <w:rPr>
                <w:rFonts w:ascii="Times New Roman" w:eastAsia="宋体" w:hAnsi="Times New Roman" w:cs="Times New Roman"/>
                <w:sz w:val="24"/>
                <w:szCs w:val="24"/>
              </w:rPr>
              <w:t>≥16mm</w:t>
            </w:r>
          </w:p>
          <w:p w14:paraId="517E1F40" w14:textId="23871919" w:rsidR="00F06A8F" w:rsidRPr="00E601A2" w:rsidRDefault="009917FC" w:rsidP="00590E49">
            <w:pPr>
              <w:ind w:left="42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</w:t>
            </w:r>
            <w:r w:rsidR="00590E4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2FB67DA4" w14:textId="2E7A7D7D" w:rsidR="00F06A8F" w:rsidRPr="00E601A2" w:rsidRDefault="00590E49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</w:p>
    <w:sectPr w:rsidR="00F06A8F" w:rsidRPr="00E60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ACBC7" w14:textId="77777777" w:rsidR="00A5627A" w:rsidRDefault="00A5627A" w:rsidP="000E40DE">
      <w:r>
        <w:separator/>
      </w:r>
    </w:p>
  </w:endnote>
  <w:endnote w:type="continuationSeparator" w:id="0">
    <w:p w14:paraId="024C404A" w14:textId="77777777" w:rsidR="00A5627A" w:rsidRDefault="00A5627A" w:rsidP="000E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A821E" w14:textId="77777777" w:rsidR="00A5627A" w:rsidRDefault="00A5627A" w:rsidP="000E40DE">
      <w:r>
        <w:separator/>
      </w:r>
    </w:p>
  </w:footnote>
  <w:footnote w:type="continuationSeparator" w:id="0">
    <w:p w14:paraId="2A2C6642" w14:textId="77777777" w:rsidR="00A5627A" w:rsidRDefault="00A5627A" w:rsidP="000E4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966E7"/>
    <w:multiLevelType w:val="hybridMultilevel"/>
    <w:tmpl w:val="65EC9F5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F1F5D445-6131-44EF-A6C7-04CD207CECE7}"/>
    <w:docVar w:name="KY_MEDREF_VERSION" w:val="3"/>
  </w:docVars>
  <w:rsids>
    <w:rsidRoot w:val="009917FC"/>
    <w:rsid w:val="0006407B"/>
    <w:rsid w:val="00077372"/>
    <w:rsid w:val="000E40DE"/>
    <w:rsid w:val="0011746F"/>
    <w:rsid w:val="00161D4C"/>
    <w:rsid w:val="001D0B7E"/>
    <w:rsid w:val="00215214"/>
    <w:rsid w:val="003219C3"/>
    <w:rsid w:val="003348EA"/>
    <w:rsid w:val="00335834"/>
    <w:rsid w:val="003372BD"/>
    <w:rsid w:val="00391A5D"/>
    <w:rsid w:val="003E4CCA"/>
    <w:rsid w:val="00416003"/>
    <w:rsid w:val="00431B8A"/>
    <w:rsid w:val="0050221C"/>
    <w:rsid w:val="005022FF"/>
    <w:rsid w:val="005479E3"/>
    <w:rsid w:val="00590E49"/>
    <w:rsid w:val="005B28CF"/>
    <w:rsid w:val="005B3A92"/>
    <w:rsid w:val="005B49CC"/>
    <w:rsid w:val="006F1E55"/>
    <w:rsid w:val="0077775C"/>
    <w:rsid w:val="007C0E4C"/>
    <w:rsid w:val="007F29F3"/>
    <w:rsid w:val="00807BB9"/>
    <w:rsid w:val="008477EB"/>
    <w:rsid w:val="0085369C"/>
    <w:rsid w:val="008C0236"/>
    <w:rsid w:val="009917FC"/>
    <w:rsid w:val="009C3CCA"/>
    <w:rsid w:val="009C4800"/>
    <w:rsid w:val="009D680C"/>
    <w:rsid w:val="00A5010B"/>
    <w:rsid w:val="00A5627A"/>
    <w:rsid w:val="00B85F4F"/>
    <w:rsid w:val="00BC2EA1"/>
    <w:rsid w:val="00C021B5"/>
    <w:rsid w:val="00C143AA"/>
    <w:rsid w:val="00C47888"/>
    <w:rsid w:val="00D37A06"/>
    <w:rsid w:val="00D6664F"/>
    <w:rsid w:val="00D871CD"/>
    <w:rsid w:val="00E038DB"/>
    <w:rsid w:val="00E1043C"/>
    <w:rsid w:val="00E10C5B"/>
    <w:rsid w:val="00E601A2"/>
    <w:rsid w:val="00F06A8F"/>
    <w:rsid w:val="00F97EDA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E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w">
    <w:name w:val="show"/>
    <w:basedOn w:val="a0"/>
    <w:rsid w:val="005022FF"/>
  </w:style>
  <w:style w:type="paragraph" w:styleId="a4">
    <w:name w:val="List Paragraph"/>
    <w:basedOn w:val="a"/>
    <w:uiPriority w:val="34"/>
    <w:qFormat/>
    <w:rsid w:val="008477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E4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E40D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E4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E40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w">
    <w:name w:val="show"/>
    <w:basedOn w:val="a0"/>
    <w:rsid w:val="005022FF"/>
  </w:style>
  <w:style w:type="paragraph" w:styleId="a4">
    <w:name w:val="List Paragraph"/>
    <w:basedOn w:val="a"/>
    <w:uiPriority w:val="34"/>
    <w:qFormat/>
    <w:rsid w:val="008477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E4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E40D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E4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E4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303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7</cp:revision>
  <cp:lastPrinted>2021-04-13T02:18:00Z</cp:lastPrinted>
  <dcterms:created xsi:type="dcterms:W3CDTF">2021-02-23T05:15:00Z</dcterms:created>
  <dcterms:modified xsi:type="dcterms:W3CDTF">2021-04-20T06:55:00Z</dcterms:modified>
</cp:coreProperties>
</file>