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FA1D7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970A5A6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F047D" w:rsidRPr="009917FC" w14:paraId="50CCBFA6" w14:textId="77777777" w:rsidTr="00BB30AC">
        <w:tc>
          <w:tcPr>
            <w:tcW w:w="8296" w:type="dxa"/>
          </w:tcPr>
          <w:p w14:paraId="1072C98D" w14:textId="77777777" w:rsidR="002F047D" w:rsidRPr="009917FC" w:rsidRDefault="002F047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E5B54B0" w14:textId="690C471E" w:rsidR="002F047D" w:rsidRPr="002F047D" w:rsidRDefault="002F047D" w:rsidP="002F047D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079B8">
              <w:rPr>
                <w:rFonts w:ascii="宋体" w:eastAsia="宋体" w:hAnsi="宋体"/>
                <w:sz w:val="24"/>
                <w:szCs w:val="24"/>
              </w:rPr>
              <w:t>颈</w:t>
            </w:r>
            <w:proofErr w:type="gramEnd"/>
            <w:r w:rsidRPr="002079B8">
              <w:rPr>
                <w:rFonts w:ascii="宋体" w:eastAsia="宋体" w:hAnsi="宋体" w:hint="eastAsia"/>
                <w:sz w:val="24"/>
                <w:szCs w:val="24"/>
              </w:rPr>
              <w:t>腰椎</w:t>
            </w:r>
            <w:r w:rsidRPr="002079B8">
              <w:rPr>
                <w:rFonts w:ascii="宋体" w:eastAsia="宋体" w:hAnsi="宋体"/>
                <w:sz w:val="24"/>
                <w:szCs w:val="24"/>
              </w:rPr>
              <w:t>治疗</w:t>
            </w:r>
            <w:r w:rsidRPr="002079B8">
              <w:rPr>
                <w:rFonts w:ascii="宋体" w:eastAsia="宋体" w:hAnsi="宋体" w:hint="eastAsia"/>
                <w:sz w:val="24"/>
                <w:szCs w:val="24"/>
              </w:rPr>
              <w:t>牵引床</w:t>
            </w:r>
          </w:p>
        </w:tc>
      </w:tr>
      <w:tr w:rsidR="009917FC" w:rsidRPr="009917FC" w14:paraId="1BECB7B0" w14:textId="77777777" w:rsidTr="007C0E4C">
        <w:trPr>
          <w:trHeight w:val="1301"/>
        </w:trPr>
        <w:tc>
          <w:tcPr>
            <w:tcW w:w="8296" w:type="dxa"/>
          </w:tcPr>
          <w:p w14:paraId="7F091EB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2079B8">
              <w:rPr>
                <w:rFonts w:ascii="宋体" w:eastAsia="宋体" w:hAnsi="宋体"/>
                <w:sz w:val="28"/>
                <w:szCs w:val="28"/>
              </w:rPr>
              <w:t>校医院医疗临床需求</w:t>
            </w:r>
          </w:p>
        </w:tc>
      </w:tr>
      <w:tr w:rsidR="009917FC" w:rsidRPr="009917FC" w14:paraId="51BF7EE9" w14:textId="77777777" w:rsidTr="007C0E4C">
        <w:trPr>
          <w:trHeight w:val="7141"/>
        </w:trPr>
        <w:tc>
          <w:tcPr>
            <w:tcW w:w="8296" w:type="dxa"/>
          </w:tcPr>
          <w:p w14:paraId="634FA6FD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1C61FC4" w14:textId="77777777" w:rsidR="002079B8" w:rsidRPr="00F375EE" w:rsidRDefault="00635F10" w:rsidP="002F047D">
            <w:pPr>
              <w:spacing w:line="400" w:lineRule="exact"/>
              <w:ind w:leftChars="1" w:left="211" w:hangingChars="99" w:hanging="209"/>
              <w:rPr>
                <w:rFonts w:ascii="宋体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339933"/>
                <w:kern w:val="0"/>
                <w:szCs w:val="21"/>
              </w:rPr>
              <w:t xml:space="preserve">  </w:t>
            </w:r>
            <w:r w:rsidR="002079B8" w:rsidRPr="00F375EE">
              <w:rPr>
                <w:rFonts w:ascii="宋体" w:hint="eastAsia"/>
                <w:b/>
                <w:sz w:val="24"/>
              </w:rPr>
              <w:t>技术参数：</w:t>
            </w:r>
          </w:p>
          <w:p w14:paraId="28BD4C3D" w14:textId="77777777" w:rsidR="002079B8" w:rsidRPr="00EE599B" w:rsidRDefault="002079B8" w:rsidP="002079B8">
            <w:pPr>
              <w:spacing w:line="400" w:lineRule="exact"/>
              <w:ind w:leftChars="114" w:left="239"/>
              <w:rPr>
                <w:rFonts w:ascii="宋体"/>
                <w:color w:val="000000"/>
                <w:sz w:val="24"/>
              </w:rPr>
            </w:pPr>
            <w:r w:rsidRPr="00EE599B">
              <w:rPr>
                <w:rFonts w:ascii="宋体"/>
                <w:sz w:val="24"/>
              </w:rPr>
              <w:t>1</w:t>
            </w:r>
            <w:r w:rsidRPr="00EE599B">
              <w:rPr>
                <w:rFonts w:ascii="宋体" w:hint="eastAsia"/>
                <w:sz w:val="24"/>
              </w:rPr>
              <w:t>、</w:t>
            </w:r>
            <w:r w:rsidRPr="00EE599B">
              <w:rPr>
                <w:rFonts w:hint="eastAsia"/>
                <w:color w:val="000000"/>
                <w:sz w:val="24"/>
              </w:rPr>
              <w:t>电源电压：</w:t>
            </w:r>
            <w:r w:rsidRPr="00EE599B">
              <w:rPr>
                <w:color w:val="000000"/>
                <w:sz w:val="24"/>
              </w:rPr>
              <w:t>220</w:t>
            </w:r>
            <w:r w:rsidRPr="00EE599B">
              <w:rPr>
                <w:rFonts w:ascii="宋体" w:hAnsi="宋体"/>
                <w:color w:val="000000"/>
                <w:sz w:val="24"/>
              </w:rPr>
              <w:t>V</w:t>
            </w:r>
            <w:r w:rsidRPr="00EE599B">
              <w:rPr>
                <w:rFonts w:ascii="宋体" w:hAnsi="宋体" w:hint="eastAsia"/>
                <w:color w:val="000000"/>
                <w:sz w:val="24"/>
              </w:rPr>
              <w:t>±</w:t>
            </w:r>
            <w:r w:rsidRPr="00EE599B">
              <w:rPr>
                <w:rFonts w:ascii="宋体" w:hAnsi="宋体"/>
                <w:color w:val="000000"/>
                <w:sz w:val="24"/>
              </w:rPr>
              <w:t>22V</w:t>
            </w:r>
          </w:p>
          <w:p w14:paraId="0122962F" w14:textId="77777777" w:rsidR="002079B8" w:rsidRPr="00EE599B" w:rsidRDefault="002079B8" w:rsidP="002079B8">
            <w:pPr>
              <w:spacing w:line="400" w:lineRule="exact"/>
              <w:ind w:leftChars="114" w:left="239"/>
              <w:rPr>
                <w:color w:val="000000"/>
                <w:sz w:val="24"/>
              </w:rPr>
            </w:pPr>
            <w:r w:rsidRPr="00EE599B">
              <w:rPr>
                <w:color w:val="000000"/>
                <w:sz w:val="24"/>
              </w:rPr>
              <w:t>2</w:t>
            </w:r>
            <w:r w:rsidRPr="00EE599B">
              <w:rPr>
                <w:rFonts w:hint="eastAsia"/>
                <w:color w:val="000000"/>
                <w:sz w:val="24"/>
              </w:rPr>
              <w:t>、电源频率：</w:t>
            </w:r>
            <w:r w:rsidRPr="00EE599B">
              <w:rPr>
                <w:color w:val="000000"/>
                <w:sz w:val="24"/>
              </w:rPr>
              <w:t xml:space="preserve">50Hz </w:t>
            </w:r>
            <w:r w:rsidRPr="00EE599B">
              <w:rPr>
                <w:rFonts w:ascii="宋体" w:hAnsi="宋体" w:hint="eastAsia"/>
                <w:color w:val="000000"/>
                <w:sz w:val="24"/>
              </w:rPr>
              <w:t>±</w:t>
            </w:r>
            <w:r w:rsidRPr="00EE599B">
              <w:rPr>
                <w:rFonts w:ascii="宋体" w:hAnsi="宋体"/>
                <w:color w:val="000000"/>
                <w:sz w:val="24"/>
              </w:rPr>
              <w:t>1</w:t>
            </w:r>
            <w:r w:rsidRPr="00EE599B">
              <w:rPr>
                <w:color w:val="000000"/>
                <w:sz w:val="24"/>
              </w:rPr>
              <w:t xml:space="preserve"> Hz</w:t>
            </w:r>
          </w:p>
          <w:p w14:paraId="26E84146" w14:textId="77777777" w:rsidR="002079B8" w:rsidRPr="00EE599B" w:rsidRDefault="002079B8" w:rsidP="002079B8">
            <w:pPr>
              <w:spacing w:line="400" w:lineRule="exact"/>
              <w:ind w:leftChars="114" w:left="239"/>
              <w:rPr>
                <w:color w:val="000000"/>
                <w:sz w:val="24"/>
              </w:rPr>
            </w:pPr>
            <w:r w:rsidRPr="00EE599B">
              <w:rPr>
                <w:color w:val="000000"/>
                <w:sz w:val="24"/>
              </w:rPr>
              <w:t>3</w:t>
            </w:r>
            <w:r w:rsidRPr="00EE599B">
              <w:rPr>
                <w:rFonts w:hint="eastAsia"/>
                <w:color w:val="000000"/>
                <w:sz w:val="24"/>
              </w:rPr>
              <w:t>、环境温度：</w:t>
            </w:r>
            <w:r w:rsidRPr="00EE599B">
              <w:rPr>
                <w:color w:val="000000"/>
                <w:sz w:val="24"/>
              </w:rPr>
              <w:t>5</w:t>
            </w:r>
            <w:r w:rsidRPr="00EE599B">
              <w:rPr>
                <w:rFonts w:hint="eastAsia"/>
                <w:color w:val="000000"/>
                <w:sz w:val="24"/>
              </w:rPr>
              <w:t>℃～</w:t>
            </w:r>
            <w:r w:rsidRPr="00EE599B">
              <w:rPr>
                <w:color w:val="000000"/>
                <w:sz w:val="24"/>
              </w:rPr>
              <w:t>40</w:t>
            </w:r>
            <w:r w:rsidRPr="00EE599B">
              <w:rPr>
                <w:rFonts w:hint="eastAsia"/>
                <w:color w:val="000000"/>
                <w:sz w:val="24"/>
              </w:rPr>
              <w:t>℃</w:t>
            </w:r>
          </w:p>
          <w:p w14:paraId="371CD6C0" w14:textId="77777777" w:rsidR="002079B8" w:rsidRDefault="002079B8" w:rsidP="002079B8">
            <w:pPr>
              <w:spacing w:line="400" w:lineRule="exact"/>
              <w:ind w:leftChars="114" w:left="23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、输入功率：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 w:rsidRPr="00EE599B">
              <w:rPr>
                <w:rFonts w:ascii="宋体" w:hAnsi="宋体" w:cs="宋体"/>
                <w:kern w:val="0"/>
                <w:sz w:val="24"/>
              </w:rPr>
              <w:t>00VA</w:t>
            </w:r>
            <w:r w:rsidRPr="00EE599B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腰椎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牵引行程：</w:t>
            </w:r>
            <w:r w:rsidRPr="00EE599B">
              <w:rPr>
                <w:rFonts w:ascii="宋体" w:hAnsi="宋体" w:cs="宋体"/>
                <w:kern w:val="0"/>
                <w:sz w:val="24"/>
              </w:rPr>
              <w:t xml:space="preserve">0-200mm 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±</w:t>
            </w:r>
            <w:r w:rsidRPr="00EE599B">
              <w:rPr>
                <w:rFonts w:ascii="宋体" w:hAnsi="宋体" w:cs="宋体"/>
                <w:kern w:val="0"/>
                <w:sz w:val="24"/>
              </w:rPr>
              <w:t>5mm</w:t>
            </w:r>
            <w:r w:rsidRPr="00EE599B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腰椎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牵引力：</w:t>
            </w:r>
            <w:r w:rsidRPr="00EE599B">
              <w:rPr>
                <w:rFonts w:ascii="宋体" w:hAnsi="宋体" w:cs="宋体"/>
                <w:kern w:val="0"/>
                <w:sz w:val="24"/>
              </w:rPr>
              <w:t>0-99kg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±</w:t>
            </w:r>
            <w:r w:rsidRPr="00EE599B">
              <w:rPr>
                <w:rFonts w:ascii="宋体" w:hAnsi="宋体" w:cs="宋体"/>
                <w:kern w:val="0"/>
                <w:sz w:val="24"/>
              </w:rPr>
              <w:t>5%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可调</w:t>
            </w:r>
          </w:p>
          <w:p w14:paraId="68674B31" w14:textId="77777777" w:rsidR="002079B8" w:rsidRDefault="002079B8" w:rsidP="002079B8">
            <w:pPr>
              <w:spacing w:line="400" w:lineRule="exact"/>
              <w:ind w:leftChars="114" w:left="23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、颈椎牵引行程：</w:t>
            </w:r>
            <w:r>
              <w:rPr>
                <w:rFonts w:ascii="宋体" w:cs="宋体"/>
                <w:kern w:val="0"/>
                <w:sz w:val="24"/>
              </w:rPr>
              <w:t>0-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 w:rsidRPr="00EE599B">
              <w:rPr>
                <w:rFonts w:ascii="宋体" w:hAnsi="宋体" w:cs="宋体"/>
                <w:kern w:val="0"/>
                <w:sz w:val="24"/>
              </w:rPr>
              <w:t xml:space="preserve">00mm 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±</w:t>
            </w:r>
            <w:r w:rsidRPr="00EE599B">
              <w:rPr>
                <w:rFonts w:ascii="宋体" w:hAnsi="宋体" w:cs="宋体"/>
                <w:kern w:val="0"/>
                <w:sz w:val="24"/>
              </w:rPr>
              <w:t>5mm</w:t>
            </w:r>
          </w:p>
          <w:p w14:paraId="5DBC8B3D" w14:textId="77777777" w:rsidR="002079B8" w:rsidRDefault="002079B8" w:rsidP="002079B8">
            <w:pPr>
              <w:spacing w:line="400" w:lineRule="exact"/>
              <w:ind w:leftChars="114" w:left="23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、颈椎牵引力：</w:t>
            </w:r>
            <w:r>
              <w:rPr>
                <w:rFonts w:ascii="宋体" w:cs="宋体"/>
                <w:kern w:val="0"/>
                <w:sz w:val="24"/>
              </w:rPr>
              <w:t>0-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  <w:r w:rsidRPr="00EE599B">
              <w:rPr>
                <w:rFonts w:ascii="宋体" w:hAnsi="宋体" w:cs="宋体"/>
                <w:kern w:val="0"/>
                <w:sz w:val="24"/>
              </w:rPr>
              <w:t>kg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±</w:t>
            </w:r>
            <w:r w:rsidRPr="00EE599B">
              <w:rPr>
                <w:rFonts w:ascii="宋体" w:hAnsi="宋体" w:cs="宋体"/>
                <w:kern w:val="0"/>
                <w:sz w:val="24"/>
              </w:rPr>
              <w:t>5%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可调</w:t>
            </w:r>
          </w:p>
          <w:p w14:paraId="25368757" w14:textId="77777777" w:rsidR="002079B8" w:rsidRDefault="002079B8" w:rsidP="002079B8">
            <w:pPr>
              <w:snapToGrid w:val="0"/>
              <w:spacing w:line="400" w:lineRule="exac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★</w:t>
            </w:r>
            <w:r>
              <w:rPr>
                <w:spacing w:val="20"/>
                <w:sz w:val="24"/>
              </w:rPr>
              <w:t>9</w:t>
            </w:r>
            <w:r>
              <w:rPr>
                <w:rFonts w:hint="eastAsia"/>
                <w:spacing w:val="20"/>
                <w:sz w:val="24"/>
              </w:rPr>
              <w:t>、对抗牵引行程：≤</w:t>
            </w:r>
            <w:r>
              <w:rPr>
                <w:spacing w:val="20"/>
                <w:sz w:val="24"/>
              </w:rPr>
              <w:t>100mm</w:t>
            </w:r>
          </w:p>
          <w:p w14:paraId="37F2E8D3" w14:textId="77777777" w:rsidR="002079B8" w:rsidRPr="00EE599B" w:rsidRDefault="002079B8" w:rsidP="002079B8">
            <w:pPr>
              <w:spacing w:line="400" w:lineRule="exact"/>
              <w:ind w:leftChars="1" w:left="240" w:hangingChars="99" w:hanging="238"/>
              <w:rPr>
                <w:rFonts w:ascii="宋体" w:cs="宋体"/>
                <w:kern w:val="0"/>
                <w:sz w:val="24"/>
              </w:rPr>
            </w:pPr>
            <w:r w:rsidRPr="00EE599B">
              <w:rPr>
                <w:rFonts w:ascii="宋体" w:hAnsi="宋体" w:cs="宋体" w:hint="eastAsia"/>
                <w:kern w:val="0"/>
                <w:sz w:val="24"/>
              </w:rPr>
              <w:t>★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、牵引总时间：</w:t>
            </w:r>
            <w:r w:rsidRPr="00EE599B">
              <w:rPr>
                <w:rFonts w:ascii="宋体" w:cs="宋体"/>
                <w:kern w:val="0"/>
                <w:sz w:val="24"/>
              </w:rPr>
              <w:t>0-</w:t>
            </w:r>
            <w:r w:rsidRPr="00EE599B">
              <w:rPr>
                <w:rFonts w:ascii="宋体" w:hAnsi="宋体" w:cs="宋体"/>
                <w:kern w:val="0"/>
                <w:sz w:val="24"/>
              </w:rPr>
              <w:t>99min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±</w:t>
            </w:r>
            <w:r w:rsidRPr="00EE599B">
              <w:rPr>
                <w:rFonts w:ascii="宋体" w:hAnsi="宋体" w:cs="宋体"/>
                <w:kern w:val="0"/>
                <w:sz w:val="24"/>
              </w:rPr>
              <w:t>30s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可调</w:t>
            </w:r>
          </w:p>
          <w:p w14:paraId="7CDAC6C8" w14:textId="77777777" w:rsidR="002079B8" w:rsidRPr="00EE599B" w:rsidRDefault="002079B8" w:rsidP="002079B8">
            <w:pPr>
              <w:spacing w:line="400" w:lineRule="exact"/>
              <w:ind w:firstLineChars="100" w:firstLine="24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、牵引时间：</w:t>
            </w:r>
            <w:r w:rsidRPr="00EE599B">
              <w:rPr>
                <w:rFonts w:ascii="宋体" w:hAnsi="宋体" w:cs="宋体"/>
                <w:kern w:val="0"/>
                <w:sz w:val="24"/>
              </w:rPr>
              <w:t>0-9min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±</w:t>
            </w:r>
            <w:r w:rsidRPr="00EE599B">
              <w:rPr>
                <w:rFonts w:ascii="宋体" w:hAnsi="宋体" w:cs="宋体"/>
                <w:kern w:val="0"/>
                <w:sz w:val="24"/>
              </w:rPr>
              <w:t>5%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可调</w:t>
            </w:r>
            <w:r w:rsidRPr="00EE599B">
              <w:rPr>
                <w:rFonts w:ascii="宋体" w:cs="宋体"/>
                <w:kern w:val="0"/>
                <w:sz w:val="24"/>
              </w:rPr>
              <w:br/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★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、间歇时间：</w:t>
            </w:r>
            <w:r w:rsidRPr="00EE599B">
              <w:rPr>
                <w:rFonts w:ascii="宋体" w:cs="宋体"/>
                <w:kern w:val="0"/>
                <w:sz w:val="24"/>
              </w:rPr>
              <w:t>0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～</w:t>
            </w:r>
            <w:r w:rsidRPr="00EE599B">
              <w:rPr>
                <w:rFonts w:ascii="宋体" w:hAnsi="宋体" w:cs="宋体"/>
                <w:kern w:val="0"/>
                <w:sz w:val="24"/>
              </w:rPr>
              <w:t>90S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±</w:t>
            </w:r>
            <w:r w:rsidRPr="00EE599B">
              <w:rPr>
                <w:rFonts w:ascii="宋体" w:hAnsi="宋体" w:cs="宋体"/>
                <w:kern w:val="0"/>
                <w:sz w:val="24"/>
              </w:rPr>
              <w:t>5%</w:t>
            </w:r>
            <w:r w:rsidRPr="00EE599B">
              <w:rPr>
                <w:rFonts w:ascii="宋体" w:hAnsi="宋体" w:cs="宋体" w:hint="eastAsia"/>
                <w:kern w:val="0"/>
                <w:sz w:val="24"/>
              </w:rPr>
              <w:t>可调</w:t>
            </w:r>
          </w:p>
          <w:p w14:paraId="20CF74C5" w14:textId="0A8039B6" w:rsidR="00F06A8F" w:rsidRPr="00F06A8F" w:rsidRDefault="009917FC" w:rsidP="002F047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2F047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3EDAF477" w14:textId="57B70B02" w:rsidR="00F06A8F" w:rsidRPr="00F06A8F" w:rsidRDefault="002F047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8"/>
    <w:family w:val="auto"/>
    <w:pitch w:val="variable"/>
    <w:sig w:usb0="00000000" w:usb1="38CF7CFA" w:usb2="00010016" w:usb3="00000000" w:csb0="001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8"/>
    <w:family w:val="auto"/>
    <w:pitch w:val="variable"/>
    <w:sig w:usb0="00000000" w:usb1="38CF7CFA" w:usb2="00010016" w:usb3="00000000" w:csb0="001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7EF0"/>
    <w:multiLevelType w:val="multilevel"/>
    <w:tmpl w:val="28B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079B8"/>
    <w:rsid w:val="002F047D"/>
    <w:rsid w:val="003372BD"/>
    <w:rsid w:val="00635F10"/>
    <w:rsid w:val="006818FC"/>
    <w:rsid w:val="007C0E4C"/>
    <w:rsid w:val="0085369C"/>
    <w:rsid w:val="009917F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9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南京中医药大学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6</cp:revision>
  <cp:lastPrinted>2019-12-05T06:27:00Z</cp:lastPrinted>
  <dcterms:created xsi:type="dcterms:W3CDTF">2018-09-05T07:41:00Z</dcterms:created>
  <dcterms:modified xsi:type="dcterms:W3CDTF">2019-12-05T06:59:00Z</dcterms:modified>
</cp:coreProperties>
</file>