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3371588" w:rsidR="00997161" w:rsidRDefault="003748D8">
      <w:pPr>
        <w:spacing w:line="360" w:lineRule="auto"/>
        <w:jc w:val="center"/>
        <w:rPr>
          <w:sz w:val="32"/>
          <w:szCs w:val="32"/>
        </w:rPr>
      </w:pPr>
      <w:r>
        <w:rPr>
          <w:rFonts w:hint="eastAsia"/>
          <w:sz w:val="32"/>
          <w:szCs w:val="32"/>
        </w:rPr>
        <w:t>关于</w:t>
      </w:r>
      <w:r w:rsidR="005D2EAA">
        <w:rPr>
          <w:rFonts w:hint="eastAsia"/>
          <w:sz w:val="32"/>
          <w:szCs w:val="32"/>
        </w:rPr>
        <w:t>NZYGKXJ2019-129</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411852E"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5A60CB">
        <w:rPr>
          <w:rFonts w:hint="eastAsia"/>
          <w:color w:val="FF0000"/>
        </w:rPr>
        <w:t>19</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208843C8" w:rsidR="00997161" w:rsidRDefault="003748D8">
      <w:pPr>
        <w:spacing w:line="360" w:lineRule="auto"/>
        <w:jc w:val="right"/>
      </w:pP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5A60CB">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BA7E3" w14:textId="77777777" w:rsidR="005B7DA9" w:rsidRDefault="005B7DA9" w:rsidP="00126CDB">
      <w:r>
        <w:separator/>
      </w:r>
    </w:p>
  </w:endnote>
  <w:endnote w:type="continuationSeparator" w:id="0">
    <w:p w14:paraId="1DDA7EE1" w14:textId="77777777" w:rsidR="005B7DA9" w:rsidRDefault="005B7DA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8B5EC" w14:textId="77777777" w:rsidR="005B7DA9" w:rsidRDefault="005B7DA9" w:rsidP="00126CDB">
      <w:r>
        <w:separator/>
      </w:r>
    </w:p>
  </w:footnote>
  <w:footnote w:type="continuationSeparator" w:id="0">
    <w:p w14:paraId="2754EA06" w14:textId="77777777" w:rsidR="005B7DA9" w:rsidRDefault="005B7DA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A60CB"/>
    <w:rsid w:val="005B2D39"/>
    <w:rsid w:val="005B4238"/>
    <w:rsid w:val="005B75F1"/>
    <w:rsid w:val="005B7DA9"/>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F2C9D-67BC-431D-BAE5-B521D747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235</cp:revision>
  <cp:lastPrinted>2019-03-15T02:29:00Z</cp:lastPrinted>
  <dcterms:created xsi:type="dcterms:W3CDTF">2016-11-10T12:11:00Z</dcterms:created>
  <dcterms:modified xsi:type="dcterms:W3CDTF">2019-12-17T09:05:00Z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