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Pr="00796BD2" w:rsidRDefault="00312F46" w:rsidP="00796BD2">
            <w:pPr>
              <w:pStyle w:val="a8"/>
              <w:numPr>
                <w:ilvl w:val="0"/>
                <w:numId w:val="2"/>
              </w:numPr>
              <w:ind w:firstLineChars="0"/>
              <w:rPr>
                <w:rFonts w:ascii="宋体" w:eastAsia="宋体" w:hAnsi="宋体"/>
                <w:sz w:val="22"/>
              </w:rPr>
            </w:pPr>
            <w:r>
              <w:rPr>
                <w:rFonts w:ascii="Calibri" w:hAnsi="宋体"/>
                <w:b/>
                <w:sz w:val="28"/>
                <w:szCs w:val="28"/>
              </w:rPr>
              <w:t>电子针灸治疗仪</w:t>
            </w:r>
          </w:p>
          <w:p w:rsidR="00796BD2" w:rsidRPr="00796BD2" w:rsidRDefault="00312F46" w:rsidP="00796BD2">
            <w:pPr>
              <w:pStyle w:val="a8"/>
              <w:numPr>
                <w:ilvl w:val="0"/>
                <w:numId w:val="2"/>
              </w:numPr>
              <w:ind w:firstLineChars="0"/>
              <w:rPr>
                <w:rFonts w:ascii="宋体" w:eastAsia="宋体" w:hAnsi="宋体"/>
                <w:sz w:val="22"/>
              </w:rPr>
            </w:pPr>
            <w:r>
              <w:rPr>
                <w:rFonts w:ascii="Times New Roman" w:hAnsi="宋体"/>
                <w:b/>
                <w:sz w:val="28"/>
                <w:szCs w:val="28"/>
              </w:rPr>
              <w:t>双目生物显微镜</w:t>
            </w:r>
          </w:p>
          <w:p w:rsidR="007B4B44" w:rsidRPr="00312F46" w:rsidRDefault="00312F46" w:rsidP="00312F46">
            <w:pPr>
              <w:pStyle w:val="a8"/>
              <w:numPr>
                <w:ilvl w:val="0"/>
                <w:numId w:val="2"/>
              </w:numPr>
              <w:ind w:firstLineChars="0"/>
              <w:jc w:val="center"/>
              <w:rPr>
                <w:rFonts w:ascii="Times New Roman" w:eastAsia="宋体" w:hAnsi="Times New Roman"/>
                <w:sz w:val="24"/>
                <w:szCs w:val="28"/>
              </w:rPr>
            </w:pPr>
            <w:r>
              <w:rPr>
                <w:rFonts w:ascii="宋体" w:hAnsi="宋体"/>
                <w:sz w:val="28"/>
                <w:szCs w:val="28"/>
              </w:rPr>
              <w:t>双目体视显微镜</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12F46">
              <w:rPr>
                <w:rFonts w:ascii="宋体" w:eastAsia="宋体" w:hAnsi="宋体" w:hint="eastAsia"/>
                <w:sz w:val="28"/>
                <w:szCs w:val="28"/>
              </w:rPr>
              <w:t>NZYGKXJ2020-056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E9" w:rsidRDefault="009A57E9" w:rsidP="00D46F08">
      <w:r>
        <w:separator/>
      </w:r>
    </w:p>
  </w:endnote>
  <w:endnote w:type="continuationSeparator" w:id="0">
    <w:p w:rsidR="009A57E9" w:rsidRDefault="009A57E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E9" w:rsidRDefault="009A57E9" w:rsidP="00D46F08">
      <w:r>
        <w:separator/>
      </w:r>
    </w:p>
  </w:footnote>
  <w:footnote w:type="continuationSeparator" w:id="0">
    <w:p w:rsidR="009A57E9" w:rsidRDefault="009A57E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125</cp:revision>
  <dcterms:created xsi:type="dcterms:W3CDTF">2019-09-19T07:36:00Z</dcterms:created>
  <dcterms:modified xsi:type="dcterms:W3CDTF">2020-09-17T09:59:00Z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