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5C8F107" w:rsidR="00997161" w:rsidRDefault="003748D8">
      <w:pPr>
        <w:spacing w:line="360" w:lineRule="auto"/>
        <w:jc w:val="center"/>
        <w:rPr>
          <w:sz w:val="32"/>
          <w:szCs w:val="32"/>
        </w:rPr>
      </w:pPr>
      <w:r>
        <w:rPr>
          <w:rFonts w:hint="eastAsia"/>
          <w:sz w:val="32"/>
          <w:szCs w:val="32"/>
        </w:rPr>
        <w:t>关于</w:t>
      </w:r>
      <w:r w:rsidR="00ED50D1">
        <w:rPr>
          <w:rFonts w:hint="eastAsia"/>
          <w:sz w:val="32"/>
          <w:szCs w:val="32"/>
        </w:rPr>
        <w:t>NZYGKXJ2020-078</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D30589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132067">
        <w:rPr>
          <w:rFonts w:hint="eastAsia"/>
          <w:color w:val="FF0000"/>
        </w:rPr>
        <w:t>22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7AE6C8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w:t>
      </w:r>
      <w:r w:rsidR="00132067">
        <w:rPr>
          <w:rFonts w:hint="eastAsia"/>
          <w:color w:val="FF0000"/>
        </w:rPr>
        <w:t>等信息填入</w:t>
      </w:r>
      <w:r w:rsidR="00132067" w:rsidRPr="00132067">
        <w:rPr>
          <w:rFonts w:hint="eastAsia"/>
          <w:color w:val="FF0000"/>
        </w:rPr>
        <w:t>询价谈判项目进校人员信息登记表</w:t>
      </w:r>
      <w:r w:rsidR="00132067">
        <w:rPr>
          <w:rFonts w:hint="eastAsia"/>
          <w:color w:val="FF0000"/>
        </w:rPr>
        <w:t>（电子版），苏康绿码截图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132067">
        <w:rPr>
          <w:rFonts w:hint="eastAsia"/>
          <w:color w:val="FF0000"/>
        </w:rPr>
        <w:t>21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bookmarkStart w:id="0" w:name="_GoBack"/>
      <w:bookmarkEnd w:id="0"/>
      <w:r>
        <w:rPr>
          <w:rFonts w:hint="eastAsia"/>
        </w:rPr>
        <w:t>南京中医药大学国有资产与实验室管理处</w:t>
      </w:r>
    </w:p>
    <w:p w14:paraId="659B2E71" w14:textId="5287923D"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136D05">
        <w:rPr>
          <w:rFonts w:hint="eastAsia"/>
        </w:rPr>
        <w:t>1</w:t>
      </w:r>
      <w:r w:rsidR="00132067">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AB096" w14:textId="77777777" w:rsidR="002C28F8" w:rsidRDefault="002C28F8" w:rsidP="00126CDB">
      <w:r>
        <w:separator/>
      </w:r>
    </w:p>
  </w:endnote>
  <w:endnote w:type="continuationSeparator" w:id="0">
    <w:p w14:paraId="2D908E42" w14:textId="77777777" w:rsidR="002C28F8" w:rsidRDefault="002C28F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C83EA" w14:textId="77777777" w:rsidR="002C28F8" w:rsidRDefault="002C28F8" w:rsidP="00126CDB">
      <w:r>
        <w:separator/>
      </w:r>
    </w:p>
  </w:footnote>
  <w:footnote w:type="continuationSeparator" w:id="0">
    <w:p w14:paraId="60BE5E17" w14:textId="77777777" w:rsidR="002C28F8" w:rsidRDefault="002C28F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2067"/>
    <w:rsid w:val="00134AE7"/>
    <w:rsid w:val="00136D05"/>
    <w:rsid w:val="00141D14"/>
    <w:rsid w:val="001509F7"/>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E8E34-EA1F-4518-97F4-E7224763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317</cp:revision>
  <cp:lastPrinted>2020-04-22T04:11:00Z</cp:lastPrinted>
  <dcterms:created xsi:type="dcterms:W3CDTF">2016-11-10T12:11:00Z</dcterms:created>
  <dcterms:modified xsi:type="dcterms:W3CDTF">2020-10-16T02:28:00Z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