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A5B" w:rsidRDefault="001E284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30C44" w:rsidTr="00EB5E60">
        <w:tc>
          <w:tcPr>
            <w:tcW w:w="8296" w:type="dxa"/>
          </w:tcPr>
          <w:p w:rsidR="00130C44" w:rsidRDefault="00130C4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130C44" w:rsidRDefault="00130C4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运动轮椅</w:t>
            </w:r>
          </w:p>
          <w:p w:rsidR="00130C44" w:rsidRDefault="00130C4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130C44" w:rsidRDefault="00130C44" w:rsidP="00130C44">
            <w:pPr>
              <w:spacing w:before="18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F44A5B">
        <w:trPr>
          <w:trHeight w:val="1159"/>
        </w:trPr>
        <w:tc>
          <w:tcPr>
            <w:tcW w:w="8296" w:type="dxa"/>
          </w:tcPr>
          <w:p w:rsidR="00F44A5B" w:rsidRDefault="001E284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751FF7" w:rsidRPr="00C627EF">
              <w:rPr>
                <w:rFonts w:ascii="宋体" w:eastAsia="宋体" w:hAnsi="宋体" w:hint="eastAsia"/>
                <w:sz w:val="28"/>
                <w:szCs w:val="28"/>
              </w:rPr>
              <w:t>同参数要求</w:t>
            </w:r>
          </w:p>
        </w:tc>
      </w:tr>
      <w:tr w:rsidR="00F44A5B">
        <w:trPr>
          <w:trHeight w:val="7141"/>
        </w:trPr>
        <w:tc>
          <w:tcPr>
            <w:tcW w:w="8296" w:type="dxa"/>
          </w:tcPr>
          <w:p w:rsidR="00F44A5B" w:rsidRDefault="001E284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参数要求： </w:t>
            </w:r>
          </w:p>
          <w:p w:rsidR="00751FF7" w:rsidRPr="00013D7A" w:rsidRDefault="00751FF7" w:rsidP="00751FF7">
            <w:pPr>
              <w:tabs>
                <w:tab w:val="left" w:pos="780"/>
              </w:tabs>
              <w:spacing w:line="312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013D7A">
              <w:rPr>
                <w:rFonts w:ascii="宋体" w:eastAsia="宋体" w:hAnsi="宋体"/>
                <w:sz w:val="28"/>
                <w:szCs w:val="28"/>
              </w:rPr>
              <w:t>1、车架铝合金材料，管径25MM，壁厚1.5MM,表面采用烤漆处理。</w:t>
            </w:r>
          </w:p>
          <w:p w:rsidR="00751FF7" w:rsidRPr="00013D7A" w:rsidRDefault="00751FF7" w:rsidP="00751FF7">
            <w:pPr>
              <w:tabs>
                <w:tab w:val="left" w:pos="780"/>
              </w:tabs>
              <w:spacing w:line="312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013D7A">
              <w:rPr>
                <w:rFonts w:ascii="宋体" w:eastAsia="宋体" w:hAnsi="宋体"/>
                <w:sz w:val="28"/>
                <w:szCs w:val="28"/>
              </w:rPr>
              <w:t>2、座位能后仰90-130度，5寸前轮，24寸充气后轮，铝合金手动驻刹车，靠垫面料选用优质网格布料内衬优质高回弹海绵。</w:t>
            </w:r>
          </w:p>
          <w:p w:rsidR="00751FF7" w:rsidRPr="00013D7A" w:rsidRDefault="00751FF7" w:rsidP="00751FF7">
            <w:pPr>
              <w:tabs>
                <w:tab w:val="left" w:pos="780"/>
              </w:tabs>
              <w:spacing w:line="312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013D7A">
              <w:rPr>
                <w:rFonts w:ascii="宋体" w:eastAsia="宋体" w:hAnsi="宋体"/>
                <w:sz w:val="28"/>
                <w:szCs w:val="28"/>
              </w:rPr>
              <w:t>3、配防后翻倒避震小后轮。</w:t>
            </w:r>
          </w:p>
          <w:p w:rsidR="00751FF7" w:rsidRPr="00013D7A" w:rsidRDefault="00751FF7" w:rsidP="00751FF7">
            <w:pPr>
              <w:tabs>
                <w:tab w:val="left" w:pos="780"/>
              </w:tabs>
              <w:spacing w:line="312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013D7A">
              <w:rPr>
                <w:rFonts w:ascii="宋体" w:eastAsia="宋体" w:hAnsi="宋体"/>
                <w:sz w:val="28"/>
                <w:szCs w:val="28"/>
              </w:rPr>
              <w:t>4、脚托高度可调，配腿托。</w:t>
            </w:r>
          </w:p>
          <w:p w:rsidR="00751FF7" w:rsidRPr="00013D7A" w:rsidRDefault="00751FF7" w:rsidP="00751FF7">
            <w:pPr>
              <w:tabs>
                <w:tab w:val="left" w:pos="780"/>
              </w:tabs>
              <w:spacing w:line="312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013D7A">
              <w:rPr>
                <w:rFonts w:ascii="宋体" w:eastAsia="宋体" w:hAnsi="宋体"/>
                <w:sz w:val="28"/>
                <w:szCs w:val="28"/>
              </w:rPr>
              <w:t>5、最大承重100KG，净重13KG，毛重15KG,总宽：67，坐宽38，坐高51，总高71，总长78，坐深36，靠背高29.</w:t>
            </w:r>
          </w:p>
          <w:p w:rsidR="00F44A5B" w:rsidRPr="00751FF7" w:rsidRDefault="00F44A5B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</w:p>
          <w:p w:rsidR="00F44A5B" w:rsidRDefault="001E284E">
            <w:pPr>
              <w:ind w:firstLineChars="150" w:firstLine="3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</w:p>
          <w:p w:rsidR="00F44A5B" w:rsidRPr="00751FF7" w:rsidRDefault="001E284E" w:rsidP="00751FF7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:rsidR="00F44A5B" w:rsidRDefault="00F44A5B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</w:p>
          <w:p w:rsidR="00F44A5B" w:rsidRDefault="00130C4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44A5B" w:rsidRDefault="00130C4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44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D2B" w:rsidRDefault="00AD2D2B" w:rsidP="00751FF7">
      <w:r>
        <w:separator/>
      </w:r>
    </w:p>
  </w:endnote>
  <w:endnote w:type="continuationSeparator" w:id="0">
    <w:p w:rsidR="00AD2D2B" w:rsidRDefault="00AD2D2B" w:rsidP="0075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D2B" w:rsidRDefault="00AD2D2B" w:rsidP="00751FF7">
      <w:r>
        <w:separator/>
      </w:r>
    </w:p>
  </w:footnote>
  <w:footnote w:type="continuationSeparator" w:id="0">
    <w:p w:rsidR="00AD2D2B" w:rsidRDefault="00AD2D2B" w:rsidP="00751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jk4Mzc4ZTk4NmQ0YmQyNjY5YWQyMDViYzk2MDkifQ=="/>
  </w:docVars>
  <w:rsids>
    <w:rsidRoot w:val="009917FC"/>
    <w:rsid w:val="00032B6D"/>
    <w:rsid w:val="00077372"/>
    <w:rsid w:val="0011746F"/>
    <w:rsid w:val="00130C44"/>
    <w:rsid w:val="00144A6D"/>
    <w:rsid w:val="00151DEE"/>
    <w:rsid w:val="001E284E"/>
    <w:rsid w:val="002147F4"/>
    <w:rsid w:val="0022507A"/>
    <w:rsid w:val="003372BD"/>
    <w:rsid w:val="00367A81"/>
    <w:rsid w:val="00596813"/>
    <w:rsid w:val="005C15C3"/>
    <w:rsid w:val="00751FF7"/>
    <w:rsid w:val="00782DB3"/>
    <w:rsid w:val="007C0E4C"/>
    <w:rsid w:val="007C1189"/>
    <w:rsid w:val="007E1E90"/>
    <w:rsid w:val="007F3429"/>
    <w:rsid w:val="007F4C24"/>
    <w:rsid w:val="00835F74"/>
    <w:rsid w:val="0085369C"/>
    <w:rsid w:val="009917FC"/>
    <w:rsid w:val="009D4002"/>
    <w:rsid w:val="00A50E22"/>
    <w:rsid w:val="00AA480A"/>
    <w:rsid w:val="00AD2D2B"/>
    <w:rsid w:val="00C2035A"/>
    <w:rsid w:val="00C2622B"/>
    <w:rsid w:val="00CB0B95"/>
    <w:rsid w:val="00CE58FF"/>
    <w:rsid w:val="00D048B5"/>
    <w:rsid w:val="00D23E57"/>
    <w:rsid w:val="00DF4F5D"/>
    <w:rsid w:val="00E90ED0"/>
    <w:rsid w:val="00EA433F"/>
    <w:rsid w:val="00F06A8F"/>
    <w:rsid w:val="00F40997"/>
    <w:rsid w:val="00F44A5B"/>
    <w:rsid w:val="00FD7700"/>
    <w:rsid w:val="00FE5400"/>
    <w:rsid w:val="48AB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1A63B"/>
  <w15:docId w15:val="{BD03A180-D646-4976-8FFD-48377155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列出段落 Char"/>
    <w:link w:val="2"/>
    <w:qFormat/>
    <w:locked/>
    <w:rPr>
      <w:rFonts w:ascii="Calibri" w:hAnsi="Calibri" w:cs="Calibri"/>
      <w:lang w:val="zh-CN"/>
    </w:rPr>
  </w:style>
  <w:style w:type="paragraph" w:customStyle="1" w:styleId="2">
    <w:name w:val="列出段落2"/>
    <w:basedOn w:val="a"/>
    <w:link w:val="Char"/>
    <w:qFormat/>
    <w:pPr>
      <w:ind w:firstLineChars="200" w:firstLine="420"/>
    </w:pPr>
    <w:rPr>
      <w:rFonts w:ascii="Calibri" w:hAnsi="Calibri" w:cs="Calibri"/>
      <w:lang w:val="zh-CN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show">
    <w:name w:val="show"/>
    <w:basedOn w:val="a0"/>
  </w:style>
  <w:style w:type="paragraph" w:styleId="a9">
    <w:name w:val="Balloon Text"/>
    <w:basedOn w:val="a"/>
    <w:link w:val="aa"/>
    <w:uiPriority w:val="99"/>
    <w:semiHidden/>
    <w:unhideWhenUsed/>
    <w:rsid w:val="00DF4F5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F4F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215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13</cp:revision>
  <cp:lastPrinted>2022-11-16T07:00:00Z</cp:lastPrinted>
  <dcterms:created xsi:type="dcterms:W3CDTF">2021-11-11T02:24:00Z</dcterms:created>
  <dcterms:modified xsi:type="dcterms:W3CDTF">2022-11-30T09:38:00Z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3F6FECDBE4E445BCB17D79990539E65D</vt:lpwstr>
  </property>
</Properties>
</file>