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70" w:rsidRDefault="0002387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225D0A" w:rsidRPr="00023870" w:rsidTr="0003412B">
        <w:tc>
          <w:tcPr>
            <w:tcW w:w="8296" w:type="dxa"/>
            <w:vAlign w:val="center"/>
          </w:tcPr>
          <w:p w:rsidR="00225D0A" w:rsidRPr="00023870" w:rsidRDefault="00225D0A" w:rsidP="0002387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3870">
              <w:rPr>
                <w:rFonts w:ascii="宋体" w:eastAsia="宋体" w:hAnsi="宋体" w:cs="宋体" w:hint="eastAsia"/>
                <w:sz w:val="24"/>
                <w:szCs w:val="24"/>
              </w:rPr>
              <w:t>产品名称</w:t>
            </w:r>
          </w:p>
          <w:p w:rsidR="00225D0A" w:rsidRPr="00023870" w:rsidRDefault="00225D0A" w:rsidP="00225D0A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OLE_LINK1"/>
            <w:r w:rsidRPr="00023870">
              <w:rPr>
                <w:rFonts w:ascii="宋体" w:eastAsia="宋体" w:hAnsi="宋体" w:cs="宋体" w:hint="eastAsia"/>
                <w:sz w:val="24"/>
                <w:szCs w:val="24"/>
              </w:rPr>
              <w:t>手持式细胞计数仪</w:t>
            </w:r>
            <w:bookmarkEnd w:id="0"/>
          </w:p>
        </w:tc>
      </w:tr>
      <w:tr w:rsidR="00023870" w:rsidRPr="00023870" w:rsidTr="00023870">
        <w:trPr>
          <w:trHeight w:val="1301"/>
        </w:trPr>
        <w:tc>
          <w:tcPr>
            <w:tcW w:w="8296" w:type="dxa"/>
          </w:tcPr>
          <w:p w:rsidR="00023870" w:rsidRPr="00023870" w:rsidRDefault="00023870">
            <w:pPr>
              <w:rPr>
                <w:rFonts w:ascii="宋体" w:eastAsia="宋体" w:hAnsi="宋体"/>
                <w:sz w:val="28"/>
                <w:szCs w:val="28"/>
              </w:rPr>
            </w:pPr>
            <w:r w:rsidRPr="00023870"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5C24A6" w:rsidRPr="00023870" w:rsidRDefault="005C24A6" w:rsidP="00023870">
            <w:pPr>
              <w:ind w:left="1890" w:hangingChars="900" w:hanging="1890"/>
              <w:rPr>
                <w:rFonts w:ascii="宋体" w:eastAsia="宋体" w:hAnsi="宋体" w:cs="宋体"/>
                <w:szCs w:val="21"/>
              </w:rPr>
            </w:pPr>
            <w:r w:rsidRPr="00023870">
              <w:rPr>
                <w:rFonts w:ascii="宋体" w:eastAsia="宋体" w:hAnsi="宋体" w:cs="宋体" w:hint="eastAsia"/>
                <w:szCs w:val="21"/>
              </w:rPr>
              <w:t>1</w:t>
            </w:r>
            <w:r w:rsidR="00503C0F">
              <w:rPr>
                <w:rFonts w:ascii="宋体" w:eastAsia="宋体" w:hAnsi="宋体" w:cs="宋体" w:hint="eastAsia"/>
                <w:szCs w:val="21"/>
              </w:rPr>
              <w:t>、</w:t>
            </w:r>
            <w:r w:rsidR="00023870" w:rsidRPr="00023870">
              <w:rPr>
                <w:rFonts w:ascii="宋体" w:eastAsia="宋体" w:hAnsi="宋体" w:cs="宋体" w:hint="eastAsia"/>
                <w:szCs w:val="21"/>
              </w:rPr>
              <w:t>手持式细胞计数仪:</w:t>
            </w:r>
          </w:p>
          <w:p w:rsidR="00503C0F" w:rsidRDefault="00503C0F" w:rsidP="00023870">
            <w:pPr>
              <w:ind w:left="1890" w:hangingChars="900" w:hanging="189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对于细胞进行计数，</w:t>
            </w:r>
            <w:proofErr w:type="gramStart"/>
            <w:r w:rsidR="00023870"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像移液器</w:t>
            </w:r>
            <w:proofErr w:type="gramEnd"/>
            <w:r w:rsidR="00023870"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一样操作，吸取样本简单；</w:t>
            </w:r>
          </w:p>
          <w:p w:rsidR="00023870" w:rsidRPr="00023870" w:rsidRDefault="00023870" w:rsidP="00503C0F">
            <w:pPr>
              <w:ind w:left="1890" w:hangingChars="900" w:hanging="1890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可以放在超净台内或手持在任意环境下使用；</w:t>
            </w:r>
            <w:proofErr w:type="gramStart"/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无需台盼蓝</w:t>
            </w:r>
            <w:proofErr w:type="gramEnd"/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染色。</w:t>
            </w:r>
          </w:p>
          <w:p w:rsidR="005C24A6" w:rsidRPr="00503C0F" w:rsidRDefault="005C24A6" w:rsidP="005C24A6">
            <w:pPr>
              <w:rPr>
                <w:rFonts w:ascii="宋体" w:eastAsia="宋体" w:hAnsi="宋体" w:cs="宋体"/>
                <w:color w:val="3E3E3E"/>
                <w:szCs w:val="21"/>
                <w:shd w:val="clear" w:color="auto" w:fill="FFFFFF"/>
              </w:rPr>
            </w:pPr>
          </w:p>
        </w:tc>
      </w:tr>
      <w:tr w:rsidR="00023870" w:rsidRPr="00023870" w:rsidTr="00023870">
        <w:trPr>
          <w:trHeight w:val="7141"/>
        </w:trPr>
        <w:tc>
          <w:tcPr>
            <w:tcW w:w="8296" w:type="dxa"/>
          </w:tcPr>
          <w:p w:rsidR="00023870" w:rsidRPr="00023870" w:rsidRDefault="00023870">
            <w:pPr>
              <w:rPr>
                <w:rFonts w:ascii="宋体" w:eastAsia="宋体" w:hAnsi="宋体"/>
                <w:sz w:val="28"/>
                <w:szCs w:val="28"/>
              </w:rPr>
            </w:pPr>
            <w:r w:rsidRPr="00023870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23870" w:rsidRPr="00023870" w:rsidRDefault="00023870" w:rsidP="00023870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szCs w:val="21"/>
              </w:rPr>
              <w:t>手持式细胞计数仪：</w:t>
            </w: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实验原理：库尔</w:t>
            </w:r>
            <w:proofErr w:type="gramStart"/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特</w:t>
            </w:r>
            <w:proofErr w:type="gramEnd"/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原理（V=IR）</w:t>
            </w:r>
          </w:p>
          <w:p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计数时间：最快可达14秒</w:t>
            </w:r>
          </w:p>
          <w:p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细胞大小:8-25um</w:t>
            </w:r>
          </w:p>
          <w:p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浓度范围:10,000-500,000 </w:t>
            </w:r>
            <w:proofErr w:type="gramStart"/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个</w:t>
            </w:r>
            <w:proofErr w:type="gramEnd"/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细胞/毫升</w:t>
            </w:r>
          </w:p>
          <w:p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样品体积：100ul 样品稀释液</w:t>
            </w:r>
          </w:p>
          <w:p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数据显示：以直方图形式显示数据</w:t>
            </w:r>
          </w:p>
          <w:p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获得数据：细胞数量、直径、体积</w:t>
            </w:r>
          </w:p>
          <w:p w:rsidR="005C24A6" w:rsidRPr="00023870" w:rsidRDefault="00023870" w:rsidP="00503C0F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数据格式：主机内可以保存72个直方图，也可以通过软件导出到</w:t>
            </w:r>
          </w:p>
          <w:p w:rsidR="00023870" w:rsidRPr="00023870" w:rsidRDefault="00023870" w:rsidP="00503C0F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计算机上，以Excel表格显示，便于统计。</w:t>
            </w:r>
          </w:p>
          <w:p w:rsidR="00023870" w:rsidRDefault="00023870" w:rsidP="00503C0F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主要配件：Sensors（进样器，包含60um和40um两种规格）</w:t>
            </w:r>
          </w:p>
          <w:p w:rsidR="00B10EA2" w:rsidRPr="00023870" w:rsidRDefault="00B10EA2" w:rsidP="00503C0F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仪器体积大小：手持，非固定。</w:t>
            </w:r>
          </w:p>
          <w:p w:rsidR="005C24A6" w:rsidRDefault="005C24A6" w:rsidP="005C24A6">
            <w:pPr>
              <w:rPr>
                <w:rFonts w:ascii="宋体" w:eastAsia="宋体" w:hAnsi="宋体"/>
                <w:szCs w:val="21"/>
              </w:rPr>
            </w:pPr>
          </w:p>
          <w:p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:rsidR="00B10EA2" w:rsidRPr="00023870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:rsidR="00023870" w:rsidRPr="00023870" w:rsidRDefault="00225D0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1" w:name="_GoBack"/>
        <w:bookmarkEnd w:id="1"/>
      </w:tr>
    </w:tbl>
    <w:p w:rsidR="00023870" w:rsidRDefault="00023870">
      <w:pPr>
        <w:rPr>
          <w:rFonts w:ascii="宋体" w:eastAsia="宋体" w:hAnsi="宋体"/>
          <w:sz w:val="18"/>
          <w:szCs w:val="18"/>
        </w:rPr>
      </w:pPr>
    </w:p>
    <w:p w:rsidR="00023870" w:rsidRDefault="00225D0A" w:rsidP="005C24A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023870" w:rsidSect="001973B0">
      <w:pgSz w:w="11906" w:h="16838"/>
      <w:pgMar w:top="1020" w:right="1800" w:bottom="47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C6" w:rsidRDefault="00D642C6" w:rsidP="00B10EA2">
      <w:r>
        <w:separator/>
      </w:r>
    </w:p>
  </w:endnote>
  <w:endnote w:type="continuationSeparator" w:id="0">
    <w:p w:rsidR="00D642C6" w:rsidRDefault="00D642C6" w:rsidP="00B1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C6" w:rsidRDefault="00D642C6" w:rsidP="00B10EA2">
      <w:r>
        <w:separator/>
      </w:r>
    </w:p>
  </w:footnote>
  <w:footnote w:type="continuationSeparator" w:id="0">
    <w:p w:rsidR="00D642C6" w:rsidRDefault="00D642C6" w:rsidP="00B1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5315A"/>
    <w:multiLevelType w:val="multilevel"/>
    <w:tmpl w:val="A814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7FC"/>
    <w:rsid w:val="00023870"/>
    <w:rsid w:val="00077372"/>
    <w:rsid w:val="000F21FB"/>
    <w:rsid w:val="0011746F"/>
    <w:rsid w:val="001973B0"/>
    <w:rsid w:val="00225D0A"/>
    <w:rsid w:val="003372BD"/>
    <w:rsid w:val="00503C0F"/>
    <w:rsid w:val="005C24A6"/>
    <w:rsid w:val="007C0E4C"/>
    <w:rsid w:val="0085369C"/>
    <w:rsid w:val="008676F7"/>
    <w:rsid w:val="00944547"/>
    <w:rsid w:val="009917FC"/>
    <w:rsid w:val="009C2A23"/>
    <w:rsid w:val="00A33D87"/>
    <w:rsid w:val="00B10EA2"/>
    <w:rsid w:val="00C72744"/>
    <w:rsid w:val="00CF5261"/>
    <w:rsid w:val="00D31225"/>
    <w:rsid w:val="00D642C6"/>
    <w:rsid w:val="00D800DD"/>
    <w:rsid w:val="00E53FAB"/>
    <w:rsid w:val="00F06A8F"/>
    <w:rsid w:val="60C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微软雅黑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B0"/>
    <w:pPr>
      <w:widowControl w:val="0"/>
      <w:jc w:val="both"/>
    </w:pPr>
    <w:rPr>
      <w:rFonts w:eastAsia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1973B0"/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1973B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97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微软雅黑"/>
      <w:kern w:val="0"/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1973B0"/>
    <w:pPr>
      <w:tabs>
        <w:tab w:val="center" w:pos="4153"/>
        <w:tab w:val="right" w:pos="8306"/>
      </w:tabs>
      <w:snapToGrid w:val="0"/>
      <w:jc w:val="left"/>
    </w:pPr>
    <w:rPr>
      <w:rFonts w:eastAsia="微软雅黑"/>
      <w:kern w:val="0"/>
      <w:sz w:val="18"/>
      <w:szCs w:val="18"/>
    </w:rPr>
  </w:style>
  <w:style w:type="table" w:styleId="a5">
    <w:name w:val="Table Grid"/>
    <w:basedOn w:val="a1"/>
    <w:uiPriority w:val="39"/>
    <w:rsid w:val="0019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5C24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7274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44547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944547"/>
    <w:rPr>
      <w:rFonts w:eastAsia="等线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cp:lastModifiedBy>翁翎</cp:lastModifiedBy>
  <cp:revision>3</cp:revision>
  <cp:lastPrinted>2020-06-17T00:32:00Z</cp:lastPrinted>
  <dcterms:created xsi:type="dcterms:W3CDTF">2020-06-17T00:33:00Z</dcterms:created>
  <dcterms:modified xsi:type="dcterms:W3CDTF">2020-08-31T07:20:00Z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