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A53D4D" w:rsidRPr="009917FC" w:rsidTr="00CB1485">
        <w:tc>
          <w:tcPr>
            <w:tcW w:w="1980" w:type="dxa"/>
          </w:tcPr>
          <w:p w:rsidR="00A53D4D" w:rsidRPr="009917FC" w:rsidRDefault="00A53D4D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A53D4D" w:rsidRPr="009917FC" w:rsidRDefault="00A53D4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电阻仪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0D6B55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0D6B55">
              <w:rPr>
                <w:rFonts w:ascii="宋体" w:eastAsia="宋体" w:hAnsi="宋体"/>
                <w:sz w:val="28"/>
                <w:szCs w:val="28"/>
              </w:rPr>
              <w:t>Millicell-ERS2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0D6B55" w:rsidRPr="009917FC" w:rsidRDefault="000D6B55" w:rsidP="000D6B5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细胞跨膜电阻测量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0D6B55" w:rsidRPr="000D6B55" w:rsidRDefault="009917FC" w:rsidP="000D6B55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D6B55" w:rsidRPr="000D6B55" w:rsidRDefault="000D6B55" w:rsidP="000D6B55">
            <w:pPr>
              <w:rPr>
                <w:rFonts w:ascii="宋体" w:eastAsia="宋体" w:hAnsi="宋体"/>
                <w:sz w:val="28"/>
                <w:szCs w:val="28"/>
              </w:rPr>
            </w:pPr>
            <w:r w:rsidRPr="000D6B55">
              <w:rPr>
                <w:rFonts w:ascii="宋体" w:eastAsia="宋体" w:hAnsi="宋体" w:hint="eastAsia"/>
                <w:sz w:val="28"/>
                <w:szCs w:val="28"/>
              </w:rPr>
              <w:t>组成：测量仪表，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测量</w:t>
            </w:r>
            <w:r w:rsidRPr="000D6B55">
              <w:rPr>
                <w:rFonts w:ascii="宋体" w:eastAsia="宋体" w:hAnsi="宋体"/>
                <w:sz w:val="28"/>
                <w:szCs w:val="28"/>
              </w:rPr>
              <w:t xml:space="preserve">电极，校正系统用电极， </w:t>
            </w:r>
          </w:p>
          <w:p w:rsidR="000D6B55" w:rsidRPr="000D6B55" w:rsidRDefault="000D6B55" w:rsidP="000D6B55">
            <w:pPr>
              <w:rPr>
                <w:rFonts w:ascii="宋体" w:eastAsia="宋体" w:hAnsi="宋体"/>
                <w:sz w:val="28"/>
                <w:szCs w:val="28"/>
              </w:rPr>
            </w:pPr>
            <w:r w:rsidRPr="000D6B55">
              <w:rPr>
                <w:rFonts w:ascii="宋体" w:eastAsia="宋体" w:hAnsi="宋体" w:hint="eastAsia"/>
                <w:sz w:val="28"/>
                <w:szCs w:val="28"/>
              </w:rPr>
              <w:t>膜电压范围：±</w:t>
            </w:r>
            <w:r w:rsidRPr="000D6B55">
              <w:rPr>
                <w:rFonts w:ascii="宋体" w:eastAsia="宋体" w:hAnsi="宋体"/>
                <w:sz w:val="28"/>
                <w:szCs w:val="28"/>
              </w:rPr>
              <w:t xml:space="preserve"> 999.0 mV</w:t>
            </w:r>
          </w:p>
          <w:p w:rsidR="000D6B55" w:rsidRPr="000D6B55" w:rsidRDefault="000D6B55" w:rsidP="000D6B55">
            <w:pPr>
              <w:rPr>
                <w:rFonts w:ascii="宋体" w:eastAsia="宋体" w:hAnsi="宋体"/>
                <w:sz w:val="28"/>
                <w:szCs w:val="28"/>
              </w:rPr>
            </w:pPr>
            <w:r w:rsidRPr="000D6B55">
              <w:rPr>
                <w:rFonts w:ascii="宋体" w:eastAsia="宋体" w:hAnsi="宋体" w:hint="eastAsia"/>
                <w:sz w:val="28"/>
                <w:szCs w:val="28"/>
              </w:rPr>
              <w:t>电压测量：</w:t>
            </w:r>
            <w:r w:rsidRPr="000D6B55">
              <w:rPr>
                <w:rFonts w:ascii="宋体" w:eastAsia="宋体" w:hAnsi="宋体"/>
                <w:sz w:val="28"/>
                <w:szCs w:val="28"/>
              </w:rPr>
              <w:t xml:space="preserve"> 0.1 mV</w:t>
            </w:r>
          </w:p>
          <w:p w:rsidR="000D6B55" w:rsidRPr="000D6B55" w:rsidRDefault="000D6B55" w:rsidP="000D6B55">
            <w:pPr>
              <w:rPr>
                <w:rFonts w:ascii="宋体" w:eastAsia="宋体" w:hAnsi="宋体"/>
                <w:sz w:val="28"/>
                <w:szCs w:val="28"/>
              </w:rPr>
            </w:pPr>
            <w:r w:rsidRPr="000D6B55">
              <w:rPr>
                <w:rFonts w:ascii="宋体" w:eastAsia="宋体" w:hAnsi="宋体" w:hint="eastAsia"/>
                <w:sz w:val="28"/>
                <w:szCs w:val="28"/>
              </w:rPr>
              <w:t>电阻范围：</w:t>
            </w:r>
            <w:r w:rsidRPr="000D6B55">
              <w:rPr>
                <w:rFonts w:ascii="宋体" w:eastAsia="宋体" w:hAnsi="宋体"/>
                <w:sz w:val="28"/>
                <w:szCs w:val="28"/>
              </w:rPr>
              <w:t xml:space="preserve"> 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--</w:t>
            </w:r>
            <w:r w:rsidRPr="000D6B55">
              <w:rPr>
                <w:rFonts w:ascii="宋体" w:eastAsia="宋体" w:hAnsi="宋体"/>
                <w:sz w:val="28"/>
                <w:szCs w:val="28"/>
              </w:rPr>
              <w:t xml:space="preserve"> 10,000 Ω</w:t>
            </w:r>
          </w:p>
          <w:p w:rsidR="000D6B55" w:rsidRPr="000D6B55" w:rsidRDefault="000D6B55" w:rsidP="000D6B55">
            <w:pPr>
              <w:rPr>
                <w:rFonts w:ascii="宋体" w:eastAsia="宋体" w:hAnsi="宋体"/>
                <w:sz w:val="28"/>
                <w:szCs w:val="28"/>
              </w:rPr>
            </w:pPr>
            <w:r w:rsidRPr="000D6B55">
              <w:rPr>
                <w:rFonts w:ascii="宋体" w:eastAsia="宋体" w:hAnsi="宋体" w:hint="eastAsia"/>
                <w:sz w:val="28"/>
                <w:szCs w:val="28"/>
              </w:rPr>
              <w:t>电阻分辨率：</w:t>
            </w:r>
            <w:r w:rsidRPr="000D6B55">
              <w:rPr>
                <w:rFonts w:ascii="宋体" w:eastAsia="宋体" w:hAnsi="宋体"/>
                <w:sz w:val="28"/>
                <w:szCs w:val="28"/>
              </w:rPr>
              <w:t xml:space="preserve"> 1 Ω</w:t>
            </w:r>
          </w:p>
          <w:p w:rsidR="000D6B55" w:rsidRPr="000D6B55" w:rsidRDefault="000D6B55" w:rsidP="000D6B55">
            <w:pPr>
              <w:rPr>
                <w:rFonts w:ascii="宋体" w:eastAsia="宋体" w:hAnsi="宋体"/>
                <w:sz w:val="28"/>
                <w:szCs w:val="28"/>
              </w:rPr>
            </w:pPr>
            <w:r w:rsidRPr="000D6B55">
              <w:rPr>
                <w:rFonts w:ascii="宋体" w:eastAsia="宋体" w:hAnsi="宋体" w:hint="eastAsia"/>
                <w:sz w:val="28"/>
                <w:szCs w:val="28"/>
              </w:rPr>
              <w:t>模拟输出：</w:t>
            </w:r>
            <w:r w:rsidRPr="000D6B55">
              <w:rPr>
                <w:rFonts w:ascii="宋体" w:eastAsia="宋体" w:hAnsi="宋体"/>
                <w:sz w:val="28"/>
                <w:szCs w:val="28"/>
              </w:rPr>
              <w:t xml:space="preserve"> 1–10 V (1 mV/ohm)</w:t>
            </w:r>
          </w:p>
          <w:p w:rsidR="000D6B55" w:rsidRPr="000D6B55" w:rsidRDefault="000D6B55" w:rsidP="000D6B55">
            <w:pPr>
              <w:rPr>
                <w:rFonts w:ascii="宋体" w:eastAsia="宋体" w:hAnsi="宋体"/>
                <w:sz w:val="28"/>
                <w:szCs w:val="28"/>
              </w:rPr>
            </w:pPr>
            <w:r w:rsidRPr="000D6B55">
              <w:rPr>
                <w:rFonts w:ascii="宋体" w:eastAsia="宋体" w:hAnsi="宋体" w:hint="eastAsia"/>
                <w:sz w:val="28"/>
                <w:szCs w:val="28"/>
              </w:rPr>
              <w:t>尺寸：</w:t>
            </w:r>
            <w:r w:rsidRPr="000D6B55">
              <w:rPr>
                <w:rFonts w:ascii="宋体" w:eastAsia="宋体" w:hAnsi="宋体"/>
                <w:sz w:val="28"/>
                <w:szCs w:val="28"/>
              </w:rPr>
              <w:t>19 × 11 × 6 cm</w:t>
            </w:r>
          </w:p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D6B55" w:rsidRPr="009917FC" w:rsidRDefault="000D6B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53D4D" w:rsidRPr="00F06A8F" w:rsidRDefault="009917FC" w:rsidP="00A53D4D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0D6B55"/>
    <w:rsid w:val="007C0E4C"/>
    <w:rsid w:val="0085369C"/>
    <w:rsid w:val="009917FC"/>
    <w:rsid w:val="00A53D4D"/>
    <w:rsid w:val="00B8553E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33</Words>
  <Characters>194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wang</cp:lastModifiedBy>
  <cp:revision>5</cp:revision>
  <dcterms:created xsi:type="dcterms:W3CDTF">2016-11-04T07:20:00Z</dcterms:created>
  <dcterms:modified xsi:type="dcterms:W3CDTF">2017-04-25T06:50:00Z</dcterms:modified>
</cp:coreProperties>
</file>