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9A531C" w:rsidRPr="009917FC" w:rsidTr="008575B5">
        <w:tc>
          <w:tcPr>
            <w:tcW w:w="1980" w:type="dxa"/>
          </w:tcPr>
          <w:p w:rsidR="009A531C" w:rsidRPr="001072F8" w:rsidRDefault="009A531C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1072F8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9A531C" w:rsidRPr="009917FC" w:rsidRDefault="009A531C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1072F8">
              <w:rPr>
                <w:rFonts w:hint="eastAsia"/>
                <w:sz w:val="28"/>
                <w:szCs w:val="28"/>
              </w:rPr>
              <w:t>低速大容量多管离心机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1072F8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 w:rsidRPr="001072F8"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DB33C2" w:rsidRPr="001072F8" w:rsidRDefault="001072F8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1072F8">
              <w:rPr>
                <w:sz w:val="28"/>
                <w:szCs w:val="28"/>
              </w:rPr>
              <w:t>LXJ-IIB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1072F8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1072F8">
              <w:rPr>
                <w:rFonts w:ascii="宋体" w:eastAsia="宋体" w:hAnsi="宋体" w:hint="eastAsia"/>
                <w:sz w:val="28"/>
                <w:szCs w:val="28"/>
              </w:rPr>
              <w:t>主要用途描述：</w:t>
            </w:r>
            <w:r w:rsidR="001072F8" w:rsidRPr="001072F8">
              <w:rPr>
                <w:rFonts w:ascii="宋体" w:eastAsia="宋体" w:hAnsi="宋体" w:hint="eastAsia"/>
                <w:sz w:val="28"/>
                <w:szCs w:val="28"/>
              </w:rPr>
              <w:t>大批量样品的离心处理</w:t>
            </w:r>
            <w:r w:rsidR="006377DF" w:rsidRPr="001072F8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</w:tc>
      </w:tr>
      <w:tr w:rsidR="009917FC" w:rsidRPr="009917FC" w:rsidTr="009A531C">
        <w:trPr>
          <w:trHeight w:val="9060"/>
        </w:trPr>
        <w:tc>
          <w:tcPr>
            <w:tcW w:w="8296" w:type="dxa"/>
            <w:gridSpan w:val="3"/>
          </w:tcPr>
          <w:p w:rsidR="009917FC" w:rsidRPr="001072F8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1072F8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1072F8" w:rsidRPr="001072F8" w:rsidRDefault="001072F8" w:rsidP="001072F8">
            <w:pPr>
              <w:rPr>
                <w:sz w:val="24"/>
                <w:szCs w:val="24"/>
              </w:rPr>
            </w:pPr>
            <w:r w:rsidRPr="001072F8">
              <w:rPr>
                <w:rFonts w:hint="eastAsia"/>
                <w:sz w:val="24"/>
                <w:szCs w:val="24"/>
              </w:rPr>
              <w:t>最高转速 Max .Speed 5000rpm（转/分）</w:t>
            </w:r>
          </w:p>
          <w:p w:rsidR="001072F8" w:rsidRPr="001072F8" w:rsidRDefault="001072F8" w:rsidP="001072F8">
            <w:pPr>
              <w:rPr>
                <w:sz w:val="24"/>
                <w:szCs w:val="24"/>
              </w:rPr>
            </w:pPr>
            <w:r w:rsidRPr="001072F8">
              <w:rPr>
                <w:rFonts w:hint="eastAsia"/>
                <w:sz w:val="24"/>
                <w:szCs w:val="24"/>
              </w:rPr>
              <w:t>最大相对离心力Max .RCF 6000(×g)</w:t>
            </w:r>
          </w:p>
          <w:p w:rsidR="001072F8" w:rsidRPr="001072F8" w:rsidRDefault="001072F8" w:rsidP="001072F8">
            <w:pPr>
              <w:rPr>
                <w:sz w:val="24"/>
                <w:szCs w:val="24"/>
              </w:rPr>
            </w:pPr>
            <w:r w:rsidRPr="001072F8">
              <w:rPr>
                <w:rFonts w:hint="eastAsia"/>
                <w:sz w:val="24"/>
                <w:szCs w:val="24"/>
              </w:rPr>
              <w:t>1号水平式容量 NO.1 swing bucket rotor capacity 500ml×6(6000rpm) 50ml×24 (6000rpm) 10ml×72 (6000rpm)</w:t>
            </w:r>
          </w:p>
          <w:p w:rsidR="001072F8" w:rsidRPr="001072F8" w:rsidRDefault="001072F8" w:rsidP="001072F8">
            <w:pPr>
              <w:rPr>
                <w:sz w:val="24"/>
                <w:szCs w:val="24"/>
              </w:rPr>
            </w:pPr>
            <w:r w:rsidRPr="001072F8">
              <w:rPr>
                <w:rFonts w:hint="eastAsia"/>
                <w:sz w:val="24"/>
                <w:szCs w:val="24"/>
              </w:rPr>
              <w:t>2号水平式放免容量 NO.2 swing Bucket rotor capacity 6ml×186 (5000rpm)</w:t>
            </w:r>
          </w:p>
          <w:p w:rsidR="001072F8" w:rsidRPr="001072F8" w:rsidRDefault="001072F8" w:rsidP="001072F8">
            <w:pPr>
              <w:rPr>
                <w:sz w:val="24"/>
                <w:szCs w:val="24"/>
              </w:rPr>
            </w:pPr>
            <w:r w:rsidRPr="001072F8">
              <w:rPr>
                <w:rFonts w:hint="eastAsia"/>
                <w:sz w:val="24"/>
                <w:szCs w:val="24"/>
              </w:rPr>
              <w:t>3号水平式霉菌反应板 NO.3 swing Bucket rotor capacity 192孔 (3500rpm)</w:t>
            </w:r>
          </w:p>
          <w:p w:rsidR="009A531C" w:rsidRPr="001072F8" w:rsidRDefault="001072F8" w:rsidP="009A531C">
            <w:pPr>
              <w:rPr>
                <w:rFonts w:ascii="宋体" w:eastAsia="宋体" w:hAnsi="宋体"/>
                <w:sz w:val="28"/>
                <w:szCs w:val="28"/>
              </w:rPr>
            </w:pPr>
            <w:r w:rsidRPr="001072F8">
              <w:rPr>
                <w:rFonts w:hint="eastAsia"/>
                <w:sz w:val="24"/>
                <w:szCs w:val="24"/>
              </w:rPr>
              <w:t>定时范围 Timer Range 0min～99min</w:t>
            </w:r>
          </w:p>
          <w:p w:rsidR="00F06A8F" w:rsidRPr="001072F8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9A531C">
      <w:pPr>
        <w:rPr>
          <w:rFonts w:ascii="宋体" w:eastAsia="宋体" w:hAnsi="宋体"/>
          <w:sz w:val="18"/>
          <w:szCs w:val="18"/>
        </w:rPr>
      </w:pPr>
      <w:bookmarkStart w:id="0" w:name="_GoBack"/>
      <w:bookmarkEnd w:id="0"/>
    </w:p>
    <w:sectPr w:rsidR="00F06A8F" w:rsidRPr="00F06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1072F8"/>
    <w:rsid w:val="001B577E"/>
    <w:rsid w:val="006377DF"/>
    <w:rsid w:val="007C0E4C"/>
    <w:rsid w:val="0085369C"/>
    <w:rsid w:val="009917FC"/>
    <w:rsid w:val="009A531C"/>
    <w:rsid w:val="00DB33C2"/>
    <w:rsid w:val="00F06A8F"/>
    <w:rsid w:val="00F7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22600C-E948-4760-93F8-7C1E774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56</Words>
  <Characters>323</Characters>
  <Application>Microsoft Office Word</Application>
  <DocSecurity>0</DocSecurity>
  <Lines>2</Lines>
  <Paragraphs>1</Paragraphs>
  <ScaleCrop>false</ScaleCrop>
  <Company>南京中医药大学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6</cp:revision>
  <dcterms:created xsi:type="dcterms:W3CDTF">2016-11-04T07:20:00Z</dcterms:created>
  <dcterms:modified xsi:type="dcterms:W3CDTF">2016-12-08T02:31:00Z</dcterms:modified>
</cp:coreProperties>
</file>