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555"/>
        <w:gridCol w:w="1275"/>
        <w:gridCol w:w="5670"/>
      </w:tblGrid>
      <w:tr w:rsidR="00CA64D9" w:rsidRPr="009917FC" w:rsidTr="006539DA">
        <w:tc>
          <w:tcPr>
            <w:tcW w:w="1555" w:type="dxa"/>
          </w:tcPr>
          <w:p w:rsidR="00CA64D9" w:rsidRPr="009917FC" w:rsidRDefault="00CA64D9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945" w:type="dxa"/>
            <w:gridSpan w:val="2"/>
          </w:tcPr>
          <w:p w:rsidR="00CA64D9" w:rsidRPr="009917FC" w:rsidRDefault="00CA64D9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12通道组织均质仪</w:t>
            </w:r>
          </w:p>
        </w:tc>
      </w:tr>
      <w:tr w:rsidR="007C0E4C" w:rsidRPr="009917FC" w:rsidTr="006715F4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670" w:type="dxa"/>
          </w:tcPr>
          <w:p w:rsidR="007C0E4C" w:rsidRPr="009917FC" w:rsidRDefault="006F0A73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德国QIAGEN/Ti</w:t>
            </w:r>
            <w:r>
              <w:rPr>
                <w:rFonts w:ascii="宋体" w:eastAsia="宋体" w:hAnsi="宋体"/>
                <w:sz w:val="28"/>
                <w:szCs w:val="28"/>
              </w:rPr>
              <w:t>ssueLyserLT(Adapter-12)</w:t>
            </w:r>
          </w:p>
        </w:tc>
      </w:tr>
      <w:tr w:rsidR="009917FC" w:rsidRPr="009917FC" w:rsidTr="006715F4">
        <w:trPr>
          <w:trHeight w:val="1301"/>
        </w:trPr>
        <w:tc>
          <w:tcPr>
            <w:tcW w:w="8500" w:type="dxa"/>
            <w:gridSpan w:val="3"/>
          </w:tcPr>
          <w:p w:rsidR="004C7B99" w:rsidRDefault="009917FC" w:rsidP="004C7B99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EE3A4A" w:rsidRPr="009917FC"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  <w:p w:rsidR="004C7B99" w:rsidRPr="00F2201D" w:rsidRDefault="000E24DE" w:rsidP="004C7B99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F2201D">
              <w:rPr>
                <w:rFonts w:ascii="Calibri" w:eastAsia="宋体" w:hAnsi="Calibri" w:cs="Calibri"/>
                <w:sz w:val="24"/>
                <w:szCs w:val="24"/>
              </w:rPr>
              <w:t>1.</w:t>
            </w:r>
            <w:r w:rsidR="004C7B99" w:rsidRPr="00F2201D">
              <w:rPr>
                <w:rFonts w:ascii="Calibri" w:eastAsia="宋体" w:hAnsi="Calibri" w:cs="Calibri" w:hint="eastAsia"/>
                <w:sz w:val="24"/>
                <w:szCs w:val="24"/>
              </w:rPr>
              <w:t>各类动植物组织的全自动破碎或研磨</w:t>
            </w:r>
          </w:p>
          <w:p w:rsidR="004C7B99" w:rsidRPr="00F2201D" w:rsidRDefault="000E24DE" w:rsidP="004C7B99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F2201D">
              <w:rPr>
                <w:rFonts w:ascii="Calibri" w:eastAsia="宋体" w:hAnsi="Calibri" w:cs="Calibri" w:hint="eastAsia"/>
                <w:sz w:val="24"/>
                <w:szCs w:val="24"/>
              </w:rPr>
              <w:t>2.</w:t>
            </w:r>
            <w:r w:rsidR="004C7B99" w:rsidRPr="00F2201D">
              <w:rPr>
                <w:rFonts w:ascii="Calibri" w:eastAsia="宋体" w:hAnsi="Calibri" w:cs="Calibri" w:hint="eastAsia"/>
                <w:sz w:val="24"/>
                <w:szCs w:val="24"/>
              </w:rPr>
              <w:t>骨头等坚硬样本的全自动破碎或研磨</w:t>
            </w:r>
          </w:p>
          <w:p w:rsidR="00EE3A4A" w:rsidRPr="004C7B99" w:rsidRDefault="000E24DE" w:rsidP="00F2201D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F2201D">
              <w:rPr>
                <w:rFonts w:ascii="Calibri" w:eastAsia="宋体" w:hAnsi="Calibri" w:cs="Calibri"/>
                <w:sz w:val="24"/>
                <w:szCs w:val="24"/>
              </w:rPr>
              <w:t>3.</w:t>
            </w:r>
            <w:r w:rsidR="004C7B99" w:rsidRPr="00F2201D">
              <w:rPr>
                <w:rFonts w:ascii="Calibri" w:eastAsia="宋体" w:hAnsi="Calibri" w:cs="Calibri" w:hint="eastAsia"/>
                <w:sz w:val="24"/>
                <w:szCs w:val="24"/>
              </w:rPr>
              <w:t>细菌、真菌、酵母及单细胞生物等样品的全自动破碎或研磨</w:t>
            </w:r>
          </w:p>
        </w:tc>
      </w:tr>
      <w:tr w:rsidR="009917FC" w:rsidRPr="009917FC" w:rsidTr="00B80037">
        <w:trPr>
          <w:trHeight w:val="4536"/>
        </w:trPr>
        <w:tc>
          <w:tcPr>
            <w:tcW w:w="8500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B20275" w:rsidRPr="00B80037" w:rsidRDefault="00B20275" w:rsidP="00B20275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1</w:t>
            </w:r>
            <w:r w:rsidRPr="00B80037">
              <w:rPr>
                <w:rFonts w:ascii="Calibri" w:eastAsia="宋体" w:hAnsi="Calibri" w:cs="Calibri"/>
                <w:sz w:val="24"/>
                <w:szCs w:val="24"/>
              </w:rPr>
              <w:t>.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 xml:space="preserve"> 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通量：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12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个样品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/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轮</w:t>
            </w:r>
          </w:p>
          <w:p w:rsidR="00B20275" w:rsidRPr="00B80037" w:rsidRDefault="00B20275" w:rsidP="00B80037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2</w:t>
            </w:r>
            <w:r w:rsidRPr="00B80037">
              <w:rPr>
                <w:rFonts w:ascii="Calibri" w:eastAsia="宋体" w:hAnsi="Calibri" w:cs="Calibri"/>
                <w:sz w:val="24"/>
                <w:szCs w:val="24"/>
              </w:rPr>
              <w:t>.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 xml:space="preserve"> 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频率：≤</w:t>
            </w:r>
            <w:r w:rsidRPr="00B80037">
              <w:rPr>
                <w:rFonts w:ascii="Calibri" w:eastAsia="宋体" w:hAnsi="Calibri" w:cs="Calibri"/>
                <w:sz w:val="24"/>
                <w:szCs w:val="24"/>
              </w:rPr>
              <w:t>30 Hz (1800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次震动</w:t>
            </w:r>
            <w:r w:rsidRPr="00B80037">
              <w:rPr>
                <w:rFonts w:ascii="Calibri" w:eastAsia="宋体" w:hAnsi="Calibri" w:cs="Calibri"/>
                <w:sz w:val="24"/>
                <w:szCs w:val="24"/>
              </w:rPr>
              <w:t>/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分钟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)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，以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 xml:space="preserve"> 1 Hz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递进</w:t>
            </w:r>
            <w:r w:rsidRPr="00B80037">
              <w:rPr>
                <w:rFonts w:ascii="Calibri" w:eastAsia="宋体" w:hAnsi="Calibri" w:cs="Calibri"/>
                <w:sz w:val="24"/>
                <w:szCs w:val="24"/>
              </w:rPr>
              <w:t xml:space="preserve"> </w:t>
            </w:r>
          </w:p>
          <w:p w:rsidR="00B20275" w:rsidRPr="00B80037" w:rsidRDefault="00B20275" w:rsidP="00B20275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3</w:t>
            </w:r>
            <w:r w:rsidRPr="00B80037">
              <w:rPr>
                <w:rFonts w:ascii="Calibri" w:eastAsia="宋体" w:hAnsi="Calibri" w:cs="Calibri"/>
                <w:sz w:val="24"/>
                <w:szCs w:val="24"/>
              </w:rPr>
              <w:t>.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震荡时间：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10s- 99min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范围内可调</w:t>
            </w:r>
          </w:p>
          <w:p w:rsidR="00B20275" w:rsidRPr="00B80037" w:rsidRDefault="00B61379" w:rsidP="00B20275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4</w:t>
            </w:r>
            <w:r w:rsidR="00B20275" w:rsidRPr="00B80037">
              <w:rPr>
                <w:rFonts w:ascii="Calibri" w:eastAsia="宋体" w:hAnsi="Calibri" w:cs="Calibri"/>
                <w:sz w:val="24"/>
                <w:szCs w:val="24"/>
              </w:rPr>
              <w:t>.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可配置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3mm, 5mm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或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7mm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的研磨珠</w:t>
            </w:r>
          </w:p>
          <w:p w:rsidR="00B20275" w:rsidRPr="00B80037" w:rsidRDefault="00B61379" w:rsidP="00B20275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5</w:t>
            </w:r>
            <w:r w:rsidR="00B20275" w:rsidRPr="00B80037">
              <w:rPr>
                <w:rFonts w:ascii="Calibri" w:eastAsia="宋体" w:hAnsi="Calibri" w:cs="Calibri"/>
                <w:sz w:val="24"/>
                <w:szCs w:val="24"/>
              </w:rPr>
              <w:t>.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可提供研磨珠分配器</w:t>
            </w:r>
          </w:p>
          <w:p w:rsidR="00B20275" w:rsidRPr="00B80037" w:rsidRDefault="00B61379" w:rsidP="00B20275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/>
                <w:sz w:val="24"/>
                <w:szCs w:val="24"/>
              </w:rPr>
              <w:t>6</w:t>
            </w:r>
            <w:r w:rsidR="00B20275" w:rsidRPr="00B80037">
              <w:rPr>
                <w:rFonts w:ascii="Calibri" w:eastAsia="宋体" w:hAnsi="Calibri" w:cs="Calibri"/>
                <w:sz w:val="24"/>
                <w:szCs w:val="24"/>
              </w:rPr>
              <w:t>.</w:t>
            </w:r>
            <w:r w:rsidR="00B20275" w:rsidRPr="00B80037">
              <w:rPr>
                <w:rFonts w:ascii="Calibri" w:eastAsia="宋体" w:hAnsi="Calibri" w:cs="Calibri"/>
                <w:sz w:val="24"/>
                <w:szCs w:val="24"/>
              </w:rPr>
              <w:t>提供处理动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植</w:t>
            </w:r>
            <w:r w:rsidR="00B20275" w:rsidRPr="00B80037">
              <w:rPr>
                <w:rFonts w:ascii="Calibri" w:eastAsia="宋体" w:hAnsi="Calibri" w:cs="Calibri"/>
                <w:sz w:val="24"/>
                <w:szCs w:val="24"/>
              </w:rPr>
              <w:t>物组织，细菌，酵母</w:t>
            </w:r>
            <w:r w:rsidR="00B20275" w:rsidRPr="00B80037">
              <w:rPr>
                <w:rFonts w:ascii="Calibri" w:eastAsia="宋体" w:hAnsi="Calibri" w:cs="Calibri" w:hint="eastAsia"/>
                <w:sz w:val="24"/>
                <w:szCs w:val="24"/>
              </w:rPr>
              <w:t>等样本</w:t>
            </w:r>
            <w:r w:rsidR="00B20275" w:rsidRPr="00B80037">
              <w:rPr>
                <w:rFonts w:ascii="Calibri" w:eastAsia="宋体" w:hAnsi="Calibri" w:cs="Calibri"/>
                <w:sz w:val="24"/>
                <w:szCs w:val="24"/>
              </w:rPr>
              <w:t>的标准操作流程</w:t>
            </w:r>
          </w:p>
          <w:p w:rsidR="00D4079C" w:rsidRDefault="00D4079C" w:rsidP="00D4079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配置清单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</w:p>
          <w:p w:rsidR="00D4079C" w:rsidRPr="00B80037" w:rsidRDefault="00D4079C" w:rsidP="00F2201D">
            <w:pPr>
              <w:tabs>
                <w:tab w:val="center" w:pos="4142"/>
              </w:tabs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 xml:space="preserve">1 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主机一台</w:t>
            </w:r>
            <w:r w:rsidR="00F2201D">
              <w:rPr>
                <w:rFonts w:ascii="Calibri" w:eastAsia="宋体" w:hAnsi="Calibri" w:cs="Calibri"/>
                <w:sz w:val="24"/>
                <w:szCs w:val="24"/>
              </w:rPr>
              <w:tab/>
            </w:r>
          </w:p>
          <w:p w:rsidR="00D4079C" w:rsidRPr="00B80037" w:rsidRDefault="00D4079C" w:rsidP="00B80037">
            <w:pPr>
              <w:spacing w:line="360" w:lineRule="auto"/>
              <w:rPr>
                <w:rFonts w:ascii="Calibri" w:eastAsia="宋体" w:hAnsi="Calibri" w:cs="Calibri"/>
                <w:sz w:val="24"/>
                <w:szCs w:val="24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2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适配器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Adapter Set 12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一套</w:t>
            </w:r>
          </w:p>
          <w:p w:rsidR="00CA64D9" w:rsidRPr="00F06A8F" w:rsidRDefault="00D4079C" w:rsidP="00CA64D9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3 5mm</w:t>
            </w:r>
            <w:r w:rsidRPr="00B80037">
              <w:rPr>
                <w:rFonts w:ascii="Calibri" w:eastAsia="宋体" w:hAnsi="Calibri" w:cs="Calibri" w:hint="eastAsia"/>
                <w:sz w:val="24"/>
                <w:szCs w:val="24"/>
              </w:rPr>
              <w:t>的研磨珠一包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CA64D9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96" w:rsidRDefault="00931796" w:rsidP="004C7B99">
      <w:r>
        <w:separator/>
      </w:r>
    </w:p>
  </w:endnote>
  <w:endnote w:type="continuationSeparator" w:id="0">
    <w:p w:rsidR="00931796" w:rsidRDefault="00931796" w:rsidP="004C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96" w:rsidRDefault="00931796" w:rsidP="004C7B99">
      <w:r>
        <w:separator/>
      </w:r>
    </w:p>
  </w:footnote>
  <w:footnote w:type="continuationSeparator" w:id="0">
    <w:p w:rsidR="00931796" w:rsidRDefault="00931796" w:rsidP="004C7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07002"/>
    <w:rsid w:val="00077372"/>
    <w:rsid w:val="000E24DE"/>
    <w:rsid w:val="001B19E5"/>
    <w:rsid w:val="00202E32"/>
    <w:rsid w:val="0032145B"/>
    <w:rsid w:val="003D1E1B"/>
    <w:rsid w:val="003E68E8"/>
    <w:rsid w:val="003F1C80"/>
    <w:rsid w:val="004C7B99"/>
    <w:rsid w:val="006715F4"/>
    <w:rsid w:val="006E2A6F"/>
    <w:rsid w:val="006F0A73"/>
    <w:rsid w:val="00761BC2"/>
    <w:rsid w:val="007C0E4C"/>
    <w:rsid w:val="0085369C"/>
    <w:rsid w:val="00923E9E"/>
    <w:rsid w:val="00931796"/>
    <w:rsid w:val="009917FC"/>
    <w:rsid w:val="009A72F5"/>
    <w:rsid w:val="009F6C94"/>
    <w:rsid w:val="00B20275"/>
    <w:rsid w:val="00B61379"/>
    <w:rsid w:val="00B80037"/>
    <w:rsid w:val="00BA1D40"/>
    <w:rsid w:val="00BA24F8"/>
    <w:rsid w:val="00C35005"/>
    <w:rsid w:val="00CA64D9"/>
    <w:rsid w:val="00D4079C"/>
    <w:rsid w:val="00D4247E"/>
    <w:rsid w:val="00D47DA8"/>
    <w:rsid w:val="00D73A5B"/>
    <w:rsid w:val="00D82A94"/>
    <w:rsid w:val="00E31E50"/>
    <w:rsid w:val="00ED3CBE"/>
    <w:rsid w:val="00EE3A4A"/>
    <w:rsid w:val="00F06A8F"/>
    <w:rsid w:val="00F2201D"/>
    <w:rsid w:val="00F6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7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C7B9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C7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C7B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51</Words>
  <Characters>297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28</cp:revision>
  <dcterms:created xsi:type="dcterms:W3CDTF">2016-11-07T06:30:00Z</dcterms:created>
  <dcterms:modified xsi:type="dcterms:W3CDTF">2016-12-09T01:21:00Z</dcterms:modified>
</cp:coreProperties>
</file>