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466"/>
      </w:tblGrid>
      <w:tr w:rsidR="00897948" w:rsidRPr="009917FC" w:rsidTr="00833235">
        <w:tc>
          <w:tcPr>
            <w:tcW w:w="1555" w:type="dxa"/>
          </w:tcPr>
          <w:p w:rsidR="00897948" w:rsidRPr="009917FC" w:rsidRDefault="00897948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741" w:type="dxa"/>
            <w:gridSpan w:val="2"/>
          </w:tcPr>
          <w:p w:rsidR="00897948" w:rsidRPr="009917FC" w:rsidRDefault="0089794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E73F4B">
              <w:rPr>
                <w:rFonts w:ascii="宋体" w:eastAsia="宋体" w:hAnsi="宋体" w:hint="eastAsia"/>
                <w:sz w:val="28"/>
                <w:szCs w:val="28"/>
              </w:rPr>
              <w:t>二代水光针治疗仪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E73F4B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韩国</w:t>
            </w:r>
            <w:r w:rsidR="00842665">
              <w:rPr>
                <w:rFonts w:ascii="宋体" w:eastAsia="宋体" w:hAnsi="宋体"/>
                <w:sz w:val="28"/>
                <w:szCs w:val="28"/>
              </w:rPr>
              <w:t>德玛莎</w:t>
            </w:r>
            <w:r w:rsidR="00842665" w:rsidRPr="00842665">
              <w:rPr>
                <w:rFonts w:ascii="宋体" w:eastAsia="宋体" w:hAnsi="宋体"/>
                <w:sz w:val="28"/>
                <w:szCs w:val="28"/>
              </w:rPr>
              <w:t>Derma Shine 2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896D79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  <w:p w:rsidR="00E73F4B" w:rsidRPr="00896D79" w:rsidRDefault="00E73F4B" w:rsidP="00E73F4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微针</w:t>
            </w:r>
            <w:r>
              <w:rPr>
                <w:rFonts w:ascii="宋体" w:eastAsia="宋体" w:hAnsi="宋体"/>
                <w:sz w:val="28"/>
                <w:szCs w:val="28"/>
              </w:rPr>
              <w:t>治疗，</w:t>
            </w:r>
            <w:r w:rsidRPr="00E73F4B">
              <w:rPr>
                <w:rFonts w:ascii="宋体" w:eastAsia="宋体" w:hAnsi="宋体" w:hint="eastAsia"/>
                <w:sz w:val="28"/>
                <w:szCs w:val="28"/>
              </w:rPr>
              <w:t>可以准确的在真皮层固定深度下补充肌肤营养物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606115">
        <w:trPr>
          <w:trHeight w:val="8068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6C6487" w:rsidRPr="006C6487" w:rsidRDefault="006C6487" w:rsidP="006C6487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1</w:t>
            </w:r>
            <w:r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.</w:t>
            </w:r>
            <w:r w:rsidR="0063700A"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 xml:space="preserve"> 利用负压仪提起皮肤</w:t>
            </w:r>
          </w:p>
          <w:p w:rsidR="006C6487" w:rsidRPr="006C6487" w:rsidRDefault="006C6487" w:rsidP="006C6487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2</w:t>
            </w:r>
            <w:r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.真皮层吸收补充的营养物高达98.3%以上</w:t>
            </w:r>
          </w:p>
          <w:p w:rsidR="0063700A" w:rsidRDefault="0063700A" w:rsidP="00681E9D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 w:rsidRPr="0063700A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3.</w:t>
            </w:r>
            <w:r w:rsidR="006C6487"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补充深度控制精确度高达0.1mm、剂量控制精准量高达0.01cc</w:t>
            </w:r>
          </w:p>
          <w:p w:rsidR="006C6487" w:rsidRPr="006C6487" w:rsidRDefault="0063700A" w:rsidP="0063700A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4</w:t>
            </w:r>
            <w:r w:rsidR="006C6487"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.时间短（整体脸部：15～20分钟）</w:t>
            </w:r>
          </w:p>
          <w:p w:rsidR="006C6487" w:rsidRPr="006C6487" w:rsidRDefault="0063700A" w:rsidP="006C6487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5</w:t>
            </w:r>
            <w:r w:rsidR="006C6487"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.多针头的使用与自动化装置</w:t>
            </w:r>
          </w:p>
          <w:p w:rsidR="006C6487" w:rsidRPr="006C6487" w:rsidRDefault="0063700A" w:rsidP="0063700A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6</w:t>
            </w:r>
            <w:r w:rsidR="006C6487"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.在皮肤的真皮层处起作用</w:t>
            </w:r>
          </w:p>
          <w:p w:rsidR="006C6487" w:rsidRPr="006C6487" w:rsidRDefault="0063700A" w:rsidP="0063700A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7.</w:t>
            </w:r>
            <w:r w:rsidR="006C6487"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可准确调节注射深度</w:t>
            </w:r>
          </w:p>
          <w:p w:rsidR="006C6487" w:rsidRPr="006C6487" w:rsidRDefault="0063700A" w:rsidP="006C6487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8</w:t>
            </w:r>
            <w:r w:rsidR="006C6487"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.仪器调节可在LED屏幕上简单进行</w:t>
            </w:r>
          </w:p>
          <w:p w:rsidR="00606115" w:rsidRDefault="0063700A" w:rsidP="00F92BE3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9</w:t>
            </w:r>
            <w:r w:rsidR="006C6487" w:rsidRPr="006C6487"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.痛症轻微 – 使用32G 针头</w:t>
            </w:r>
          </w:p>
          <w:p w:rsidR="007E0C36" w:rsidRPr="00F92BE3" w:rsidRDefault="007E0C36" w:rsidP="00F92BE3">
            <w:pPr>
              <w:widowControl/>
              <w:numPr>
                <w:ilvl w:val="0"/>
                <w:numId w:val="2"/>
              </w:numPr>
              <w:pBdr>
                <w:top w:val="single" w:sz="6" w:space="0" w:color="0168B3"/>
                <w:left w:val="single" w:sz="6" w:space="0" w:color="0168B3"/>
                <w:bottom w:val="single" w:sz="2" w:space="8" w:color="0168B3"/>
                <w:right w:val="single" w:sz="6" w:space="0" w:color="0168B3"/>
              </w:pBdr>
              <w:shd w:val="clear" w:color="auto" w:fill="FFFFFF"/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75" w:lineRule="atLeast"/>
              <w:ind w:left="0"/>
              <w:jc w:val="left"/>
              <w:rPr>
                <w:rFonts w:ascii="宋体" w:eastAsia="宋体" w:hAnsi="宋体" w:cs="宋体"/>
                <w:color w:val="30303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03030"/>
                <w:kern w:val="0"/>
                <w:sz w:val="24"/>
                <w:szCs w:val="24"/>
              </w:rPr>
              <w:t>10.原装进口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C12356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E34" w:rsidRDefault="00147E34" w:rsidP="00896D79">
      <w:r>
        <w:separator/>
      </w:r>
    </w:p>
  </w:endnote>
  <w:endnote w:type="continuationSeparator" w:id="0">
    <w:p w:rsidR="00147E34" w:rsidRDefault="00147E34" w:rsidP="0089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E34" w:rsidRDefault="00147E34" w:rsidP="00896D79">
      <w:r>
        <w:separator/>
      </w:r>
    </w:p>
  </w:footnote>
  <w:footnote w:type="continuationSeparator" w:id="0">
    <w:p w:rsidR="00147E34" w:rsidRDefault="00147E34" w:rsidP="00896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47C08"/>
    <w:multiLevelType w:val="hybridMultilevel"/>
    <w:tmpl w:val="46AE03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B5B3859"/>
    <w:multiLevelType w:val="multilevel"/>
    <w:tmpl w:val="DEDA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47E34"/>
    <w:rsid w:val="001B2722"/>
    <w:rsid w:val="00325283"/>
    <w:rsid w:val="00400990"/>
    <w:rsid w:val="00606115"/>
    <w:rsid w:val="0063700A"/>
    <w:rsid w:val="006C6487"/>
    <w:rsid w:val="0078455E"/>
    <w:rsid w:val="007C0E4C"/>
    <w:rsid w:val="007E0C36"/>
    <w:rsid w:val="00842665"/>
    <w:rsid w:val="0085369C"/>
    <w:rsid w:val="00896D79"/>
    <w:rsid w:val="00897948"/>
    <w:rsid w:val="009917FC"/>
    <w:rsid w:val="00A55488"/>
    <w:rsid w:val="00A60B41"/>
    <w:rsid w:val="00C12356"/>
    <w:rsid w:val="00DB7A43"/>
    <w:rsid w:val="00E6694D"/>
    <w:rsid w:val="00E73F4B"/>
    <w:rsid w:val="00F06A8F"/>
    <w:rsid w:val="00F9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96D7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96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96D79"/>
    <w:rPr>
      <w:sz w:val="18"/>
      <w:szCs w:val="18"/>
    </w:rPr>
  </w:style>
  <w:style w:type="paragraph" w:styleId="a8">
    <w:name w:val="List Paragraph"/>
    <w:basedOn w:val="a"/>
    <w:uiPriority w:val="34"/>
    <w:qFormat/>
    <w:rsid w:val="00896D79"/>
    <w:pPr>
      <w:ind w:firstLineChars="200" w:firstLine="420"/>
    </w:pPr>
  </w:style>
  <w:style w:type="paragraph" w:styleId="HTML">
    <w:name w:val="HTML Preformatted"/>
    <w:basedOn w:val="a"/>
    <w:link w:val="HTML0"/>
    <w:uiPriority w:val="99"/>
    <w:semiHidden/>
    <w:unhideWhenUsed/>
    <w:rsid w:val="006C64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6C648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244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11</cp:revision>
  <dcterms:created xsi:type="dcterms:W3CDTF">2016-11-23T07:35:00Z</dcterms:created>
  <dcterms:modified xsi:type="dcterms:W3CDTF">2016-12-09T02:08:00Z</dcterms:modified>
</cp:coreProperties>
</file>