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10244D" w:rsidRPr="009917FC" w:rsidTr="00EA2443">
        <w:tc>
          <w:tcPr>
            <w:tcW w:w="1980" w:type="dxa"/>
          </w:tcPr>
          <w:p w:rsidR="0010244D" w:rsidRPr="009917FC" w:rsidRDefault="0010244D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10244D" w:rsidRPr="009917FC" w:rsidRDefault="0010244D" w:rsidP="00AD4FB5">
            <w:pPr>
              <w:rPr>
                <w:rFonts w:ascii="宋体" w:eastAsia="宋体" w:hAnsi="宋体"/>
                <w:sz w:val="28"/>
                <w:szCs w:val="28"/>
              </w:rPr>
            </w:pPr>
            <w:r w:rsidRPr="00AD4FB5">
              <w:rPr>
                <w:rFonts w:ascii="宋体" w:eastAsia="宋体" w:hAnsi="宋体" w:hint="eastAsia"/>
                <w:sz w:val="28"/>
                <w:szCs w:val="28"/>
              </w:rPr>
              <w:t>小型水平电泳槽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C701A9" w:rsidP="0085655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天能</w:t>
            </w:r>
            <w:r w:rsidR="00527DAA" w:rsidRPr="00527DAA">
              <w:rPr>
                <w:rFonts w:ascii="宋体" w:eastAsia="宋体" w:hAnsi="宋体"/>
                <w:sz w:val="28"/>
                <w:szCs w:val="28"/>
              </w:rPr>
              <w:t xml:space="preserve">HE-90  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AD4FB5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AD4FB5">
              <w:rPr>
                <w:rFonts w:ascii="宋体" w:eastAsia="宋体" w:hAnsi="宋体" w:hint="eastAsia"/>
                <w:sz w:val="28"/>
                <w:szCs w:val="28"/>
              </w:rPr>
              <w:t>核酸</w:t>
            </w:r>
            <w:r w:rsidR="00AD4FB5">
              <w:rPr>
                <w:rFonts w:ascii="宋体" w:eastAsia="宋体" w:hAnsi="宋体"/>
                <w:sz w:val="28"/>
                <w:szCs w:val="28"/>
              </w:rPr>
              <w:t>电泳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165E73" w:rsidRDefault="009917FC" w:rsidP="00165E73">
            <w:pPr>
              <w:adjustRightInd w:val="0"/>
              <w:snapToGri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165E73">
              <w:rPr>
                <w:rFonts w:ascii="宋体" w:eastAsia="宋体" w:hAnsi="宋体" w:hint="eastAsia"/>
                <w:sz w:val="24"/>
                <w:szCs w:val="24"/>
              </w:rPr>
              <w:t>参数要求：</w:t>
            </w:r>
          </w:p>
          <w:p w:rsidR="00165E73" w:rsidRDefault="00AD4FB5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165E73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165E73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165E73">
              <w:rPr>
                <w:rFonts w:ascii="宋体" w:eastAsia="宋体" w:hAnsi="宋体" w:hint="eastAsia"/>
                <w:sz w:val="24"/>
                <w:szCs w:val="24"/>
              </w:rPr>
              <w:t>槽体采用高强度高透明度聚碳酸脂材料注塑成型，免除液体渗漏、便于观察电泳进程。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槽盖采用双透气狭缝设计，减少电泳过程中槽盖上的雾气，便于观察电泳进程。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安全按钮式开盖设计，方便电泳槽盖的开启。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多重安全设计，免除了可能产生的操作安全问题。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配备制胶器，制胶时无须胶布封口。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制胶器为耐温材料（135摄氏度）注塑成型，不变型。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制胶梳子（0.75mm和1.5mm二种厚度，9齿和17齿二种齿数）为耐温材料（135摄氏度）注塑成型，不变型，尺寸精度高，不宜损坏。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17齿的梳子可与8通道移液器配套使用，减少操作者的工作强度。</w:t>
            </w:r>
          </w:p>
          <w:p w:rsid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制胶盘固定托架中可层叠1~4块凝胶同时进行水平电泳，实现可供选择的高通量实验（单槽中最多可同时进行204个样品的电泳实验）。</w:t>
            </w:r>
          </w:p>
          <w:p w:rsidR="00AD4FB5" w:rsidRPr="00165E73" w:rsidRDefault="00165E73" w:rsidP="00165E73">
            <w:pPr>
              <w:widowControl/>
              <w:shd w:val="clear" w:color="auto" w:fill="FFFFFF"/>
              <w:adjustRightInd w:val="0"/>
              <w:snapToGrid w:val="0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10、</w:t>
            </w:r>
            <w:r w:rsidR="00AD4FB5" w:rsidRPr="00165E73">
              <w:rPr>
                <w:rFonts w:ascii="宋体" w:eastAsia="宋体" w:hAnsi="宋体" w:hint="eastAsia"/>
                <w:sz w:val="24"/>
                <w:szCs w:val="24"/>
              </w:rPr>
              <w:t>国际流行外型设计，精品理念，达到国外同类产品同等水平。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165E73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08" w:rsidRDefault="00242108" w:rsidP="00B6645F">
      <w:r>
        <w:separator/>
      </w:r>
    </w:p>
  </w:endnote>
  <w:endnote w:type="continuationSeparator" w:id="0">
    <w:p w:rsidR="00242108" w:rsidRDefault="00242108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08" w:rsidRDefault="00242108" w:rsidP="00B6645F">
      <w:r>
        <w:separator/>
      </w:r>
    </w:p>
  </w:footnote>
  <w:footnote w:type="continuationSeparator" w:id="0">
    <w:p w:rsidR="00242108" w:rsidRDefault="00242108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71078"/>
    <w:multiLevelType w:val="multilevel"/>
    <w:tmpl w:val="0EEA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70915"/>
    <w:multiLevelType w:val="multilevel"/>
    <w:tmpl w:val="2ED04B3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0E36211"/>
    <w:multiLevelType w:val="multilevel"/>
    <w:tmpl w:val="042C7CD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77372"/>
    <w:rsid w:val="0010244D"/>
    <w:rsid w:val="00111EF5"/>
    <w:rsid w:val="0014288A"/>
    <w:rsid w:val="00165E73"/>
    <w:rsid w:val="002068D4"/>
    <w:rsid w:val="002235E1"/>
    <w:rsid w:val="00242108"/>
    <w:rsid w:val="002E314A"/>
    <w:rsid w:val="00331D5C"/>
    <w:rsid w:val="003534A6"/>
    <w:rsid w:val="003B31D1"/>
    <w:rsid w:val="003D59EB"/>
    <w:rsid w:val="004D6932"/>
    <w:rsid w:val="00527DAA"/>
    <w:rsid w:val="00597194"/>
    <w:rsid w:val="00673AD4"/>
    <w:rsid w:val="007C0E4C"/>
    <w:rsid w:val="007E6BB0"/>
    <w:rsid w:val="00841EA8"/>
    <w:rsid w:val="0085369C"/>
    <w:rsid w:val="00856551"/>
    <w:rsid w:val="00937EB3"/>
    <w:rsid w:val="009917FC"/>
    <w:rsid w:val="009C201E"/>
    <w:rsid w:val="00AA5989"/>
    <w:rsid w:val="00AD4FB5"/>
    <w:rsid w:val="00B1479C"/>
    <w:rsid w:val="00B46006"/>
    <w:rsid w:val="00B6645F"/>
    <w:rsid w:val="00C701A9"/>
    <w:rsid w:val="00CE389F"/>
    <w:rsid w:val="00D13C9A"/>
    <w:rsid w:val="00E247D7"/>
    <w:rsid w:val="00E4035F"/>
    <w:rsid w:val="00F06A8F"/>
    <w:rsid w:val="00F607E4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229ABB-55B7-43CB-99A8-0D92F3BB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7</cp:revision>
  <cp:lastPrinted>2016-11-15T02:01:00Z</cp:lastPrinted>
  <dcterms:created xsi:type="dcterms:W3CDTF">2016-11-17T02:06:00Z</dcterms:created>
  <dcterms:modified xsi:type="dcterms:W3CDTF">2016-12-22T12:31:00Z</dcterms:modified>
</cp:coreProperties>
</file>