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BB1341" w:rsidRPr="009917FC" w:rsidTr="000E2E36">
        <w:tc>
          <w:tcPr>
            <w:tcW w:w="1980" w:type="dxa"/>
          </w:tcPr>
          <w:p w:rsidR="00BB1341" w:rsidRPr="009917FC" w:rsidRDefault="00BB1341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BB1341" w:rsidRPr="009917FC" w:rsidRDefault="00BB1341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细胞电阻仪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EA0DC9" w:rsidP="00BB134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密理博</w:t>
            </w:r>
            <w:r w:rsidR="00BB1341">
              <w:rPr>
                <w:rFonts w:ascii="宋体" w:eastAsia="宋体" w:hAnsi="宋体" w:hint="eastAsia"/>
                <w:sz w:val="28"/>
                <w:szCs w:val="28"/>
              </w:rPr>
              <w:t>EVOM2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917FC" w:rsidRPr="009917FC" w:rsidRDefault="009917FC" w:rsidP="00074549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074549">
              <w:rPr>
                <w:rFonts w:ascii="宋体" w:eastAsia="宋体" w:hAnsi="宋体" w:hint="eastAsia"/>
                <w:b/>
                <w:sz w:val="28"/>
                <w:szCs w:val="28"/>
              </w:rPr>
              <w:t>主要用途描述：</w:t>
            </w:r>
            <w:r w:rsidR="000A6FF8" w:rsidRPr="002417F3">
              <w:rPr>
                <w:rFonts w:ascii="宋体" w:eastAsia="宋体" w:hAnsi="宋体" w:hint="eastAsia"/>
                <w:sz w:val="24"/>
                <w:szCs w:val="24"/>
              </w:rPr>
              <w:t>该套设备主要由电阻测量仪和测量电极组成，用于测量</w:t>
            </w:r>
            <w:r w:rsidR="000A6FF8" w:rsidRPr="002417F3">
              <w:rPr>
                <w:rFonts w:ascii="宋体" w:eastAsia="宋体" w:hAnsi="宋体"/>
                <w:sz w:val="24"/>
                <w:szCs w:val="24"/>
              </w:rPr>
              <w:t>插入式细胞培养皿中的细胞膜电压和跨上皮细胞电阻。电阻读数不受膜电容和膜电压影响</w:t>
            </w:r>
            <w:r w:rsidR="000A6FF8" w:rsidRPr="002417F3">
              <w:rPr>
                <w:rFonts w:ascii="宋体" w:eastAsia="宋体" w:hAnsi="宋体" w:hint="eastAsia"/>
                <w:sz w:val="24"/>
                <w:szCs w:val="24"/>
              </w:rPr>
              <w:t>；</w:t>
            </w:r>
            <w:r w:rsidR="000A6FF8" w:rsidRPr="002417F3">
              <w:rPr>
                <w:rFonts w:ascii="宋体" w:eastAsia="宋体" w:hAnsi="宋体"/>
                <w:sz w:val="24"/>
                <w:szCs w:val="24"/>
              </w:rPr>
              <w:t>系统采用交流电，避免了对组织产生不利影响</w:t>
            </w:r>
            <w:r w:rsidR="000A6FF8" w:rsidRPr="002417F3">
              <w:rPr>
                <w:rFonts w:ascii="宋体" w:eastAsia="宋体" w:hAnsi="宋体" w:hint="eastAsia"/>
                <w:sz w:val="24"/>
                <w:szCs w:val="24"/>
              </w:rPr>
              <w:t>；</w:t>
            </w:r>
            <w:r w:rsidR="000A6FF8" w:rsidRPr="002417F3">
              <w:rPr>
                <w:rFonts w:ascii="宋体" w:eastAsia="宋体" w:hAnsi="宋体"/>
                <w:sz w:val="24"/>
                <w:szCs w:val="24"/>
              </w:rPr>
              <w:t>在电极上不会有金属沉淀</w:t>
            </w:r>
            <w:r w:rsidR="000A6FF8" w:rsidRPr="002417F3">
              <w:rPr>
                <w:rFonts w:ascii="宋体" w:eastAsia="宋体" w:hAnsi="宋体" w:hint="eastAsia"/>
                <w:sz w:val="24"/>
                <w:szCs w:val="24"/>
              </w:rPr>
              <w:t>；</w:t>
            </w:r>
            <w:r w:rsidR="000A6FF8" w:rsidRPr="002417F3">
              <w:rPr>
                <w:rFonts w:ascii="宋体" w:eastAsia="宋体" w:hAnsi="宋体"/>
                <w:sz w:val="24"/>
                <w:szCs w:val="24"/>
              </w:rPr>
              <w:t>细胞上零净电荷消除了直流电流在细胞膜上的不利影响。</w:t>
            </w:r>
          </w:p>
        </w:tc>
      </w:tr>
      <w:tr w:rsidR="009917FC" w:rsidRPr="009917FC" w:rsidTr="002417F3">
        <w:trPr>
          <w:trHeight w:val="5967"/>
        </w:trPr>
        <w:tc>
          <w:tcPr>
            <w:tcW w:w="8296" w:type="dxa"/>
            <w:gridSpan w:val="3"/>
          </w:tcPr>
          <w:p w:rsidR="000A6FF8" w:rsidRPr="00074549" w:rsidRDefault="009917FC" w:rsidP="00074549">
            <w:pPr>
              <w:spacing w:line="360" w:lineRule="auto"/>
              <w:rPr>
                <w:rFonts w:ascii="宋体" w:eastAsia="宋体" w:hAnsi="宋体"/>
                <w:b/>
                <w:sz w:val="24"/>
                <w:szCs w:val="28"/>
              </w:rPr>
            </w:pPr>
            <w:r w:rsidRPr="00074549">
              <w:rPr>
                <w:rFonts w:ascii="宋体" w:eastAsia="宋体" w:hAnsi="宋体" w:hint="eastAsia"/>
                <w:b/>
                <w:sz w:val="24"/>
                <w:szCs w:val="28"/>
              </w:rPr>
              <w:t>参数要求：</w:t>
            </w:r>
          </w:p>
          <w:p w:rsidR="000A6FF8" w:rsidRPr="002417F3" w:rsidRDefault="000A6FF8" w:rsidP="00074549">
            <w:pPr>
              <w:spacing w:line="360" w:lineRule="auto"/>
              <w:rPr>
                <w:rFonts w:ascii="宋体" w:eastAsia="宋体" w:hAnsi="宋体"/>
                <w:sz w:val="24"/>
                <w:szCs w:val="28"/>
              </w:rPr>
            </w:pPr>
            <w:r w:rsidRPr="002417F3">
              <w:rPr>
                <w:rFonts w:ascii="宋体" w:eastAsia="宋体" w:hAnsi="宋体" w:hint="eastAsia"/>
                <w:sz w:val="24"/>
                <w:szCs w:val="28"/>
              </w:rPr>
              <w:t>膜电压范围：</w:t>
            </w:r>
            <w:r w:rsidRPr="002417F3">
              <w:rPr>
                <w:rFonts w:ascii="宋体" w:eastAsia="宋体" w:hAnsi="宋体"/>
                <w:sz w:val="24"/>
                <w:szCs w:val="28"/>
              </w:rPr>
              <w:t xml:space="preserve"> ± 999.0 mV</w:t>
            </w:r>
          </w:p>
          <w:p w:rsidR="000A6FF8" w:rsidRPr="002417F3" w:rsidRDefault="000A6FF8" w:rsidP="00074549">
            <w:pPr>
              <w:spacing w:line="360" w:lineRule="auto"/>
              <w:rPr>
                <w:rFonts w:ascii="宋体" w:eastAsia="宋体" w:hAnsi="宋体"/>
                <w:sz w:val="24"/>
                <w:szCs w:val="28"/>
              </w:rPr>
            </w:pPr>
            <w:r w:rsidRPr="002417F3">
              <w:rPr>
                <w:rFonts w:ascii="宋体" w:eastAsia="宋体" w:hAnsi="宋体" w:hint="eastAsia"/>
                <w:sz w:val="24"/>
                <w:szCs w:val="28"/>
              </w:rPr>
              <w:t>电压测量：</w:t>
            </w:r>
            <w:r w:rsidRPr="002417F3">
              <w:rPr>
                <w:rFonts w:ascii="宋体" w:eastAsia="宋体" w:hAnsi="宋体"/>
                <w:sz w:val="24"/>
                <w:szCs w:val="28"/>
              </w:rPr>
              <w:t xml:space="preserve"> 0.1 mV</w:t>
            </w:r>
          </w:p>
          <w:p w:rsidR="000A6FF8" w:rsidRPr="002417F3" w:rsidRDefault="000A6FF8" w:rsidP="00074549">
            <w:pPr>
              <w:spacing w:line="360" w:lineRule="auto"/>
              <w:rPr>
                <w:rFonts w:ascii="宋体" w:eastAsia="宋体" w:hAnsi="宋体"/>
                <w:sz w:val="24"/>
                <w:szCs w:val="28"/>
              </w:rPr>
            </w:pPr>
            <w:r w:rsidRPr="002417F3">
              <w:rPr>
                <w:rFonts w:ascii="宋体" w:eastAsia="宋体" w:hAnsi="宋体" w:hint="eastAsia"/>
                <w:sz w:val="24"/>
                <w:szCs w:val="28"/>
              </w:rPr>
              <w:t>电阻范围：</w:t>
            </w:r>
            <w:r w:rsidRPr="002417F3">
              <w:rPr>
                <w:rFonts w:ascii="宋体" w:eastAsia="宋体" w:hAnsi="宋体"/>
                <w:sz w:val="24"/>
                <w:szCs w:val="28"/>
              </w:rPr>
              <w:t xml:space="preserve"> 0 to 10,000 Ω</w:t>
            </w:r>
          </w:p>
          <w:p w:rsidR="000A6FF8" w:rsidRPr="002417F3" w:rsidRDefault="000A6FF8" w:rsidP="00074549">
            <w:pPr>
              <w:spacing w:line="360" w:lineRule="auto"/>
              <w:rPr>
                <w:rFonts w:ascii="宋体" w:eastAsia="宋体" w:hAnsi="宋体"/>
                <w:sz w:val="24"/>
                <w:szCs w:val="28"/>
              </w:rPr>
            </w:pPr>
            <w:r w:rsidRPr="002417F3">
              <w:rPr>
                <w:rFonts w:ascii="宋体" w:eastAsia="宋体" w:hAnsi="宋体" w:hint="eastAsia"/>
                <w:sz w:val="24"/>
                <w:szCs w:val="28"/>
              </w:rPr>
              <w:t>电阻分辨率：</w:t>
            </w:r>
            <w:r w:rsidRPr="002417F3">
              <w:rPr>
                <w:rFonts w:ascii="宋体" w:eastAsia="宋体" w:hAnsi="宋体"/>
                <w:sz w:val="24"/>
                <w:szCs w:val="28"/>
              </w:rPr>
              <w:t xml:space="preserve"> 1 Ω</w:t>
            </w:r>
          </w:p>
          <w:p w:rsidR="000A6FF8" w:rsidRPr="002417F3" w:rsidRDefault="000A6FF8" w:rsidP="00074549">
            <w:pPr>
              <w:spacing w:line="360" w:lineRule="auto"/>
              <w:rPr>
                <w:rFonts w:ascii="宋体" w:eastAsia="宋体" w:hAnsi="宋体"/>
                <w:sz w:val="24"/>
                <w:szCs w:val="28"/>
              </w:rPr>
            </w:pPr>
            <w:r w:rsidRPr="002417F3">
              <w:rPr>
                <w:rFonts w:ascii="宋体" w:eastAsia="宋体" w:hAnsi="宋体" w:hint="eastAsia"/>
                <w:sz w:val="24"/>
                <w:szCs w:val="28"/>
              </w:rPr>
              <w:t>交流方波电流：</w:t>
            </w:r>
            <w:r w:rsidRPr="002417F3">
              <w:rPr>
                <w:rFonts w:ascii="宋体" w:eastAsia="宋体" w:hAnsi="宋体"/>
                <w:sz w:val="24"/>
                <w:szCs w:val="28"/>
              </w:rPr>
              <w:t xml:space="preserve"> ± 10 μA nominal at 12.5 Hz</w:t>
            </w:r>
          </w:p>
          <w:p w:rsidR="000A6FF8" w:rsidRPr="002417F3" w:rsidRDefault="000A6FF8" w:rsidP="00074549">
            <w:pPr>
              <w:spacing w:line="360" w:lineRule="auto"/>
              <w:rPr>
                <w:rFonts w:ascii="宋体" w:eastAsia="宋体" w:hAnsi="宋体"/>
                <w:sz w:val="24"/>
                <w:szCs w:val="28"/>
              </w:rPr>
            </w:pPr>
            <w:r w:rsidRPr="002417F3">
              <w:rPr>
                <w:rFonts w:ascii="宋体" w:eastAsia="宋体" w:hAnsi="宋体" w:hint="eastAsia"/>
                <w:sz w:val="24"/>
                <w:szCs w:val="28"/>
              </w:rPr>
              <w:t>电源：</w:t>
            </w:r>
            <w:r w:rsidRPr="002417F3">
              <w:rPr>
                <w:rFonts w:ascii="宋体" w:eastAsia="宋体" w:hAnsi="宋体"/>
                <w:sz w:val="24"/>
                <w:szCs w:val="28"/>
              </w:rPr>
              <w:t xml:space="preserve"> 内置 6 V NiMH 2,200 mAH电池，外接12 VDC电源供充电</w:t>
            </w:r>
          </w:p>
          <w:p w:rsidR="000A6FF8" w:rsidRPr="002417F3" w:rsidRDefault="000A6FF8" w:rsidP="00074549">
            <w:pPr>
              <w:spacing w:line="360" w:lineRule="auto"/>
              <w:rPr>
                <w:rFonts w:ascii="宋体" w:eastAsia="宋体" w:hAnsi="宋体"/>
                <w:sz w:val="24"/>
                <w:szCs w:val="28"/>
              </w:rPr>
            </w:pPr>
            <w:r w:rsidRPr="002417F3">
              <w:rPr>
                <w:rFonts w:ascii="宋体" w:eastAsia="宋体" w:hAnsi="宋体" w:hint="eastAsia"/>
                <w:sz w:val="24"/>
                <w:szCs w:val="28"/>
              </w:rPr>
              <w:t>每充电</w:t>
            </w:r>
            <w:r w:rsidRPr="002417F3">
              <w:rPr>
                <w:rFonts w:ascii="宋体" w:eastAsia="宋体" w:hAnsi="宋体"/>
                <w:sz w:val="24"/>
                <w:szCs w:val="28"/>
              </w:rPr>
              <w:t>12h电池可用时间： 8–10 hrs</w:t>
            </w:r>
          </w:p>
          <w:p w:rsidR="000A6FF8" w:rsidRPr="002417F3" w:rsidRDefault="000A6FF8" w:rsidP="00074549">
            <w:pPr>
              <w:spacing w:line="360" w:lineRule="auto"/>
              <w:rPr>
                <w:rFonts w:ascii="宋体" w:eastAsia="宋体" w:hAnsi="宋体"/>
                <w:sz w:val="24"/>
                <w:szCs w:val="28"/>
              </w:rPr>
            </w:pPr>
            <w:r w:rsidRPr="002417F3">
              <w:rPr>
                <w:rFonts w:ascii="宋体" w:eastAsia="宋体" w:hAnsi="宋体" w:hint="eastAsia"/>
                <w:sz w:val="24"/>
                <w:szCs w:val="28"/>
              </w:rPr>
              <w:t>模拟输出：</w:t>
            </w:r>
            <w:r w:rsidRPr="002417F3">
              <w:rPr>
                <w:rFonts w:ascii="宋体" w:eastAsia="宋体" w:hAnsi="宋体"/>
                <w:sz w:val="24"/>
                <w:szCs w:val="28"/>
              </w:rPr>
              <w:t xml:space="preserve"> 1–10 V (1 mV/ohm)</w:t>
            </w:r>
          </w:p>
          <w:p w:rsidR="00F06A8F" w:rsidRPr="00F06A8F" w:rsidRDefault="000A6FF8" w:rsidP="00FF5613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2417F3">
              <w:rPr>
                <w:rFonts w:ascii="宋体" w:eastAsia="宋体" w:hAnsi="宋体" w:hint="eastAsia"/>
                <w:sz w:val="24"/>
                <w:szCs w:val="28"/>
              </w:rPr>
              <w:t>环境要求：</w:t>
            </w:r>
            <w:r w:rsidRPr="002417F3">
              <w:rPr>
                <w:rFonts w:ascii="宋体" w:eastAsia="宋体" w:hAnsi="宋体"/>
                <w:sz w:val="24"/>
                <w:szCs w:val="28"/>
              </w:rPr>
              <w:t xml:space="preserve"> 50–100 °F (10–38 °C)</w:t>
            </w:r>
            <w:bookmarkStart w:id="0" w:name="_GoBack"/>
            <w:bookmarkEnd w:id="0"/>
          </w:p>
        </w:tc>
      </w:tr>
    </w:tbl>
    <w:p w:rsidR="00F06A8F" w:rsidRPr="00F06A8F" w:rsidRDefault="00F06A8F" w:rsidP="00BB1341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510" w:rsidRDefault="004E0510" w:rsidP="002417F3">
      <w:r>
        <w:separator/>
      </w:r>
    </w:p>
  </w:endnote>
  <w:endnote w:type="continuationSeparator" w:id="0">
    <w:p w:rsidR="004E0510" w:rsidRDefault="004E0510" w:rsidP="00241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510" w:rsidRDefault="004E0510" w:rsidP="002417F3">
      <w:r>
        <w:separator/>
      </w:r>
    </w:p>
  </w:footnote>
  <w:footnote w:type="continuationSeparator" w:id="0">
    <w:p w:rsidR="004E0510" w:rsidRDefault="004E0510" w:rsidP="002417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4549"/>
    <w:rsid w:val="00077372"/>
    <w:rsid w:val="000A6FF8"/>
    <w:rsid w:val="00227C53"/>
    <w:rsid w:val="002417F3"/>
    <w:rsid w:val="00446C3A"/>
    <w:rsid w:val="004E0510"/>
    <w:rsid w:val="007019EB"/>
    <w:rsid w:val="007C0E4C"/>
    <w:rsid w:val="0085369C"/>
    <w:rsid w:val="008E1BAA"/>
    <w:rsid w:val="009917FC"/>
    <w:rsid w:val="00AD3BFC"/>
    <w:rsid w:val="00BB1341"/>
    <w:rsid w:val="00C01938"/>
    <w:rsid w:val="00EA0DC9"/>
    <w:rsid w:val="00F06A8F"/>
    <w:rsid w:val="00FF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CB35E4"/>
  <w15:docId w15:val="{9F7F75F8-4810-49D8-A6B8-2D9E161EF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41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417F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41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41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60</Words>
  <Characters>342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11</cp:revision>
  <dcterms:created xsi:type="dcterms:W3CDTF">2016-11-04T07:20:00Z</dcterms:created>
  <dcterms:modified xsi:type="dcterms:W3CDTF">2016-11-18T10:35:00Z</dcterms:modified>
</cp:coreProperties>
</file>